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81284" w14:textId="7D366BA7" w:rsidR="00F752DB" w:rsidRDefault="00F752DB">
      <w:bookmarkStart w:id="0" w:name="_Hlk70424374"/>
      <w:bookmarkEnd w:id="0"/>
    </w:p>
    <w:p w14:paraId="54156FB6" w14:textId="77777777" w:rsidR="00701011" w:rsidRDefault="00701011" w:rsidP="000140F8">
      <w:pPr>
        <w:pStyle w:val="Title"/>
      </w:pPr>
    </w:p>
    <w:p w14:paraId="19E8F2D1" w14:textId="77777777" w:rsidR="00701011" w:rsidRDefault="00701011" w:rsidP="000140F8">
      <w:pPr>
        <w:pStyle w:val="Title"/>
      </w:pPr>
    </w:p>
    <w:p w14:paraId="67F71F95" w14:textId="77777777" w:rsidR="00701011" w:rsidRDefault="00701011" w:rsidP="000140F8">
      <w:pPr>
        <w:pStyle w:val="Title"/>
      </w:pPr>
    </w:p>
    <w:p w14:paraId="65B992EF" w14:textId="77777777" w:rsidR="00701011" w:rsidRDefault="00701011" w:rsidP="000140F8">
      <w:pPr>
        <w:pStyle w:val="Title"/>
      </w:pPr>
    </w:p>
    <w:p w14:paraId="523B2D52" w14:textId="77777777" w:rsidR="00CA3DCF" w:rsidRDefault="00CA3DCF" w:rsidP="00CA3DCF">
      <w:pPr>
        <w:pStyle w:val="Title"/>
        <w:ind w:left="851"/>
      </w:pPr>
      <w:r>
        <w:t>Publications portal user guide</w:t>
      </w:r>
    </w:p>
    <w:p w14:paraId="2A81FF83" w14:textId="77777777" w:rsidR="00CA3DCF" w:rsidRDefault="00CA3DCF" w:rsidP="00CA3DCF">
      <w:pPr>
        <w:rPr>
          <w:rStyle w:val="SubtleEmphasis"/>
          <w:i w:val="0"/>
          <w:iCs w:val="0"/>
        </w:rPr>
      </w:pPr>
    </w:p>
    <w:p w14:paraId="5F279A2C" w14:textId="77777777" w:rsidR="00CA3DCF" w:rsidRDefault="00CA3DCF" w:rsidP="00CA3DCF">
      <w:pPr>
        <w:rPr>
          <w:rStyle w:val="SubtleEmphasis"/>
          <w:i w:val="0"/>
          <w:iCs w:val="0"/>
        </w:rPr>
      </w:pPr>
    </w:p>
    <w:p w14:paraId="2CCC6753" w14:textId="77777777" w:rsidR="00CA3DCF" w:rsidRDefault="00CA3DCF" w:rsidP="00CA3DCF">
      <w:pPr>
        <w:rPr>
          <w:rStyle w:val="SubtleEmphasis"/>
          <w:i w:val="0"/>
          <w:iCs w:val="0"/>
        </w:rPr>
      </w:pPr>
    </w:p>
    <w:tbl>
      <w:tblPr>
        <w:tblStyle w:val="TableGrid"/>
        <w:tblW w:w="0" w:type="auto"/>
        <w:tblBorders>
          <w:top w:val="single" w:sz="4" w:space="0" w:color="BA8FD9" w:themeColor="accent2" w:themeTint="66"/>
          <w:left w:val="single" w:sz="4" w:space="0" w:color="BA8FD9" w:themeColor="accent2" w:themeTint="66"/>
          <w:bottom w:val="single" w:sz="4" w:space="0" w:color="BA8FD9" w:themeColor="accent2" w:themeTint="66"/>
          <w:right w:val="single" w:sz="4" w:space="0" w:color="BA8FD9" w:themeColor="accent2" w:themeTint="66"/>
          <w:insideH w:val="single" w:sz="4" w:space="0" w:color="BA8FD9" w:themeColor="accent2" w:themeTint="66"/>
          <w:insideV w:val="single" w:sz="4" w:space="0" w:color="BA8FD9" w:themeColor="accent2" w:themeTint="66"/>
        </w:tblBorders>
        <w:tblCellMar>
          <w:top w:w="57" w:type="dxa"/>
          <w:bottom w:w="57" w:type="dxa"/>
        </w:tblCellMar>
        <w:tblLook w:val="04A0" w:firstRow="1" w:lastRow="0" w:firstColumn="1" w:lastColumn="0" w:noHBand="0" w:noVBand="1"/>
      </w:tblPr>
      <w:tblGrid>
        <w:gridCol w:w="4508"/>
        <w:gridCol w:w="4508"/>
      </w:tblGrid>
      <w:tr w:rsidR="00CA3DCF" w:rsidRPr="00CA3DCF" w14:paraId="3C3F299D" w14:textId="77777777" w:rsidTr="00CA3DCF">
        <w:tc>
          <w:tcPr>
            <w:tcW w:w="4508" w:type="dxa"/>
          </w:tcPr>
          <w:p w14:paraId="36DBCC10" w14:textId="4AFFBB16" w:rsidR="00CA3DCF" w:rsidRPr="00CA3DCF" w:rsidRDefault="00CA3DCF" w:rsidP="00CA3DCF">
            <w:pPr>
              <w:rPr>
                <w:rStyle w:val="SubtleEmphasis"/>
                <w:b/>
                <w:bCs/>
                <w:i w:val="0"/>
                <w:iCs w:val="0"/>
              </w:rPr>
            </w:pPr>
            <w:r w:rsidRPr="00CA3DCF">
              <w:rPr>
                <w:rStyle w:val="SubtleEmphasis"/>
                <w:b/>
                <w:bCs/>
                <w:i w:val="0"/>
                <w:iCs w:val="0"/>
              </w:rPr>
              <w:t>Author</w:t>
            </w:r>
          </w:p>
        </w:tc>
        <w:tc>
          <w:tcPr>
            <w:tcW w:w="4508" w:type="dxa"/>
          </w:tcPr>
          <w:p w14:paraId="293047CC" w14:textId="4AE2EA04" w:rsidR="00CA3DCF" w:rsidRPr="00CA3DCF" w:rsidRDefault="00CA3DCF" w:rsidP="00CA3DCF">
            <w:pPr>
              <w:rPr>
                <w:rStyle w:val="SubtleEmphasis"/>
                <w:i w:val="0"/>
                <w:iCs w:val="0"/>
              </w:rPr>
            </w:pPr>
            <w:r w:rsidRPr="00CA3DCF">
              <w:rPr>
                <w:rStyle w:val="SubtleEmphasis"/>
                <w:i w:val="0"/>
                <w:iCs w:val="0"/>
              </w:rPr>
              <w:t>Queens</w:t>
            </w:r>
            <w:r>
              <w:rPr>
                <w:rStyle w:val="SubtleEmphasis"/>
                <w:i w:val="0"/>
                <w:iCs w:val="0"/>
              </w:rPr>
              <w:t>land Online</w:t>
            </w:r>
            <w:r>
              <w:rPr>
                <w:rStyle w:val="SubtleEmphasis"/>
                <w:i w:val="0"/>
                <w:iCs w:val="0"/>
              </w:rPr>
              <w:br/>
              <w:t>Smart Service Queensland</w:t>
            </w:r>
          </w:p>
        </w:tc>
      </w:tr>
      <w:tr w:rsidR="00CA3DCF" w:rsidRPr="00CA3DCF" w14:paraId="49906241" w14:textId="77777777" w:rsidTr="00CA3DCF">
        <w:tc>
          <w:tcPr>
            <w:tcW w:w="4508" w:type="dxa"/>
          </w:tcPr>
          <w:p w14:paraId="5E2C30F8" w14:textId="13F4F6F3" w:rsidR="00CA3DCF" w:rsidRPr="00CA3DCF" w:rsidRDefault="00CA3DCF" w:rsidP="00CA3DCF">
            <w:pPr>
              <w:rPr>
                <w:rStyle w:val="SubtleEmphasis"/>
                <w:b/>
                <w:bCs/>
                <w:i w:val="0"/>
                <w:iCs w:val="0"/>
              </w:rPr>
            </w:pPr>
            <w:proofErr w:type="spellStart"/>
            <w:r>
              <w:rPr>
                <w:rStyle w:val="SubtleEmphasis"/>
                <w:b/>
                <w:bCs/>
                <w:i w:val="0"/>
                <w:iCs w:val="0"/>
              </w:rPr>
              <w:t>Organisation</w:t>
            </w:r>
            <w:proofErr w:type="spellEnd"/>
          </w:p>
        </w:tc>
        <w:tc>
          <w:tcPr>
            <w:tcW w:w="4508" w:type="dxa"/>
          </w:tcPr>
          <w:p w14:paraId="605F7821" w14:textId="34BF1ACE" w:rsidR="00CA3DCF" w:rsidRPr="00CA3DCF" w:rsidRDefault="00CA3DCF" w:rsidP="00CA3DCF">
            <w:pPr>
              <w:rPr>
                <w:rStyle w:val="SubtleEmphasis"/>
                <w:i w:val="0"/>
                <w:iCs w:val="0"/>
              </w:rPr>
            </w:pPr>
            <w:r>
              <w:rPr>
                <w:rStyle w:val="SubtleEmphasis"/>
                <w:i w:val="0"/>
                <w:iCs w:val="0"/>
              </w:rPr>
              <w:t>Department of Communities, Housing and Digital Economy</w:t>
            </w:r>
          </w:p>
        </w:tc>
      </w:tr>
      <w:tr w:rsidR="00CA3DCF" w:rsidRPr="00CA3DCF" w14:paraId="06763A7D" w14:textId="77777777" w:rsidTr="00CA3DCF">
        <w:tc>
          <w:tcPr>
            <w:tcW w:w="4508" w:type="dxa"/>
          </w:tcPr>
          <w:p w14:paraId="43163067" w14:textId="34C24A47" w:rsidR="00CA3DCF" w:rsidRPr="00CA3DCF" w:rsidRDefault="00CA3DCF" w:rsidP="00CA3DCF">
            <w:pPr>
              <w:rPr>
                <w:rStyle w:val="SubtleEmphasis"/>
                <w:b/>
                <w:bCs/>
                <w:i w:val="0"/>
                <w:iCs w:val="0"/>
              </w:rPr>
            </w:pPr>
            <w:r>
              <w:rPr>
                <w:rStyle w:val="SubtleEmphasis"/>
                <w:b/>
                <w:bCs/>
                <w:i w:val="0"/>
                <w:iCs w:val="0"/>
              </w:rPr>
              <w:t>Version</w:t>
            </w:r>
          </w:p>
        </w:tc>
        <w:tc>
          <w:tcPr>
            <w:tcW w:w="4508" w:type="dxa"/>
          </w:tcPr>
          <w:p w14:paraId="454BC29F" w14:textId="1A946F17" w:rsidR="00CA3DCF" w:rsidRPr="00CA3DCF" w:rsidRDefault="00CA3DCF" w:rsidP="00CA3DCF">
            <w:pPr>
              <w:rPr>
                <w:rStyle w:val="SubtleEmphasis"/>
                <w:i w:val="0"/>
                <w:iCs w:val="0"/>
              </w:rPr>
            </w:pPr>
            <w:r>
              <w:rPr>
                <w:rStyle w:val="SubtleEmphasis"/>
                <w:i w:val="0"/>
                <w:iCs w:val="0"/>
              </w:rPr>
              <w:t>0.4</w:t>
            </w:r>
          </w:p>
        </w:tc>
      </w:tr>
      <w:tr w:rsidR="00CA3DCF" w:rsidRPr="00CA3DCF" w14:paraId="607944B4" w14:textId="77777777" w:rsidTr="00CA3DCF">
        <w:tc>
          <w:tcPr>
            <w:tcW w:w="4508" w:type="dxa"/>
          </w:tcPr>
          <w:p w14:paraId="00AE7008" w14:textId="6B8948DB" w:rsidR="00CA3DCF" w:rsidRPr="00CA3DCF" w:rsidRDefault="00CA3DCF" w:rsidP="00CA3DCF">
            <w:pPr>
              <w:rPr>
                <w:rStyle w:val="SubtleEmphasis"/>
                <w:b/>
                <w:bCs/>
                <w:i w:val="0"/>
                <w:iCs w:val="0"/>
              </w:rPr>
            </w:pPr>
            <w:r>
              <w:rPr>
                <w:rStyle w:val="SubtleEmphasis"/>
                <w:b/>
                <w:bCs/>
                <w:i w:val="0"/>
                <w:iCs w:val="0"/>
              </w:rPr>
              <w:t>Version date</w:t>
            </w:r>
          </w:p>
        </w:tc>
        <w:tc>
          <w:tcPr>
            <w:tcW w:w="4508" w:type="dxa"/>
          </w:tcPr>
          <w:p w14:paraId="3F0C933C" w14:textId="31728906" w:rsidR="00CA3DCF" w:rsidRPr="00CA3DCF" w:rsidRDefault="00CA3DCF" w:rsidP="00CA3DCF">
            <w:pPr>
              <w:rPr>
                <w:rStyle w:val="SubtleEmphasis"/>
                <w:i w:val="0"/>
                <w:iCs w:val="0"/>
              </w:rPr>
            </w:pPr>
            <w:r>
              <w:rPr>
                <w:rStyle w:val="SubtleEmphasis"/>
                <w:i w:val="0"/>
                <w:iCs w:val="0"/>
              </w:rPr>
              <w:t>27/04/2021</w:t>
            </w:r>
          </w:p>
        </w:tc>
      </w:tr>
      <w:tr w:rsidR="00CA3DCF" w:rsidRPr="00CA3DCF" w14:paraId="154B2223" w14:textId="77777777" w:rsidTr="00CA3DCF">
        <w:tc>
          <w:tcPr>
            <w:tcW w:w="4508" w:type="dxa"/>
          </w:tcPr>
          <w:p w14:paraId="189189AA" w14:textId="58B847E3" w:rsidR="00CA3DCF" w:rsidRDefault="00CA3DCF" w:rsidP="00CA3DCF">
            <w:pPr>
              <w:rPr>
                <w:rStyle w:val="SubtleEmphasis"/>
                <w:b/>
                <w:bCs/>
                <w:i w:val="0"/>
                <w:iCs w:val="0"/>
              </w:rPr>
            </w:pPr>
            <w:r>
              <w:rPr>
                <w:rStyle w:val="SubtleEmphasis"/>
                <w:b/>
                <w:bCs/>
                <w:i w:val="0"/>
                <w:iCs w:val="0"/>
              </w:rPr>
              <w:t>Security class</w:t>
            </w:r>
          </w:p>
        </w:tc>
        <w:tc>
          <w:tcPr>
            <w:tcW w:w="4508" w:type="dxa"/>
          </w:tcPr>
          <w:p w14:paraId="225AED37" w14:textId="271A906C" w:rsidR="00CA3DCF" w:rsidRDefault="00CA3DCF" w:rsidP="00CA3DCF">
            <w:pPr>
              <w:rPr>
                <w:rStyle w:val="SubtleEmphasis"/>
                <w:i w:val="0"/>
                <w:iCs w:val="0"/>
              </w:rPr>
            </w:pPr>
            <w:r>
              <w:rPr>
                <w:rStyle w:val="SubtleEmphasis"/>
                <w:i w:val="0"/>
                <w:iCs w:val="0"/>
              </w:rPr>
              <w:t>OFFICIAL</w:t>
            </w:r>
          </w:p>
        </w:tc>
      </w:tr>
    </w:tbl>
    <w:p w14:paraId="62B1A47A" w14:textId="0D5263D4" w:rsidR="00F752DB" w:rsidRPr="00CA3DCF" w:rsidRDefault="00F752DB" w:rsidP="00CA3DCF">
      <w:pPr>
        <w:rPr>
          <w:rStyle w:val="SubtleEmphasis"/>
          <w:rFonts w:ascii="Arial Nova Light" w:hAnsi="Arial Nova Light"/>
          <w:i w:val="0"/>
          <w:iCs w:val="0"/>
          <w:color w:val="A70240" w:themeColor="accent1"/>
          <w:sz w:val="56"/>
        </w:rPr>
      </w:pPr>
      <w:r w:rsidRPr="00701011">
        <w:rPr>
          <w:rStyle w:val="SubtleEmphasis"/>
        </w:rPr>
        <w:br w:type="page"/>
      </w:r>
    </w:p>
    <w:sdt>
      <w:sdtPr>
        <w:rPr>
          <w:rFonts w:ascii="Arial" w:eastAsiaTheme="minorHAnsi" w:hAnsi="Arial" w:cstheme="minorBidi"/>
          <w:color w:val="auto"/>
          <w:sz w:val="20"/>
          <w:szCs w:val="22"/>
          <w:lang w:val="en-AU"/>
        </w:rPr>
        <w:id w:val="1464927784"/>
        <w:docPartObj>
          <w:docPartGallery w:val="Table of Contents"/>
          <w:docPartUnique/>
        </w:docPartObj>
      </w:sdtPr>
      <w:sdtEndPr>
        <w:rPr>
          <w:b/>
          <w:bCs/>
          <w:noProof/>
        </w:rPr>
      </w:sdtEndPr>
      <w:sdtContent>
        <w:p w14:paraId="1F733395" w14:textId="35A28BE2" w:rsidR="00820E0D" w:rsidRDefault="00820E0D">
          <w:pPr>
            <w:pStyle w:val="TOCHeading"/>
          </w:pPr>
          <w:r>
            <w:t>Contents</w:t>
          </w:r>
        </w:p>
        <w:p w14:paraId="651A672B" w14:textId="366695B5" w:rsidR="00820E0D" w:rsidRDefault="00820E0D">
          <w:pPr>
            <w:pStyle w:val="TOC1"/>
            <w:tabs>
              <w:tab w:val="right" w:leader="dot" w:pos="9016"/>
            </w:tabs>
            <w:rPr>
              <w:noProof/>
            </w:rPr>
          </w:pPr>
          <w:r>
            <w:fldChar w:fldCharType="begin"/>
          </w:r>
          <w:r>
            <w:instrText xml:space="preserve"> TOC \o "1-3" \h \z \u </w:instrText>
          </w:r>
          <w:r>
            <w:fldChar w:fldCharType="separate"/>
          </w:r>
          <w:hyperlink w:anchor="_Toc70501937" w:history="1">
            <w:r w:rsidRPr="00024903">
              <w:rPr>
                <w:rStyle w:val="Hyperlink"/>
                <w:noProof/>
              </w:rPr>
              <w:t>Entering a publication set into the Publications portal</w:t>
            </w:r>
            <w:r>
              <w:rPr>
                <w:noProof/>
                <w:webHidden/>
              </w:rPr>
              <w:tab/>
            </w:r>
            <w:r>
              <w:rPr>
                <w:noProof/>
                <w:webHidden/>
              </w:rPr>
              <w:fldChar w:fldCharType="begin"/>
            </w:r>
            <w:r>
              <w:rPr>
                <w:noProof/>
                <w:webHidden/>
              </w:rPr>
              <w:instrText xml:space="preserve"> PAGEREF _Toc70501937 \h </w:instrText>
            </w:r>
            <w:r>
              <w:rPr>
                <w:noProof/>
                <w:webHidden/>
              </w:rPr>
            </w:r>
            <w:r>
              <w:rPr>
                <w:noProof/>
                <w:webHidden/>
              </w:rPr>
              <w:fldChar w:fldCharType="separate"/>
            </w:r>
            <w:r>
              <w:rPr>
                <w:noProof/>
                <w:webHidden/>
              </w:rPr>
              <w:t>3</w:t>
            </w:r>
            <w:r>
              <w:rPr>
                <w:noProof/>
                <w:webHidden/>
              </w:rPr>
              <w:fldChar w:fldCharType="end"/>
            </w:r>
          </w:hyperlink>
        </w:p>
        <w:p w14:paraId="40F4D2B5" w14:textId="15D59200" w:rsidR="00820E0D" w:rsidRDefault="00FD470C">
          <w:pPr>
            <w:pStyle w:val="TOC2"/>
            <w:tabs>
              <w:tab w:val="right" w:leader="dot" w:pos="9016"/>
            </w:tabs>
            <w:rPr>
              <w:noProof/>
            </w:rPr>
          </w:pPr>
          <w:hyperlink w:anchor="_Toc70501938" w:history="1">
            <w:r w:rsidR="00820E0D" w:rsidRPr="00024903">
              <w:rPr>
                <w:rStyle w:val="Hyperlink"/>
                <w:noProof/>
              </w:rPr>
              <w:t>Download Google Chrome</w:t>
            </w:r>
            <w:r w:rsidR="00820E0D">
              <w:rPr>
                <w:noProof/>
                <w:webHidden/>
              </w:rPr>
              <w:tab/>
            </w:r>
            <w:r w:rsidR="00820E0D">
              <w:rPr>
                <w:noProof/>
                <w:webHidden/>
              </w:rPr>
              <w:fldChar w:fldCharType="begin"/>
            </w:r>
            <w:r w:rsidR="00820E0D">
              <w:rPr>
                <w:noProof/>
                <w:webHidden/>
              </w:rPr>
              <w:instrText xml:space="preserve"> PAGEREF _Toc70501938 \h </w:instrText>
            </w:r>
            <w:r w:rsidR="00820E0D">
              <w:rPr>
                <w:noProof/>
                <w:webHidden/>
              </w:rPr>
            </w:r>
            <w:r w:rsidR="00820E0D">
              <w:rPr>
                <w:noProof/>
                <w:webHidden/>
              </w:rPr>
              <w:fldChar w:fldCharType="separate"/>
            </w:r>
            <w:r w:rsidR="00820E0D">
              <w:rPr>
                <w:noProof/>
                <w:webHidden/>
              </w:rPr>
              <w:t>3</w:t>
            </w:r>
            <w:r w:rsidR="00820E0D">
              <w:rPr>
                <w:noProof/>
                <w:webHidden/>
              </w:rPr>
              <w:fldChar w:fldCharType="end"/>
            </w:r>
          </w:hyperlink>
        </w:p>
        <w:p w14:paraId="0B444DC9" w14:textId="04B5F8F7" w:rsidR="00820E0D" w:rsidRDefault="00FD470C">
          <w:pPr>
            <w:pStyle w:val="TOC2"/>
            <w:tabs>
              <w:tab w:val="right" w:leader="dot" w:pos="9016"/>
            </w:tabs>
            <w:rPr>
              <w:noProof/>
            </w:rPr>
          </w:pPr>
          <w:hyperlink w:anchor="_Toc70501939" w:history="1">
            <w:r w:rsidR="00820E0D" w:rsidRPr="00024903">
              <w:rPr>
                <w:rStyle w:val="Hyperlink"/>
                <w:noProof/>
              </w:rPr>
              <w:t>Do the training</w:t>
            </w:r>
            <w:r w:rsidR="00820E0D">
              <w:rPr>
                <w:noProof/>
                <w:webHidden/>
              </w:rPr>
              <w:tab/>
            </w:r>
            <w:r w:rsidR="00820E0D">
              <w:rPr>
                <w:noProof/>
                <w:webHidden/>
              </w:rPr>
              <w:fldChar w:fldCharType="begin"/>
            </w:r>
            <w:r w:rsidR="00820E0D">
              <w:rPr>
                <w:noProof/>
                <w:webHidden/>
              </w:rPr>
              <w:instrText xml:space="preserve"> PAGEREF _Toc70501939 \h </w:instrText>
            </w:r>
            <w:r w:rsidR="00820E0D">
              <w:rPr>
                <w:noProof/>
                <w:webHidden/>
              </w:rPr>
            </w:r>
            <w:r w:rsidR="00820E0D">
              <w:rPr>
                <w:noProof/>
                <w:webHidden/>
              </w:rPr>
              <w:fldChar w:fldCharType="separate"/>
            </w:r>
            <w:r w:rsidR="00820E0D">
              <w:rPr>
                <w:noProof/>
                <w:webHidden/>
              </w:rPr>
              <w:t>3</w:t>
            </w:r>
            <w:r w:rsidR="00820E0D">
              <w:rPr>
                <w:noProof/>
                <w:webHidden/>
              </w:rPr>
              <w:fldChar w:fldCharType="end"/>
            </w:r>
          </w:hyperlink>
        </w:p>
        <w:p w14:paraId="5668DE4D" w14:textId="708A0866" w:rsidR="00820E0D" w:rsidRDefault="00FD470C">
          <w:pPr>
            <w:pStyle w:val="TOC2"/>
            <w:tabs>
              <w:tab w:val="right" w:leader="dot" w:pos="9016"/>
            </w:tabs>
            <w:rPr>
              <w:noProof/>
            </w:rPr>
          </w:pPr>
          <w:hyperlink w:anchor="_Toc70501940" w:history="1">
            <w:r w:rsidR="00820E0D" w:rsidRPr="00024903">
              <w:rPr>
                <w:rStyle w:val="Hyperlink"/>
                <w:noProof/>
              </w:rPr>
              <w:t>Log on to the Publications portal</w:t>
            </w:r>
            <w:r w:rsidR="00820E0D">
              <w:rPr>
                <w:noProof/>
                <w:webHidden/>
              </w:rPr>
              <w:tab/>
            </w:r>
            <w:r w:rsidR="00820E0D">
              <w:rPr>
                <w:noProof/>
                <w:webHidden/>
              </w:rPr>
              <w:fldChar w:fldCharType="begin"/>
            </w:r>
            <w:r w:rsidR="00820E0D">
              <w:rPr>
                <w:noProof/>
                <w:webHidden/>
              </w:rPr>
              <w:instrText xml:space="preserve"> PAGEREF _Toc70501940 \h </w:instrText>
            </w:r>
            <w:r w:rsidR="00820E0D">
              <w:rPr>
                <w:noProof/>
                <w:webHidden/>
              </w:rPr>
            </w:r>
            <w:r w:rsidR="00820E0D">
              <w:rPr>
                <w:noProof/>
                <w:webHidden/>
              </w:rPr>
              <w:fldChar w:fldCharType="separate"/>
            </w:r>
            <w:r w:rsidR="00820E0D">
              <w:rPr>
                <w:noProof/>
                <w:webHidden/>
              </w:rPr>
              <w:t>3</w:t>
            </w:r>
            <w:r w:rsidR="00820E0D">
              <w:rPr>
                <w:noProof/>
                <w:webHidden/>
              </w:rPr>
              <w:fldChar w:fldCharType="end"/>
            </w:r>
          </w:hyperlink>
        </w:p>
        <w:p w14:paraId="1025185A" w14:textId="6C11509A" w:rsidR="00820E0D" w:rsidRDefault="00FD470C">
          <w:pPr>
            <w:pStyle w:val="TOC2"/>
            <w:tabs>
              <w:tab w:val="right" w:leader="dot" w:pos="9016"/>
            </w:tabs>
            <w:rPr>
              <w:noProof/>
            </w:rPr>
          </w:pPr>
          <w:hyperlink w:anchor="_Toc70501941" w:history="1">
            <w:r w:rsidR="00820E0D" w:rsidRPr="00024903">
              <w:rPr>
                <w:rStyle w:val="Hyperlink"/>
                <w:noProof/>
              </w:rPr>
              <w:t>Step 1: Add a publication set</w:t>
            </w:r>
            <w:r w:rsidR="00820E0D">
              <w:rPr>
                <w:noProof/>
                <w:webHidden/>
              </w:rPr>
              <w:tab/>
            </w:r>
            <w:r w:rsidR="00820E0D">
              <w:rPr>
                <w:noProof/>
                <w:webHidden/>
              </w:rPr>
              <w:fldChar w:fldCharType="begin"/>
            </w:r>
            <w:r w:rsidR="00820E0D">
              <w:rPr>
                <w:noProof/>
                <w:webHidden/>
              </w:rPr>
              <w:instrText xml:space="preserve"> PAGEREF _Toc70501941 \h </w:instrText>
            </w:r>
            <w:r w:rsidR="00820E0D">
              <w:rPr>
                <w:noProof/>
                <w:webHidden/>
              </w:rPr>
            </w:r>
            <w:r w:rsidR="00820E0D">
              <w:rPr>
                <w:noProof/>
                <w:webHidden/>
              </w:rPr>
              <w:fldChar w:fldCharType="separate"/>
            </w:r>
            <w:r w:rsidR="00820E0D">
              <w:rPr>
                <w:noProof/>
                <w:webHidden/>
              </w:rPr>
              <w:t>3</w:t>
            </w:r>
            <w:r w:rsidR="00820E0D">
              <w:rPr>
                <w:noProof/>
                <w:webHidden/>
              </w:rPr>
              <w:fldChar w:fldCharType="end"/>
            </w:r>
          </w:hyperlink>
        </w:p>
        <w:p w14:paraId="7A23E924" w14:textId="21635047" w:rsidR="00820E0D" w:rsidRDefault="00FD470C">
          <w:pPr>
            <w:pStyle w:val="TOC2"/>
            <w:tabs>
              <w:tab w:val="right" w:leader="dot" w:pos="9016"/>
            </w:tabs>
            <w:rPr>
              <w:noProof/>
            </w:rPr>
          </w:pPr>
          <w:hyperlink w:anchor="_Toc70501942" w:history="1">
            <w:r w:rsidR="00820E0D" w:rsidRPr="00024903">
              <w:rPr>
                <w:rStyle w:val="Hyperlink"/>
                <w:noProof/>
              </w:rPr>
              <w:t>Step 2: Add data</w:t>
            </w:r>
            <w:r w:rsidR="00820E0D">
              <w:rPr>
                <w:noProof/>
                <w:webHidden/>
              </w:rPr>
              <w:tab/>
            </w:r>
            <w:r w:rsidR="00820E0D">
              <w:rPr>
                <w:noProof/>
                <w:webHidden/>
              </w:rPr>
              <w:fldChar w:fldCharType="begin"/>
            </w:r>
            <w:r w:rsidR="00820E0D">
              <w:rPr>
                <w:noProof/>
                <w:webHidden/>
              </w:rPr>
              <w:instrText xml:space="preserve"> PAGEREF _Toc70501942 \h </w:instrText>
            </w:r>
            <w:r w:rsidR="00820E0D">
              <w:rPr>
                <w:noProof/>
                <w:webHidden/>
              </w:rPr>
            </w:r>
            <w:r w:rsidR="00820E0D">
              <w:rPr>
                <w:noProof/>
                <w:webHidden/>
              </w:rPr>
              <w:fldChar w:fldCharType="separate"/>
            </w:r>
            <w:r w:rsidR="00820E0D">
              <w:rPr>
                <w:noProof/>
                <w:webHidden/>
              </w:rPr>
              <w:t>5</w:t>
            </w:r>
            <w:r w:rsidR="00820E0D">
              <w:rPr>
                <w:noProof/>
                <w:webHidden/>
              </w:rPr>
              <w:fldChar w:fldCharType="end"/>
            </w:r>
          </w:hyperlink>
        </w:p>
        <w:p w14:paraId="4EB40FF9" w14:textId="05156D3F" w:rsidR="00820E0D" w:rsidRDefault="00FD470C">
          <w:pPr>
            <w:pStyle w:val="TOC1"/>
            <w:tabs>
              <w:tab w:val="right" w:leader="dot" w:pos="9016"/>
            </w:tabs>
            <w:rPr>
              <w:noProof/>
            </w:rPr>
          </w:pPr>
          <w:hyperlink w:anchor="_Toc70501943" w:history="1">
            <w:r w:rsidR="00820E0D" w:rsidRPr="00024903">
              <w:rPr>
                <w:rStyle w:val="Hyperlink"/>
                <w:noProof/>
              </w:rPr>
              <w:t>Making changes</w:t>
            </w:r>
            <w:r w:rsidR="00820E0D">
              <w:rPr>
                <w:noProof/>
                <w:webHidden/>
              </w:rPr>
              <w:tab/>
            </w:r>
            <w:r w:rsidR="00820E0D">
              <w:rPr>
                <w:noProof/>
                <w:webHidden/>
              </w:rPr>
              <w:fldChar w:fldCharType="begin"/>
            </w:r>
            <w:r w:rsidR="00820E0D">
              <w:rPr>
                <w:noProof/>
                <w:webHidden/>
              </w:rPr>
              <w:instrText xml:space="preserve"> PAGEREF _Toc70501943 \h </w:instrText>
            </w:r>
            <w:r w:rsidR="00820E0D">
              <w:rPr>
                <w:noProof/>
                <w:webHidden/>
              </w:rPr>
            </w:r>
            <w:r w:rsidR="00820E0D">
              <w:rPr>
                <w:noProof/>
                <w:webHidden/>
              </w:rPr>
              <w:fldChar w:fldCharType="separate"/>
            </w:r>
            <w:r w:rsidR="00820E0D">
              <w:rPr>
                <w:noProof/>
                <w:webHidden/>
              </w:rPr>
              <w:t>7</w:t>
            </w:r>
            <w:r w:rsidR="00820E0D">
              <w:rPr>
                <w:noProof/>
                <w:webHidden/>
              </w:rPr>
              <w:fldChar w:fldCharType="end"/>
            </w:r>
          </w:hyperlink>
        </w:p>
        <w:p w14:paraId="6CD5B412" w14:textId="22DE8439" w:rsidR="00820E0D" w:rsidRDefault="00FD470C">
          <w:pPr>
            <w:pStyle w:val="TOC2"/>
            <w:tabs>
              <w:tab w:val="right" w:leader="dot" w:pos="9016"/>
            </w:tabs>
            <w:rPr>
              <w:noProof/>
            </w:rPr>
          </w:pPr>
          <w:hyperlink w:anchor="_Toc70501944" w:history="1">
            <w:r w:rsidR="00820E0D" w:rsidRPr="00024903">
              <w:rPr>
                <w:rStyle w:val="Hyperlink"/>
                <w:noProof/>
              </w:rPr>
              <w:t>Changing or deleting publication sets</w:t>
            </w:r>
            <w:r w:rsidR="00820E0D">
              <w:rPr>
                <w:noProof/>
                <w:webHidden/>
              </w:rPr>
              <w:tab/>
            </w:r>
            <w:r w:rsidR="00820E0D">
              <w:rPr>
                <w:noProof/>
                <w:webHidden/>
              </w:rPr>
              <w:fldChar w:fldCharType="begin"/>
            </w:r>
            <w:r w:rsidR="00820E0D">
              <w:rPr>
                <w:noProof/>
                <w:webHidden/>
              </w:rPr>
              <w:instrText xml:space="preserve"> PAGEREF _Toc70501944 \h </w:instrText>
            </w:r>
            <w:r w:rsidR="00820E0D">
              <w:rPr>
                <w:noProof/>
                <w:webHidden/>
              </w:rPr>
            </w:r>
            <w:r w:rsidR="00820E0D">
              <w:rPr>
                <w:noProof/>
                <w:webHidden/>
              </w:rPr>
              <w:fldChar w:fldCharType="separate"/>
            </w:r>
            <w:r w:rsidR="00820E0D">
              <w:rPr>
                <w:noProof/>
                <w:webHidden/>
              </w:rPr>
              <w:t>7</w:t>
            </w:r>
            <w:r w:rsidR="00820E0D">
              <w:rPr>
                <w:noProof/>
                <w:webHidden/>
              </w:rPr>
              <w:fldChar w:fldCharType="end"/>
            </w:r>
          </w:hyperlink>
        </w:p>
        <w:p w14:paraId="5D6A16F7" w14:textId="1266245A" w:rsidR="00820E0D" w:rsidRDefault="00FD470C">
          <w:pPr>
            <w:pStyle w:val="TOC2"/>
            <w:tabs>
              <w:tab w:val="right" w:leader="dot" w:pos="9016"/>
            </w:tabs>
            <w:rPr>
              <w:noProof/>
            </w:rPr>
          </w:pPr>
          <w:hyperlink w:anchor="_Toc70501945" w:history="1">
            <w:r w:rsidR="00820E0D" w:rsidRPr="00024903">
              <w:rPr>
                <w:rStyle w:val="Hyperlink"/>
                <w:noProof/>
              </w:rPr>
              <w:t>Adding, changing or deleting resources</w:t>
            </w:r>
            <w:r w:rsidR="00820E0D">
              <w:rPr>
                <w:noProof/>
                <w:webHidden/>
              </w:rPr>
              <w:tab/>
            </w:r>
            <w:r w:rsidR="00820E0D">
              <w:rPr>
                <w:noProof/>
                <w:webHidden/>
              </w:rPr>
              <w:fldChar w:fldCharType="begin"/>
            </w:r>
            <w:r w:rsidR="00820E0D">
              <w:rPr>
                <w:noProof/>
                <w:webHidden/>
              </w:rPr>
              <w:instrText xml:space="preserve"> PAGEREF _Toc70501945 \h </w:instrText>
            </w:r>
            <w:r w:rsidR="00820E0D">
              <w:rPr>
                <w:noProof/>
                <w:webHidden/>
              </w:rPr>
            </w:r>
            <w:r w:rsidR="00820E0D">
              <w:rPr>
                <w:noProof/>
                <w:webHidden/>
              </w:rPr>
              <w:fldChar w:fldCharType="separate"/>
            </w:r>
            <w:r w:rsidR="00820E0D">
              <w:rPr>
                <w:noProof/>
                <w:webHidden/>
              </w:rPr>
              <w:t>9</w:t>
            </w:r>
            <w:r w:rsidR="00820E0D">
              <w:rPr>
                <w:noProof/>
                <w:webHidden/>
              </w:rPr>
              <w:fldChar w:fldCharType="end"/>
            </w:r>
          </w:hyperlink>
        </w:p>
        <w:p w14:paraId="49FFE875" w14:textId="617441F9" w:rsidR="00820E0D" w:rsidRDefault="00FD470C">
          <w:pPr>
            <w:pStyle w:val="TOC3"/>
            <w:tabs>
              <w:tab w:val="right" w:leader="dot" w:pos="9016"/>
            </w:tabs>
            <w:rPr>
              <w:noProof/>
            </w:rPr>
          </w:pPr>
          <w:hyperlink w:anchor="_Toc70501946" w:history="1">
            <w:r w:rsidR="00820E0D" w:rsidRPr="00024903">
              <w:rPr>
                <w:rStyle w:val="Hyperlink"/>
                <w:noProof/>
              </w:rPr>
              <w:t>Change (update) an existing resource</w:t>
            </w:r>
            <w:r w:rsidR="00820E0D">
              <w:rPr>
                <w:noProof/>
                <w:webHidden/>
              </w:rPr>
              <w:tab/>
            </w:r>
            <w:r w:rsidR="00820E0D">
              <w:rPr>
                <w:noProof/>
                <w:webHidden/>
              </w:rPr>
              <w:fldChar w:fldCharType="begin"/>
            </w:r>
            <w:r w:rsidR="00820E0D">
              <w:rPr>
                <w:noProof/>
                <w:webHidden/>
              </w:rPr>
              <w:instrText xml:space="preserve"> PAGEREF _Toc70501946 \h </w:instrText>
            </w:r>
            <w:r w:rsidR="00820E0D">
              <w:rPr>
                <w:noProof/>
                <w:webHidden/>
              </w:rPr>
            </w:r>
            <w:r w:rsidR="00820E0D">
              <w:rPr>
                <w:noProof/>
                <w:webHidden/>
              </w:rPr>
              <w:fldChar w:fldCharType="separate"/>
            </w:r>
            <w:r w:rsidR="00820E0D">
              <w:rPr>
                <w:noProof/>
                <w:webHidden/>
              </w:rPr>
              <w:t>10</w:t>
            </w:r>
            <w:r w:rsidR="00820E0D">
              <w:rPr>
                <w:noProof/>
                <w:webHidden/>
              </w:rPr>
              <w:fldChar w:fldCharType="end"/>
            </w:r>
          </w:hyperlink>
        </w:p>
        <w:p w14:paraId="7985AB77" w14:textId="757022D3" w:rsidR="00820E0D" w:rsidRDefault="00FD470C">
          <w:pPr>
            <w:pStyle w:val="TOC3"/>
            <w:tabs>
              <w:tab w:val="right" w:leader="dot" w:pos="9016"/>
            </w:tabs>
            <w:rPr>
              <w:noProof/>
            </w:rPr>
          </w:pPr>
          <w:hyperlink w:anchor="_Toc70501947" w:history="1">
            <w:r w:rsidR="00820E0D" w:rsidRPr="00024903">
              <w:rPr>
                <w:rStyle w:val="Hyperlink"/>
                <w:noProof/>
              </w:rPr>
              <w:t>Delete a resource</w:t>
            </w:r>
            <w:r w:rsidR="00820E0D">
              <w:rPr>
                <w:noProof/>
                <w:webHidden/>
              </w:rPr>
              <w:tab/>
            </w:r>
            <w:r w:rsidR="00820E0D">
              <w:rPr>
                <w:noProof/>
                <w:webHidden/>
              </w:rPr>
              <w:fldChar w:fldCharType="begin"/>
            </w:r>
            <w:r w:rsidR="00820E0D">
              <w:rPr>
                <w:noProof/>
                <w:webHidden/>
              </w:rPr>
              <w:instrText xml:space="preserve"> PAGEREF _Toc70501947 \h </w:instrText>
            </w:r>
            <w:r w:rsidR="00820E0D">
              <w:rPr>
                <w:noProof/>
                <w:webHidden/>
              </w:rPr>
            </w:r>
            <w:r w:rsidR="00820E0D">
              <w:rPr>
                <w:noProof/>
                <w:webHidden/>
              </w:rPr>
              <w:fldChar w:fldCharType="separate"/>
            </w:r>
            <w:r w:rsidR="00820E0D">
              <w:rPr>
                <w:noProof/>
                <w:webHidden/>
              </w:rPr>
              <w:t>10</w:t>
            </w:r>
            <w:r w:rsidR="00820E0D">
              <w:rPr>
                <w:noProof/>
                <w:webHidden/>
              </w:rPr>
              <w:fldChar w:fldCharType="end"/>
            </w:r>
          </w:hyperlink>
        </w:p>
        <w:p w14:paraId="180FE1B4" w14:textId="37F32C5F" w:rsidR="00820E0D" w:rsidRDefault="00FD470C">
          <w:pPr>
            <w:pStyle w:val="TOC2"/>
            <w:tabs>
              <w:tab w:val="right" w:leader="dot" w:pos="9016"/>
            </w:tabs>
            <w:rPr>
              <w:noProof/>
            </w:rPr>
          </w:pPr>
          <w:hyperlink w:anchor="_Toc70501948" w:history="1">
            <w:r w:rsidR="00820E0D" w:rsidRPr="00024903">
              <w:rPr>
                <w:rStyle w:val="Hyperlink"/>
                <w:noProof/>
              </w:rPr>
              <w:t>Linking to the same resource from different publication sets</w:t>
            </w:r>
            <w:r w:rsidR="00820E0D">
              <w:rPr>
                <w:noProof/>
                <w:webHidden/>
              </w:rPr>
              <w:tab/>
            </w:r>
            <w:r w:rsidR="00820E0D">
              <w:rPr>
                <w:noProof/>
                <w:webHidden/>
              </w:rPr>
              <w:fldChar w:fldCharType="begin"/>
            </w:r>
            <w:r w:rsidR="00820E0D">
              <w:rPr>
                <w:noProof/>
                <w:webHidden/>
              </w:rPr>
              <w:instrText xml:space="preserve"> PAGEREF _Toc70501948 \h </w:instrText>
            </w:r>
            <w:r w:rsidR="00820E0D">
              <w:rPr>
                <w:noProof/>
                <w:webHidden/>
              </w:rPr>
            </w:r>
            <w:r w:rsidR="00820E0D">
              <w:rPr>
                <w:noProof/>
                <w:webHidden/>
              </w:rPr>
              <w:fldChar w:fldCharType="separate"/>
            </w:r>
            <w:r w:rsidR="00820E0D">
              <w:rPr>
                <w:noProof/>
                <w:webHidden/>
              </w:rPr>
              <w:t>11</w:t>
            </w:r>
            <w:r w:rsidR="00820E0D">
              <w:rPr>
                <w:noProof/>
                <w:webHidden/>
              </w:rPr>
              <w:fldChar w:fldCharType="end"/>
            </w:r>
          </w:hyperlink>
        </w:p>
        <w:p w14:paraId="34527867" w14:textId="668F9C19" w:rsidR="00820E0D" w:rsidRDefault="00FD470C">
          <w:pPr>
            <w:pStyle w:val="TOC1"/>
            <w:tabs>
              <w:tab w:val="right" w:leader="dot" w:pos="9016"/>
            </w:tabs>
            <w:rPr>
              <w:noProof/>
            </w:rPr>
          </w:pPr>
          <w:hyperlink w:anchor="_Toc70501949" w:history="1">
            <w:r w:rsidR="00820E0D" w:rsidRPr="00024903">
              <w:rPr>
                <w:rStyle w:val="Hyperlink"/>
                <w:noProof/>
              </w:rPr>
              <w:t>Writing guidelines for titles and descriptions</w:t>
            </w:r>
            <w:r w:rsidR="00820E0D">
              <w:rPr>
                <w:noProof/>
                <w:webHidden/>
              </w:rPr>
              <w:tab/>
            </w:r>
            <w:r w:rsidR="00820E0D">
              <w:rPr>
                <w:noProof/>
                <w:webHidden/>
              </w:rPr>
              <w:fldChar w:fldCharType="begin"/>
            </w:r>
            <w:r w:rsidR="00820E0D">
              <w:rPr>
                <w:noProof/>
                <w:webHidden/>
              </w:rPr>
              <w:instrText xml:space="preserve"> PAGEREF _Toc70501949 \h </w:instrText>
            </w:r>
            <w:r w:rsidR="00820E0D">
              <w:rPr>
                <w:noProof/>
                <w:webHidden/>
              </w:rPr>
            </w:r>
            <w:r w:rsidR="00820E0D">
              <w:rPr>
                <w:noProof/>
                <w:webHidden/>
              </w:rPr>
              <w:fldChar w:fldCharType="separate"/>
            </w:r>
            <w:r w:rsidR="00820E0D">
              <w:rPr>
                <w:noProof/>
                <w:webHidden/>
              </w:rPr>
              <w:t>12</w:t>
            </w:r>
            <w:r w:rsidR="00820E0D">
              <w:rPr>
                <w:noProof/>
                <w:webHidden/>
              </w:rPr>
              <w:fldChar w:fldCharType="end"/>
            </w:r>
          </w:hyperlink>
        </w:p>
        <w:p w14:paraId="5AE1E23B" w14:textId="148D2E22" w:rsidR="00820E0D" w:rsidRDefault="00FD470C">
          <w:pPr>
            <w:pStyle w:val="TOC2"/>
            <w:tabs>
              <w:tab w:val="right" w:leader="dot" w:pos="9016"/>
            </w:tabs>
            <w:rPr>
              <w:noProof/>
            </w:rPr>
          </w:pPr>
          <w:hyperlink w:anchor="_Toc70501950" w:history="1">
            <w:r w:rsidR="00820E0D" w:rsidRPr="00024903">
              <w:rPr>
                <w:rStyle w:val="Hyperlink"/>
                <w:noProof/>
              </w:rPr>
              <w:t>General rules</w:t>
            </w:r>
            <w:r w:rsidR="00820E0D">
              <w:rPr>
                <w:noProof/>
                <w:webHidden/>
              </w:rPr>
              <w:tab/>
            </w:r>
            <w:r w:rsidR="00820E0D">
              <w:rPr>
                <w:noProof/>
                <w:webHidden/>
              </w:rPr>
              <w:fldChar w:fldCharType="begin"/>
            </w:r>
            <w:r w:rsidR="00820E0D">
              <w:rPr>
                <w:noProof/>
                <w:webHidden/>
              </w:rPr>
              <w:instrText xml:space="preserve"> PAGEREF _Toc70501950 \h </w:instrText>
            </w:r>
            <w:r w:rsidR="00820E0D">
              <w:rPr>
                <w:noProof/>
                <w:webHidden/>
              </w:rPr>
            </w:r>
            <w:r w:rsidR="00820E0D">
              <w:rPr>
                <w:noProof/>
                <w:webHidden/>
              </w:rPr>
              <w:fldChar w:fldCharType="separate"/>
            </w:r>
            <w:r w:rsidR="00820E0D">
              <w:rPr>
                <w:noProof/>
                <w:webHidden/>
              </w:rPr>
              <w:t>12</w:t>
            </w:r>
            <w:r w:rsidR="00820E0D">
              <w:rPr>
                <w:noProof/>
                <w:webHidden/>
              </w:rPr>
              <w:fldChar w:fldCharType="end"/>
            </w:r>
          </w:hyperlink>
        </w:p>
        <w:p w14:paraId="26B0D0F8" w14:textId="321CE64C" w:rsidR="00820E0D" w:rsidRDefault="00FD470C">
          <w:pPr>
            <w:pStyle w:val="TOC1"/>
            <w:tabs>
              <w:tab w:val="right" w:leader="dot" w:pos="9016"/>
            </w:tabs>
            <w:rPr>
              <w:noProof/>
            </w:rPr>
          </w:pPr>
          <w:hyperlink w:anchor="_Toc70501951" w:history="1">
            <w:r w:rsidR="00820E0D" w:rsidRPr="00024903">
              <w:rPr>
                <w:rStyle w:val="Hyperlink"/>
                <w:noProof/>
              </w:rPr>
              <w:t>Publication set titles and descriptions</w:t>
            </w:r>
            <w:r w:rsidR="00820E0D">
              <w:rPr>
                <w:noProof/>
                <w:webHidden/>
              </w:rPr>
              <w:tab/>
            </w:r>
            <w:r w:rsidR="00820E0D">
              <w:rPr>
                <w:noProof/>
                <w:webHidden/>
              </w:rPr>
              <w:fldChar w:fldCharType="begin"/>
            </w:r>
            <w:r w:rsidR="00820E0D">
              <w:rPr>
                <w:noProof/>
                <w:webHidden/>
              </w:rPr>
              <w:instrText xml:space="preserve"> PAGEREF _Toc70501951 \h </w:instrText>
            </w:r>
            <w:r w:rsidR="00820E0D">
              <w:rPr>
                <w:noProof/>
                <w:webHidden/>
              </w:rPr>
            </w:r>
            <w:r w:rsidR="00820E0D">
              <w:rPr>
                <w:noProof/>
                <w:webHidden/>
              </w:rPr>
              <w:fldChar w:fldCharType="separate"/>
            </w:r>
            <w:r w:rsidR="00820E0D">
              <w:rPr>
                <w:noProof/>
                <w:webHidden/>
              </w:rPr>
              <w:t>12</w:t>
            </w:r>
            <w:r w:rsidR="00820E0D">
              <w:rPr>
                <w:noProof/>
                <w:webHidden/>
              </w:rPr>
              <w:fldChar w:fldCharType="end"/>
            </w:r>
          </w:hyperlink>
        </w:p>
        <w:p w14:paraId="684D8445" w14:textId="41327F4D" w:rsidR="00820E0D" w:rsidRDefault="00FD470C">
          <w:pPr>
            <w:pStyle w:val="TOC2"/>
            <w:tabs>
              <w:tab w:val="right" w:leader="dot" w:pos="9016"/>
            </w:tabs>
            <w:rPr>
              <w:noProof/>
            </w:rPr>
          </w:pPr>
          <w:hyperlink w:anchor="_Toc70501952" w:history="1">
            <w:r w:rsidR="00820E0D" w:rsidRPr="00024903">
              <w:rPr>
                <w:rStyle w:val="Hyperlink"/>
                <w:noProof/>
              </w:rPr>
              <w:t>Titles</w:t>
            </w:r>
            <w:r w:rsidR="00820E0D">
              <w:rPr>
                <w:noProof/>
                <w:webHidden/>
              </w:rPr>
              <w:tab/>
            </w:r>
            <w:r w:rsidR="00820E0D">
              <w:rPr>
                <w:noProof/>
                <w:webHidden/>
              </w:rPr>
              <w:fldChar w:fldCharType="begin"/>
            </w:r>
            <w:r w:rsidR="00820E0D">
              <w:rPr>
                <w:noProof/>
                <w:webHidden/>
              </w:rPr>
              <w:instrText xml:space="preserve"> PAGEREF _Toc70501952 \h </w:instrText>
            </w:r>
            <w:r w:rsidR="00820E0D">
              <w:rPr>
                <w:noProof/>
                <w:webHidden/>
              </w:rPr>
            </w:r>
            <w:r w:rsidR="00820E0D">
              <w:rPr>
                <w:noProof/>
                <w:webHidden/>
              </w:rPr>
              <w:fldChar w:fldCharType="separate"/>
            </w:r>
            <w:r w:rsidR="00820E0D">
              <w:rPr>
                <w:noProof/>
                <w:webHidden/>
              </w:rPr>
              <w:t>12</w:t>
            </w:r>
            <w:r w:rsidR="00820E0D">
              <w:rPr>
                <w:noProof/>
                <w:webHidden/>
              </w:rPr>
              <w:fldChar w:fldCharType="end"/>
            </w:r>
          </w:hyperlink>
        </w:p>
        <w:p w14:paraId="00D84488" w14:textId="51BB11C2" w:rsidR="00820E0D" w:rsidRDefault="00FD470C">
          <w:pPr>
            <w:pStyle w:val="TOC2"/>
            <w:tabs>
              <w:tab w:val="right" w:leader="dot" w:pos="9016"/>
            </w:tabs>
            <w:rPr>
              <w:noProof/>
            </w:rPr>
          </w:pPr>
          <w:hyperlink w:anchor="_Toc70501953" w:history="1">
            <w:r w:rsidR="00820E0D" w:rsidRPr="00024903">
              <w:rPr>
                <w:rStyle w:val="Hyperlink"/>
                <w:noProof/>
              </w:rPr>
              <w:t>Descriptions</w:t>
            </w:r>
            <w:r w:rsidR="00820E0D">
              <w:rPr>
                <w:noProof/>
                <w:webHidden/>
              </w:rPr>
              <w:tab/>
            </w:r>
            <w:r w:rsidR="00820E0D">
              <w:rPr>
                <w:noProof/>
                <w:webHidden/>
              </w:rPr>
              <w:fldChar w:fldCharType="begin"/>
            </w:r>
            <w:r w:rsidR="00820E0D">
              <w:rPr>
                <w:noProof/>
                <w:webHidden/>
              </w:rPr>
              <w:instrText xml:space="preserve"> PAGEREF _Toc70501953 \h </w:instrText>
            </w:r>
            <w:r w:rsidR="00820E0D">
              <w:rPr>
                <w:noProof/>
                <w:webHidden/>
              </w:rPr>
            </w:r>
            <w:r w:rsidR="00820E0D">
              <w:rPr>
                <w:noProof/>
                <w:webHidden/>
              </w:rPr>
              <w:fldChar w:fldCharType="separate"/>
            </w:r>
            <w:r w:rsidR="00820E0D">
              <w:rPr>
                <w:noProof/>
                <w:webHidden/>
              </w:rPr>
              <w:t>12</w:t>
            </w:r>
            <w:r w:rsidR="00820E0D">
              <w:rPr>
                <w:noProof/>
                <w:webHidden/>
              </w:rPr>
              <w:fldChar w:fldCharType="end"/>
            </w:r>
          </w:hyperlink>
        </w:p>
        <w:p w14:paraId="03C9B362" w14:textId="4BE7855A" w:rsidR="00820E0D" w:rsidRDefault="00FD470C">
          <w:pPr>
            <w:pStyle w:val="TOC1"/>
            <w:tabs>
              <w:tab w:val="right" w:leader="dot" w:pos="9016"/>
            </w:tabs>
            <w:rPr>
              <w:noProof/>
            </w:rPr>
          </w:pPr>
          <w:hyperlink w:anchor="_Toc70501954" w:history="1">
            <w:r w:rsidR="00820E0D" w:rsidRPr="00024903">
              <w:rPr>
                <w:rStyle w:val="Hyperlink"/>
                <w:noProof/>
              </w:rPr>
              <w:t>Resource names and descriptions</w:t>
            </w:r>
            <w:r w:rsidR="00820E0D">
              <w:rPr>
                <w:noProof/>
                <w:webHidden/>
              </w:rPr>
              <w:tab/>
            </w:r>
            <w:r w:rsidR="00820E0D">
              <w:rPr>
                <w:noProof/>
                <w:webHidden/>
              </w:rPr>
              <w:fldChar w:fldCharType="begin"/>
            </w:r>
            <w:r w:rsidR="00820E0D">
              <w:rPr>
                <w:noProof/>
                <w:webHidden/>
              </w:rPr>
              <w:instrText xml:space="preserve"> PAGEREF _Toc70501954 \h </w:instrText>
            </w:r>
            <w:r w:rsidR="00820E0D">
              <w:rPr>
                <w:noProof/>
                <w:webHidden/>
              </w:rPr>
            </w:r>
            <w:r w:rsidR="00820E0D">
              <w:rPr>
                <w:noProof/>
                <w:webHidden/>
              </w:rPr>
              <w:fldChar w:fldCharType="separate"/>
            </w:r>
            <w:r w:rsidR="00820E0D">
              <w:rPr>
                <w:noProof/>
                <w:webHidden/>
              </w:rPr>
              <w:t>12</w:t>
            </w:r>
            <w:r w:rsidR="00820E0D">
              <w:rPr>
                <w:noProof/>
                <w:webHidden/>
              </w:rPr>
              <w:fldChar w:fldCharType="end"/>
            </w:r>
          </w:hyperlink>
        </w:p>
        <w:p w14:paraId="6BF35CE4" w14:textId="141DF461" w:rsidR="00820E0D" w:rsidRDefault="00FD470C">
          <w:pPr>
            <w:pStyle w:val="TOC1"/>
            <w:tabs>
              <w:tab w:val="right" w:leader="dot" w:pos="9016"/>
            </w:tabs>
            <w:rPr>
              <w:noProof/>
            </w:rPr>
          </w:pPr>
          <w:hyperlink w:anchor="_Toc70501955" w:history="1">
            <w:r w:rsidR="00820E0D" w:rsidRPr="00024903">
              <w:rPr>
                <w:rStyle w:val="Hyperlink"/>
                <w:noProof/>
              </w:rPr>
              <w:t>Markdown formatting</w:t>
            </w:r>
            <w:r w:rsidR="00820E0D">
              <w:rPr>
                <w:noProof/>
                <w:webHidden/>
              </w:rPr>
              <w:tab/>
            </w:r>
            <w:r w:rsidR="00820E0D">
              <w:rPr>
                <w:noProof/>
                <w:webHidden/>
              </w:rPr>
              <w:fldChar w:fldCharType="begin"/>
            </w:r>
            <w:r w:rsidR="00820E0D">
              <w:rPr>
                <w:noProof/>
                <w:webHidden/>
              </w:rPr>
              <w:instrText xml:space="preserve"> PAGEREF _Toc70501955 \h </w:instrText>
            </w:r>
            <w:r w:rsidR="00820E0D">
              <w:rPr>
                <w:noProof/>
                <w:webHidden/>
              </w:rPr>
            </w:r>
            <w:r w:rsidR="00820E0D">
              <w:rPr>
                <w:noProof/>
                <w:webHidden/>
              </w:rPr>
              <w:fldChar w:fldCharType="separate"/>
            </w:r>
            <w:r w:rsidR="00820E0D">
              <w:rPr>
                <w:noProof/>
                <w:webHidden/>
              </w:rPr>
              <w:t>13</w:t>
            </w:r>
            <w:r w:rsidR="00820E0D">
              <w:rPr>
                <w:noProof/>
                <w:webHidden/>
              </w:rPr>
              <w:fldChar w:fldCharType="end"/>
            </w:r>
          </w:hyperlink>
        </w:p>
        <w:p w14:paraId="723F7531" w14:textId="09D42D16" w:rsidR="00820E0D" w:rsidRDefault="00FD470C">
          <w:pPr>
            <w:pStyle w:val="TOC2"/>
            <w:tabs>
              <w:tab w:val="right" w:leader="dot" w:pos="9016"/>
            </w:tabs>
            <w:rPr>
              <w:noProof/>
            </w:rPr>
          </w:pPr>
          <w:hyperlink w:anchor="_Toc70501956" w:history="1">
            <w:r w:rsidR="00820E0D" w:rsidRPr="00024903">
              <w:rPr>
                <w:rStyle w:val="Hyperlink"/>
                <w:noProof/>
              </w:rPr>
              <w:t>Links</w:t>
            </w:r>
            <w:r w:rsidR="00820E0D">
              <w:rPr>
                <w:noProof/>
                <w:webHidden/>
              </w:rPr>
              <w:tab/>
            </w:r>
            <w:r w:rsidR="00820E0D">
              <w:rPr>
                <w:noProof/>
                <w:webHidden/>
              </w:rPr>
              <w:fldChar w:fldCharType="begin"/>
            </w:r>
            <w:r w:rsidR="00820E0D">
              <w:rPr>
                <w:noProof/>
                <w:webHidden/>
              </w:rPr>
              <w:instrText xml:space="preserve"> PAGEREF _Toc70501956 \h </w:instrText>
            </w:r>
            <w:r w:rsidR="00820E0D">
              <w:rPr>
                <w:noProof/>
                <w:webHidden/>
              </w:rPr>
            </w:r>
            <w:r w:rsidR="00820E0D">
              <w:rPr>
                <w:noProof/>
                <w:webHidden/>
              </w:rPr>
              <w:fldChar w:fldCharType="separate"/>
            </w:r>
            <w:r w:rsidR="00820E0D">
              <w:rPr>
                <w:noProof/>
                <w:webHidden/>
              </w:rPr>
              <w:t>13</w:t>
            </w:r>
            <w:r w:rsidR="00820E0D">
              <w:rPr>
                <w:noProof/>
                <w:webHidden/>
              </w:rPr>
              <w:fldChar w:fldCharType="end"/>
            </w:r>
          </w:hyperlink>
        </w:p>
        <w:p w14:paraId="077FDC01" w14:textId="412B1D85" w:rsidR="00820E0D" w:rsidRDefault="00FD470C">
          <w:pPr>
            <w:pStyle w:val="TOC2"/>
            <w:tabs>
              <w:tab w:val="right" w:leader="dot" w:pos="9016"/>
            </w:tabs>
            <w:rPr>
              <w:noProof/>
            </w:rPr>
          </w:pPr>
          <w:hyperlink w:anchor="_Toc70501957" w:history="1">
            <w:r w:rsidR="00820E0D" w:rsidRPr="00024903">
              <w:rPr>
                <w:rStyle w:val="Hyperlink"/>
                <w:noProof/>
              </w:rPr>
              <w:t>Italics</w:t>
            </w:r>
            <w:r w:rsidR="00820E0D">
              <w:rPr>
                <w:noProof/>
                <w:webHidden/>
              </w:rPr>
              <w:tab/>
            </w:r>
            <w:r w:rsidR="00820E0D">
              <w:rPr>
                <w:noProof/>
                <w:webHidden/>
              </w:rPr>
              <w:fldChar w:fldCharType="begin"/>
            </w:r>
            <w:r w:rsidR="00820E0D">
              <w:rPr>
                <w:noProof/>
                <w:webHidden/>
              </w:rPr>
              <w:instrText xml:space="preserve"> PAGEREF _Toc70501957 \h </w:instrText>
            </w:r>
            <w:r w:rsidR="00820E0D">
              <w:rPr>
                <w:noProof/>
                <w:webHidden/>
              </w:rPr>
            </w:r>
            <w:r w:rsidR="00820E0D">
              <w:rPr>
                <w:noProof/>
                <w:webHidden/>
              </w:rPr>
              <w:fldChar w:fldCharType="separate"/>
            </w:r>
            <w:r w:rsidR="00820E0D">
              <w:rPr>
                <w:noProof/>
                <w:webHidden/>
              </w:rPr>
              <w:t>13</w:t>
            </w:r>
            <w:r w:rsidR="00820E0D">
              <w:rPr>
                <w:noProof/>
                <w:webHidden/>
              </w:rPr>
              <w:fldChar w:fldCharType="end"/>
            </w:r>
          </w:hyperlink>
        </w:p>
        <w:p w14:paraId="4F27C7F0" w14:textId="5B52FA5B" w:rsidR="00820E0D" w:rsidRDefault="00FD470C">
          <w:pPr>
            <w:pStyle w:val="TOC2"/>
            <w:tabs>
              <w:tab w:val="right" w:leader="dot" w:pos="9016"/>
            </w:tabs>
            <w:rPr>
              <w:noProof/>
            </w:rPr>
          </w:pPr>
          <w:hyperlink w:anchor="_Toc70501958" w:history="1">
            <w:r w:rsidR="00820E0D" w:rsidRPr="00024903">
              <w:rPr>
                <w:rStyle w:val="Hyperlink"/>
                <w:noProof/>
              </w:rPr>
              <w:t>Bolding</w:t>
            </w:r>
            <w:r w:rsidR="00820E0D">
              <w:rPr>
                <w:noProof/>
                <w:webHidden/>
              </w:rPr>
              <w:tab/>
            </w:r>
            <w:r w:rsidR="00820E0D">
              <w:rPr>
                <w:noProof/>
                <w:webHidden/>
              </w:rPr>
              <w:fldChar w:fldCharType="begin"/>
            </w:r>
            <w:r w:rsidR="00820E0D">
              <w:rPr>
                <w:noProof/>
                <w:webHidden/>
              </w:rPr>
              <w:instrText xml:space="preserve"> PAGEREF _Toc70501958 \h </w:instrText>
            </w:r>
            <w:r w:rsidR="00820E0D">
              <w:rPr>
                <w:noProof/>
                <w:webHidden/>
              </w:rPr>
            </w:r>
            <w:r w:rsidR="00820E0D">
              <w:rPr>
                <w:noProof/>
                <w:webHidden/>
              </w:rPr>
              <w:fldChar w:fldCharType="separate"/>
            </w:r>
            <w:r w:rsidR="00820E0D">
              <w:rPr>
                <w:noProof/>
                <w:webHidden/>
              </w:rPr>
              <w:t>13</w:t>
            </w:r>
            <w:r w:rsidR="00820E0D">
              <w:rPr>
                <w:noProof/>
                <w:webHidden/>
              </w:rPr>
              <w:fldChar w:fldCharType="end"/>
            </w:r>
          </w:hyperlink>
        </w:p>
        <w:p w14:paraId="442E1728" w14:textId="14741243" w:rsidR="00820E0D" w:rsidRDefault="00FD470C">
          <w:pPr>
            <w:pStyle w:val="TOC1"/>
            <w:tabs>
              <w:tab w:val="right" w:leader="dot" w:pos="9016"/>
            </w:tabs>
            <w:rPr>
              <w:noProof/>
            </w:rPr>
          </w:pPr>
          <w:hyperlink w:anchor="_Toc70501959" w:history="1">
            <w:r w:rsidR="00820E0D" w:rsidRPr="00024903">
              <w:rPr>
                <w:rStyle w:val="Hyperlink"/>
                <w:noProof/>
              </w:rPr>
              <w:t>Publication suitability</w:t>
            </w:r>
            <w:r w:rsidR="00820E0D">
              <w:rPr>
                <w:noProof/>
                <w:webHidden/>
              </w:rPr>
              <w:tab/>
            </w:r>
            <w:r w:rsidR="00820E0D">
              <w:rPr>
                <w:noProof/>
                <w:webHidden/>
              </w:rPr>
              <w:fldChar w:fldCharType="begin"/>
            </w:r>
            <w:r w:rsidR="00820E0D">
              <w:rPr>
                <w:noProof/>
                <w:webHidden/>
              </w:rPr>
              <w:instrText xml:space="preserve"> PAGEREF _Toc70501959 \h </w:instrText>
            </w:r>
            <w:r w:rsidR="00820E0D">
              <w:rPr>
                <w:noProof/>
                <w:webHidden/>
              </w:rPr>
            </w:r>
            <w:r w:rsidR="00820E0D">
              <w:rPr>
                <w:noProof/>
                <w:webHidden/>
              </w:rPr>
              <w:fldChar w:fldCharType="separate"/>
            </w:r>
            <w:r w:rsidR="00820E0D">
              <w:rPr>
                <w:noProof/>
                <w:webHidden/>
              </w:rPr>
              <w:t>14</w:t>
            </w:r>
            <w:r w:rsidR="00820E0D">
              <w:rPr>
                <w:noProof/>
                <w:webHidden/>
              </w:rPr>
              <w:fldChar w:fldCharType="end"/>
            </w:r>
          </w:hyperlink>
        </w:p>
        <w:p w14:paraId="373B329F" w14:textId="674E8049" w:rsidR="00820E0D" w:rsidRDefault="00FD470C">
          <w:pPr>
            <w:pStyle w:val="TOC2"/>
            <w:tabs>
              <w:tab w:val="right" w:leader="dot" w:pos="9016"/>
            </w:tabs>
            <w:rPr>
              <w:noProof/>
            </w:rPr>
          </w:pPr>
          <w:hyperlink w:anchor="_Toc70501960" w:history="1">
            <w:r w:rsidR="00820E0D" w:rsidRPr="00024903">
              <w:rPr>
                <w:rStyle w:val="Hyperlink"/>
                <w:noProof/>
              </w:rPr>
              <w:t>General guidelines</w:t>
            </w:r>
            <w:r w:rsidR="00820E0D">
              <w:rPr>
                <w:noProof/>
                <w:webHidden/>
              </w:rPr>
              <w:tab/>
            </w:r>
            <w:r w:rsidR="00820E0D">
              <w:rPr>
                <w:noProof/>
                <w:webHidden/>
              </w:rPr>
              <w:fldChar w:fldCharType="begin"/>
            </w:r>
            <w:r w:rsidR="00820E0D">
              <w:rPr>
                <w:noProof/>
                <w:webHidden/>
              </w:rPr>
              <w:instrText xml:space="preserve"> PAGEREF _Toc70501960 \h </w:instrText>
            </w:r>
            <w:r w:rsidR="00820E0D">
              <w:rPr>
                <w:noProof/>
                <w:webHidden/>
              </w:rPr>
            </w:r>
            <w:r w:rsidR="00820E0D">
              <w:rPr>
                <w:noProof/>
                <w:webHidden/>
              </w:rPr>
              <w:fldChar w:fldCharType="separate"/>
            </w:r>
            <w:r w:rsidR="00820E0D">
              <w:rPr>
                <w:noProof/>
                <w:webHidden/>
              </w:rPr>
              <w:t>14</w:t>
            </w:r>
            <w:r w:rsidR="00820E0D">
              <w:rPr>
                <w:noProof/>
                <w:webHidden/>
              </w:rPr>
              <w:fldChar w:fldCharType="end"/>
            </w:r>
          </w:hyperlink>
        </w:p>
        <w:p w14:paraId="7511D679" w14:textId="1CEA3A4C" w:rsidR="00820E0D" w:rsidRDefault="00FD470C">
          <w:pPr>
            <w:pStyle w:val="TOC2"/>
            <w:tabs>
              <w:tab w:val="right" w:leader="dot" w:pos="9016"/>
            </w:tabs>
            <w:rPr>
              <w:noProof/>
            </w:rPr>
          </w:pPr>
          <w:hyperlink w:anchor="_Toc70501961" w:history="1">
            <w:r w:rsidR="00820E0D" w:rsidRPr="00024903">
              <w:rPr>
                <w:rStyle w:val="Hyperlink"/>
                <w:noProof/>
              </w:rPr>
              <w:t>Accessibility requirements</w:t>
            </w:r>
            <w:r w:rsidR="00820E0D">
              <w:rPr>
                <w:noProof/>
                <w:webHidden/>
              </w:rPr>
              <w:tab/>
            </w:r>
            <w:r w:rsidR="00820E0D">
              <w:rPr>
                <w:noProof/>
                <w:webHidden/>
              </w:rPr>
              <w:fldChar w:fldCharType="begin"/>
            </w:r>
            <w:r w:rsidR="00820E0D">
              <w:rPr>
                <w:noProof/>
                <w:webHidden/>
              </w:rPr>
              <w:instrText xml:space="preserve"> PAGEREF _Toc70501961 \h </w:instrText>
            </w:r>
            <w:r w:rsidR="00820E0D">
              <w:rPr>
                <w:noProof/>
                <w:webHidden/>
              </w:rPr>
            </w:r>
            <w:r w:rsidR="00820E0D">
              <w:rPr>
                <w:noProof/>
                <w:webHidden/>
              </w:rPr>
              <w:fldChar w:fldCharType="separate"/>
            </w:r>
            <w:r w:rsidR="00820E0D">
              <w:rPr>
                <w:noProof/>
                <w:webHidden/>
              </w:rPr>
              <w:t>14</w:t>
            </w:r>
            <w:r w:rsidR="00820E0D">
              <w:rPr>
                <w:noProof/>
                <w:webHidden/>
              </w:rPr>
              <w:fldChar w:fldCharType="end"/>
            </w:r>
          </w:hyperlink>
        </w:p>
        <w:p w14:paraId="485DE28F" w14:textId="3E7CE09A" w:rsidR="00820E0D" w:rsidRDefault="00FD470C">
          <w:pPr>
            <w:pStyle w:val="TOC2"/>
            <w:tabs>
              <w:tab w:val="right" w:leader="dot" w:pos="9016"/>
            </w:tabs>
            <w:rPr>
              <w:noProof/>
            </w:rPr>
          </w:pPr>
          <w:hyperlink w:anchor="_Toc70501962" w:history="1">
            <w:r w:rsidR="00820E0D" w:rsidRPr="00024903">
              <w:rPr>
                <w:rStyle w:val="Hyperlink"/>
                <w:noProof/>
              </w:rPr>
              <w:t>File size</w:t>
            </w:r>
            <w:r w:rsidR="00820E0D">
              <w:rPr>
                <w:noProof/>
                <w:webHidden/>
              </w:rPr>
              <w:tab/>
            </w:r>
            <w:r w:rsidR="00820E0D">
              <w:rPr>
                <w:noProof/>
                <w:webHidden/>
              </w:rPr>
              <w:fldChar w:fldCharType="begin"/>
            </w:r>
            <w:r w:rsidR="00820E0D">
              <w:rPr>
                <w:noProof/>
                <w:webHidden/>
              </w:rPr>
              <w:instrText xml:space="preserve"> PAGEREF _Toc70501962 \h </w:instrText>
            </w:r>
            <w:r w:rsidR="00820E0D">
              <w:rPr>
                <w:noProof/>
                <w:webHidden/>
              </w:rPr>
            </w:r>
            <w:r w:rsidR="00820E0D">
              <w:rPr>
                <w:noProof/>
                <w:webHidden/>
              </w:rPr>
              <w:fldChar w:fldCharType="separate"/>
            </w:r>
            <w:r w:rsidR="00820E0D">
              <w:rPr>
                <w:noProof/>
                <w:webHidden/>
              </w:rPr>
              <w:t>14</w:t>
            </w:r>
            <w:r w:rsidR="00820E0D">
              <w:rPr>
                <w:noProof/>
                <w:webHidden/>
              </w:rPr>
              <w:fldChar w:fldCharType="end"/>
            </w:r>
          </w:hyperlink>
        </w:p>
        <w:p w14:paraId="54C95280" w14:textId="5A7A0FC4" w:rsidR="00820E0D" w:rsidRDefault="00FD470C">
          <w:pPr>
            <w:pStyle w:val="TOC2"/>
            <w:tabs>
              <w:tab w:val="right" w:leader="dot" w:pos="9016"/>
            </w:tabs>
            <w:rPr>
              <w:noProof/>
            </w:rPr>
          </w:pPr>
          <w:hyperlink w:anchor="_Toc70501963" w:history="1">
            <w:r w:rsidR="00820E0D" w:rsidRPr="00024903">
              <w:rPr>
                <w:rStyle w:val="Hyperlink"/>
                <w:noProof/>
              </w:rPr>
              <w:t>Exceptions to accessibility requirements</w:t>
            </w:r>
            <w:r w:rsidR="00820E0D">
              <w:rPr>
                <w:noProof/>
                <w:webHidden/>
              </w:rPr>
              <w:tab/>
            </w:r>
            <w:r w:rsidR="00820E0D">
              <w:rPr>
                <w:noProof/>
                <w:webHidden/>
              </w:rPr>
              <w:fldChar w:fldCharType="begin"/>
            </w:r>
            <w:r w:rsidR="00820E0D">
              <w:rPr>
                <w:noProof/>
                <w:webHidden/>
              </w:rPr>
              <w:instrText xml:space="preserve"> PAGEREF _Toc70501963 \h </w:instrText>
            </w:r>
            <w:r w:rsidR="00820E0D">
              <w:rPr>
                <w:noProof/>
                <w:webHidden/>
              </w:rPr>
            </w:r>
            <w:r w:rsidR="00820E0D">
              <w:rPr>
                <w:noProof/>
                <w:webHidden/>
              </w:rPr>
              <w:fldChar w:fldCharType="separate"/>
            </w:r>
            <w:r w:rsidR="00820E0D">
              <w:rPr>
                <w:noProof/>
                <w:webHidden/>
              </w:rPr>
              <w:t>14</w:t>
            </w:r>
            <w:r w:rsidR="00820E0D">
              <w:rPr>
                <w:noProof/>
                <w:webHidden/>
              </w:rPr>
              <w:fldChar w:fldCharType="end"/>
            </w:r>
          </w:hyperlink>
        </w:p>
        <w:p w14:paraId="4A6EEE70" w14:textId="7D0408EF" w:rsidR="00820E0D" w:rsidRDefault="00FD470C">
          <w:pPr>
            <w:pStyle w:val="TOC2"/>
            <w:tabs>
              <w:tab w:val="right" w:leader="dot" w:pos="9016"/>
            </w:tabs>
            <w:rPr>
              <w:noProof/>
            </w:rPr>
          </w:pPr>
          <w:hyperlink w:anchor="_Toc70501964" w:history="1">
            <w:r w:rsidR="00820E0D" w:rsidRPr="00024903">
              <w:rPr>
                <w:rStyle w:val="Hyperlink"/>
                <w:noProof/>
              </w:rPr>
              <w:t xml:space="preserve">Documents that </w:t>
            </w:r>
            <w:r w:rsidR="00820E0D" w:rsidRPr="00024903">
              <w:rPr>
                <w:rStyle w:val="Hyperlink"/>
                <w:b/>
                <w:bCs/>
                <w:iCs/>
                <w:noProof/>
              </w:rPr>
              <w:t>might</w:t>
            </w:r>
            <w:r w:rsidR="00820E0D" w:rsidRPr="00024903">
              <w:rPr>
                <w:rStyle w:val="Hyperlink"/>
                <w:i/>
                <w:noProof/>
              </w:rPr>
              <w:t xml:space="preserve"> </w:t>
            </w:r>
            <w:r w:rsidR="00820E0D" w:rsidRPr="00024903">
              <w:rPr>
                <w:rStyle w:val="Hyperlink"/>
                <w:noProof/>
              </w:rPr>
              <w:t xml:space="preserve">be suitable for the </w:t>
            </w:r>
            <w:r w:rsidR="00820E0D" w:rsidRPr="00024903">
              <w:rPr>
                <w:rStyle w:val="Hyperlink"/>
                <w:noProof/>
                <w:kern w:val="36"/>
              </w:rPr>
              <w:t>Publications portal</w:t>
            </w:r>
            <w:r w:rsidR="00820E0D">
              <w:rPr>
                <w:noProof/>
                <w:webHidden/>
              </w:rPr>
              <w:tab/>
            </w:r>
            <w:r w:rsidR="00820E0D">
              <w:rPr>
                <w:noProof/>
                <w:webHidden/>
              </w:rPr>
              <w:fldChar w:fldCharType="begin"/>
            </w:r>
            <w:r w:rsidR="00820E0D">
              <w:rPr>
                <w:noProof/>
                <w:webHidden/>
              </w:rPr>
              <w:instrText xml:space="preserve"> PAGEREF _Toc70501964 \h </w:instrText>
            </w:r>
            <w:r w:rsidR="00820E0D">
              <w:rPr>
                <w:noProof/>
                <w:webHidden/>
              </w:rPr>
            </w:r>
            <w:r w:rsidR="00820E0D">
              <w:rPr>
                <w:noProof/>
                <w:webHidden/>
              </w:rPr>
              <w:fldChar w:fldCharType="separate"/>
            </w:r>
            <w:r w:rsidR="00820E0D">
              <w:rPr>
                <w:noProof/>
                <w:webHidden/>
              </w:rPr>
              <w:t>15</w:t>
            </w:r>
            <w:r w:rsidR="00820E0D">
              <w:rPr>
                <w:noProof/>
                <w:webHidden/>
              </w:rPr>
              <w:fldChar w:fldCharType="end"/>
            </w:r>
          </w:hyperlink>
        </w:p>
        <w:p w14:paraId="1CBE14C8" w14:textId="4727C698" w:rsidR="00820E0D" w:rsidRDefault="00FD470C">
          <w:pPr>
            <w:pStyle w:val="TOC2"/>
            <w:tabs>
              <w:tab w:val="right" w:leader="dot" w:pos="9016"/>
            </w:tabs>
            <w:rPr>
              <w:noProof/>
            </w:rPr>
          </w:pPr>
          <w:hyperlink w:anchor="_Toc70501965" w:history="1">
            <w:r w:rsidR="00820E0D" w:rsidRPr="00024903">
              <w:rPr>
                <w:rStyle w:val="Hyperlink"/>
                <w:noProof/>
              </w:rPr>
              <w:t>Documents that are unsuitable for the Publications portal</w:t>
            </w:r>
            <w:r w:rsidR="00820E0D">
              <w:rPr>
                <w:noProof/>
                <w:webHidden/>
              </w:rPr>
              <w:tab/>
            </w:r>
            <w:r w:rsidR="00820E0D">
              <w:rPr>
                <w:noProof/>
                <w:webHidden/>
              </w:rPr>
              <w:fldChar w:fldCharType="begin"/>
            </w:r>
            <w:r w:rsidR="00820E0D">
              <w:rPr>
                <w:noProof/>
                <w:webHidden/>
              </w:rPr>
              <w:instrText xml:space="preserve"> PAGEREF _Toc70501965 \h </w:instrText>
            </w:r>
            <w:r w:rsidR="00820E0D">
              <w:rPr>
                <w:noProof/>
                <w:webHidden/>
              </w:rPr>
            </w:r>
            <w:r w:rsidR="00820E0D">
              <w:rPr>
                <w:noProof/>
                <w:webHidden/>
              </w:rPr>
              <w:fldChar w:fldCharType="separate"/>
            </w:r>
            <w:r w:rsidR="00820E0D">
              <w:rPr>
                <w:noProof/>
                <w:webHidden/>
              </w:rPr>
              <w:t>15</w:t>
            </w:r>
            <w:r w:rsidR="00820E0D">
              <w:rPr>
                <w:noProof/>
                <w:webHidden/>
              </w:rPr>
              <w:fldChar w:fldCharType="end"/>
            </w:r>
          </w:hyperlink>
        </w:p>
        <w:p w14:paraId="218E9AE5" w14:textId="5BFA8A90" w:rsidR="00820E0D" w:rsidRDefault="00820E0D">
          <w:r>
            <w:rPr>
              <w:b/>
              <w:bCs/>
              <w:noProof/>
            </w:rPr>
            <w:fldChar w:fldCharType="end"/>
          </w:r>
        </w:p>
      </w:sdtContent>
    </w:sdt>
    <w:p w14:paraId="69C7E7B8" w14:textId="53029AB5" w:rsidR="00CA3DCF" w:rsidRDefault="00CA3DCF">
      <w:pPr>
        <w:spacing w:line="259" w:lineRule="auto"/>
      </w:pPr>
      <w:r>
        <w:br w:type="page"/>
      </w:r>
    </w:p>
    <w:p w14:paraId="695752E1" w14:textId="77777777" w:rsidR="00CA3DCF" w:rsidRPr="006439E0" w:rsidRDefault="00CA3DCF" w:rsidP="00CA3DCF">
      <w:pPr>
        <w:pStyle w:val="Heading1"/>
      </w:pPr>
      <w:bookmarkStart w:id="1" w:name="OLE_LINK1"/>
      <w:bookmarkStart w:id="2" w:name="OLE_LINK2"/>
      <w:bookmarkStart w:id="3" w:name="_Toc425413778"/>
      <w:bookmarkStart w:id="4" w:name="_Toc69914569"/>
      <w:bookmarkStart w:id="5" w:name="_Toc70501937"/>
      <w:r w:rsidRPr="00021B1B">
        <w:lastRenderedPageBreak/>
        <w:t xml:space="preserve">Entering a publication set into </w:t>
      </w:r>
      <w:bookmarkEnd w:id="1"/>
      <w:bookmarkEnd w:id="2"/>
      <w:r w:rsidRPr="00021B1B">
        <w:t xml:space="preserve">the </w:t>
      </w:r>
      <w:bookmarkEnd w:id="3"/>
      <w:r>
        <w:t>Publications portal</w:t>
      </w:r>
      <w:bookmarkEnd w:id="4"/>
      <w:bookmarkEnd w:id="5"/>
      <w:r>
        <w:fldChar w:fldCharType="begin"/>
      </w:r>
      <w:r>
        <w:instrText xml:space="preserve"> TOC \o "1-3" \h \z \u </w:instrText>
      </w:r>
      <w:r>
        <w:fldChar w:fldCharType="end"/>
      </w:r>
    </w:p>
    <w:p w14:paraId="56136731" w14:textId="77777777" w:rsidR="00CA3DCF" w:rsidRDefault="00CA3DCF" w:rsidP="00CA3DCF">
      <w:pPr>
        <w:pStyle w:val="Heading2"/>
        <w:spacing w:after="60"/>
      </w:pPr>
      <w:bookmarkStart w:id="6" w:name="_Toc394472964"/>
      <w:bookmarkStart w:id="7" w:name="_Toc425413779"/>
      <w:bookmarkStart w:id="8" w:name="_Toc457288447"/>
      <w:bookmarkStart w:id="9" w:name="_Toc69914570"/>
      <w:bookmarkStart w:id="10" w:name="_Toc70501938"/>
      <w:bookmarkStart w:id="11" w:name="_Toc394472963"/>
      <w:r>
        <w:t>Download Google Chrome</w:t>
      </w:r>
      <w:bookmarkEnd w:id="6"/>
      <w:bookmarkEnd w:id="7"/>
      <w:bookmarkEnd w:id="8"/>
      <w:bookmarkEnd w:id="9"/>
      <w:bookmarkEnd w:id="10"/>
    </w:p>
    <w:p w14:paraId="416A9A64" w14:textId="77777777" w:rsidR="00CA3DCF" w:rsidRDefault="00CA3DCF" w:rsidP="00CA3DCF">
      <w:r w:rsidRPr="006439E0">
        <w:t xml:space="preserve">The </w:t>
      </w:r>
      <w:r>
        <w:t>Publications portal</w:t>
      </w:r>
      <w:r w:rsidRPr="006439E0">
        <w:t xml:space="preserve"> displays better with Google Chrome. </w:t>
      </w:r>
      <w:r>
        <w:t>We recommend downloading the latest version of the Google Chrome browser.</w:t>
      </w:r>
    </w:p>
    <w:p w14:paraId="0F887362" w14:textId="77777777" w:rsidR="00E43272" w:rsidRDefault="00E43272" w:rsidP="00CA3DCF">
      <w:pPr>
        <w:pStyle w:val="Heading2"/>
        <w:spacing w:after="60"/>
      </w:pPr>
      <w:bookmarkStart w:id="12" w:name="_Toc425413780"/>
      <w:bookmarkStart w:id="13" w:name="_Toc457288448"/>
      <w:bookmarkStart w:id="14" w:name="_Toc69914571"/>
      <w:bookmarkStart w:id="15" w:name="_Toc70501939"/>
    </w:p>
    <w:p w14:paraId="31B1D522" w14:textId="2DF0F234" w:rsidR="00CA3DCF" w:rsidRDefault="00CA3DCF" w:rsidP="00CA3DCF">
      <w:pPr>
        <w:pStyle w:val="Heading2"/>
        <w:spacing w:after="60"/>
      </w:pPr>
      <w:r>
        <w:t>Do the training</w:t>
      </w:r>
      <w:bookmarkEnd w:id="11"/>
      <w:bookmarkEnd w:id="12"/>
      <w:bookmarkEnd w:id="13"/>
      <w:bookmarkEnd w:id="14"/>
      <w:bookmarkEnd w:id="15"/>
    </w:p>
    <w:p w14:paraId="0E4A34EC" w14:textId="77777777" w:rsidR="00CA3DCF" w:rsidRDefault="00CA3DCF" w:rsidP="00CA3DCF">
      <w:r>
        <w:t xml:space="preserve">Before you can access the Publications portal you will need to do some training in the ‘test site’ and get approval to use the ‘live site’. </w:t>
      </w:r>
    </w:p>
    <w:p w14:paraId="4FDD04B8" w14:textId="77777777" w:rsidR="00CA3DCF" w:rsidRDefault="00CA3DCF" w:rsidP="00CA3DCF">
      <w:r>
        <w:t xml:space="preserve">To access the test site, send an email to </w:t>
      </w:r>
      <w:hyperlink r:id="rId8" w:history="1">
        <w:r w:rsidRPr="00AB31F8">
          <w:rPr>
            <w:rStyle w:val="Hyperlink"/>
          </w:rPr>
          <w:t>online@qld.gov.au</w:t>
        </w:r>
      </w:hyperlink>
      <w:r>
        <w:t xml:space="preserve"> requesting a username and password.</w:t>
      </w:r>
    </w:p>
    <w:p w14:paraId="6D0AEF84" w14:textId="409EA076" w:rsidR="00CA3DCF" w:rsidRDefault="00CA3DCF" w:rsidP="00CA3DCF">
      <w:r>
        <w:t xml:space="preserve">Once you have you login details you can access the test site. The URL for the test site is </w:t>
      </w:r>
      <w:hyperlink r:id="rId9" w:history="1">
        <w:r w:rsidR="008C1ECE" w:rsidRPr="004B4AEB">
          <w:rPr>
            <w:rStyle w:val="Hyperlink"/>
          </w:rPr>
          <w:t>https://training.publications.qld.gov.au/user/login</w:t>
        </w:r>
      </w:hyperlink>
      <w:r>
        <w:t xml:space="preserve">. </w:t>
      </w:r>
    </w:p>
    <w:p w14:paraId="579391A3" w14:textId="77777777" w:rsidR="00CA3DCF" w:rsidRDefault="00CA3DCF" w:rsidP="00CA3DCF">
      <w:r w:rsidRPr="0037059E">
        <w:t xml:space="preserve">Once you are logged in, follow the steps below </w:t>
      </w:r>
      <w:r>
        <w:t xml:space="preserve">starting with </w:t>
      </w:r>
      <w:hyperlink w:anchor="_Step_1:_Add" w:history="1">
        <w:r w:rsidRPr="005B2E4D">
          <w:rPr>
            <w:rStyle w:val="Hyperlink"/>
          </w:rPr>
          <w:t>Step 1: Add a publication set</w:t>
        </w:r>
      </w:hyperlink>
      <w:r>
        <w:t xml:space="preserve"> (i.e. these are the same steps for the live site).</w:t>
      </w:r>
    </w:p>
    <w:p w14:paraId="53470FA0" w14:textId="77777777" w:rsidR="00CA3DCF" w:rsidRPr="0037059E" w:rsidRDefault="00CA3DCF" w:rsidP="00CA3DCF">
      <w:r>
        <w:t>After you have completed training on the test site you will</w:t>
      </w:r>
      <w:r w:rsidRPr="006439E0">
        <w:t xml:space="preserve"> need to </w:t>
      </w:r>
      <w:r>
        <w:t>send a</w:t>
      </w:r>
      <w:r w:rsidRPr="006439E0">
        <w:t xml:space="preserve"> </w:t>
      </w:r>
      <w:hyperlink r:id="rId10" w:history="1">
        <w:r>
          <w:rPr>
            <w:rStyle w:val="Hyperlink"/>
          </w:rPr>
          <w:t xml:space="preserve">self-publishing account </w:t>
        </w:r>
        <w:r w:rsidRPr="006A7FAE">
          <w:rPr>
            <w:rStyle w:val="Hyperlink"/>
          </w:rPr>
          <w:t>request form</w:t>
        </w:r>
      </w:hyperlink>
      <w:r>
        <w:t xml:space="preserve">) </w:t>
      </w:r>
      <w:r w:rsidRPr="006439E0">
        <w:t>to</w:t>
      </w:r>
      <w:r>
        <w:t xml:space="preserve"> </w:t>
      </w:r>
      <w:hyperlink r:id="rId11" w:history="1">
        <w:r w:rsidRPr="00AB31F8">
          <w:rPr>
            <w:rStyle w:val="Hyperlink"/>
          </w:rPr>
          <w:t>online@qld.gov.au</w:t>
        </w:r>
      </w:hyperlink>
      <w:r>
        <w:t xml:space="preserve"> and request a login to the live site.</w:t>
      </w:r>
    </w:p>
    <w:p w14:paraId="682F5F2A" w14:textId="77777777" w:rsidR="00CA3DCF" w:rsidRDefault="00CA3DCF" w:rsidP="00CA3DCF">
      <w:pPr>
        <w:pStyle w:val="Heading2"/>
        <w:spacing w:after="60"/>
      </w:pPr>
      <w:bookmarkStart w:id="16" w:name="_Toc394472965"/>
      <w:bookmarkStart w:id="17" w:name="_Toc425413781"/>
      <w:bookmarkStart w:id="18" w:name="_Toc457288449"/>
      <w:bookmarkStart w:id="19" w:name="_Toc69914572"/>
      <w:bookmarkStart w:id="20" w:name="_Toc70501940"/>
      <w:r>
        <w:t xml:space="preserve">Log on to the </w:t>
      </w:r>
      <w:bookmarkEnd w:id="16"/>
      <w:bookmarkEnd w:id="17"/>
      <w:bookmarkEnd w:id="18"/>
      <w:r>
        <w:t>Publications portal</w:t>
      </w:r>
      <w:bookmarkEnd w:id="19"/>
      <w:bookmarkEnd w:id="20"/>
    </w:p>
    <w:p w14:paraId="7C62B9A0" w14:textId="77777777" w:rsidR="00CA3DCF" w:rsidRDefault="00CA3DCF" w:rsidP="00CA3DCF">
      <w:pPr>
        <w:rPr>
          <w:b/>
          <w:color w:val="FF0000"/>
        </w:rPr>
      </w:pPr>
      <w:r w:rsidRPr="005C30C3">
        <w:rPr>
          <w:b/>
          <w:color w:val="FF0000"/>
        </w:rPr>
        <w:t>MAKE SURE THAT YOU ARE ON THE RIGHT SITE BEFORE MAKING ANY CHANGES.</w:t>
      </w:r>
    </w:p>
    <w:p w14:paraId="72783A7D" w14:textId="79FDA9FE" w:rsidR="00CA3DCF" w:rsidRPr="006439E0" w:rsidRDefault="00CA3DCF" w:rsidP="00CA3DCF">
      <w:r w:rsidRPr="006439E0">
        <w:t xml:space="preserve">The URL for the live site is </w:t>
      </w:r>
      <w:hyperlink r:id="rId12" w:history="1">
        <w:r w:rsidR="008C1ECE" w:rsidRPr="004B4AEB">
          <w:rPr>
            <w:rStyle w:val="Hyperlink"/>
          </w:rPr>
          <w:t>https://www.publications.qld.gov.au/user/login</w:t>
        </w:r>
      </w:hyperlink>
      <w:r w:rsidRPr="006439E0">
        <w:t xml:space="preserve">. </w:t>
      </w:r>
    </w:p>
    <w:p w14:paraId="0968C7EC" w14:textId="77777777" w:rsidR="00CA3DCF" w:rsidRPr="006439E0" w:rsidRDefault="00CA3DCF" w:rsidP="00CA3DCF">
      <w:r w:rsidRPr="006439E0">
        <w:t>Note: You may get a warning message when you try to access the portal. Click ‘Proceed anyway’ or ‘Continue to this site’ at this step.</w:t>
      </w:r>
    </w:p>
    <w:p w14:paraId="13CA5B9D" w14:textId="77777777" w:rsidR="00CA3DCF" w:rsidRPr="000613E9" w:rsidRDefault="00CA3DCF" w:rsidP="00CA3DCF">
      <w:pPr>
        <w:pStyle w:val="Heading2"/>
        <w:spacing w:after="60"/>
      </w:pPr>
      <w:bookmarkStart w:id="21" w:name="_Step_1:_Add"/>
      <w:bookmarkStart w:id="22" w:name="_Toc394472966"/>
      <w:bookmarkStart w:id="23" w:name="_Toc425413782"/>
      <w:bookmarkStart w:id="24" w:name="_Toc457288450"/>
      <w:bookmarkStart w:id="25" w:name="_Toc69914573"/>
      <w:bookmarkStart w:id="26" w:name="_Toc70501941"/>
      <w:bookmarkEnd w:id="21"/>
      <w:r>
        <w:t>Step 1: Add a publication set</w:t>
      </w:r>
      <w:bookmarkEnd w:id="22"/>
      <w:bookmarkEnd w:id="23"/>
      <w:bookmarkEnd w:id="24"/>
      <w:bookmarkEnd w:id="25"/>
      <w:bookmarkEnd w:id="26"/>
      <w:r>
        <w:t xml:space="preserve"> </w:t>
      </w:r>
    </w:p>
    <w:p w14:paraId="55295653" w14:textId="77777777" w:rsidR="00CA3DCF" w:rsidRDefault="00CA3DCF" w:rsidP="00CA3DCF">
      <w:r>
        <w:t>Once you are logged in the first step is to enter details about your publication set. A</w:t>
      </w:r>
      <w:r w:rsidRPr="0030611F">
        <w:t xml:space="preserve"> publication set is </w:t>
      </w:r>
      <w:r>
        <w:t>the</w:t>
      </w:r>
      <w:r w:rsidRPr="0030611F">
        <w:t xml:space="preserve"> 'overall category' or 'main page' under which a </w:t>
      </w:r>
      <w:r>
        <w:t xml:space="preserve">single resource or a </w:t>
      </w:r>
      <w:r w:rsidRPr="0030611F">
        <w:t xml:space="preserve">group of </w:t>
      </w:r>
      <w:r>
        <w:t>resources</w:t>
      </w:r>
      <w:r w:rsidRPr="0030611F">
        <w:t xml:space="preserve"> </w:t>
      </w:r>
      <w:r>
        <w:t xml:space="preserve">(i.e. PDFs or other document types) </w:t>
      </w:r>
      <w:r w:rsidRPr="0030611F">
        <w:t xml:space="preserve">will be listed. </w:t>
      </w:r>
    </w:p>
    <w:p w14:paraId="2DE18226" w14:textId="15580DD6" w:rsidR="00CA3DCF" w:rsidRDefault="00CA3DCF" w:rsidP="00CA3DCF">
      <w:r w:rsidRPr="0030611F">
        <w:t>For example</w:t>
      </w:r>
      <w:r>
        <w:t xml:space="preserve">, </w:t>
      </w:r>
      <w:hyperlink r:id="rId13" w:history="1">
        <w:r w:rsidRPr="00932378">
          <w:rPr>
            <w:rStyle w:val="Hyperlink"/>
          </w:rPr>
          <w:t>Liquor licensing and compliance forms</w:t>
        </w:r>
      </w:hyperlink>
      <w:r>
        <w:t xml:space="preserve"> </w:t>
      </w:r>
      <w:r w:rsidRPr="0030611F">
        <w:t xml:space="preserve">is a publication set. </w:t>
      </w:r>
      <w:r>
        <w:t>This</w:t>
      </w:r>
      <w:r w:rsidRPr="0030611F">
        <w:t xml:space="preserve"> page </w:t>
      </w:r>
      <w:r>
        <w:t xml:space="preserve">lists all the resources related to this set (i.e. </w:t>
      </w:r>
      <w:r w:rsidRPr="0030611F">
        <w:t>Form 1, Form 3, Form 5</w:t>
      </w:r>
      <w:r>
        <w:t xml:space="preserve"> and any other PDFs that apply to liquor licensing applications).</w:t>
      </w:r>
      <w:r>
        <w:br/>
      </w:r>
    </w:p>
    <w:p w14:paraId="3F4AB708" w14:textId="504FF2EC" w:rsidR="00CA3DCF" w:rsidRPr="00624416" w:rsidRDefault="00CA3DCF" w:rsidP="00CA3DCF">
      <w:pPr>
        <w:numPr>
          <w:ilvl w:val="0"/>
          <w:numId w:val="9"/>
        </w:numPr>
        <w:spacing w:before="120" w:after="120" w:line="240" w:lineRule="auto"/>
        <w:rPr>
          <w:noProof/>
        </w:rPr>
      </w:pPr>
      <w:r>
        <w:t xml:space="preserve">On the top menu, select </w:t>
      </w:r>
      <w:r w:rsidRPr="00D15E2C">
        <w:rPr>
          <w:b/>
        </w:rPr>
        <w:t>Publication</w:t>
      </w:r>
      <w:r w:rsidRPr="00D15E2C">
        <w:rPr>
          <w:bCs/>
        </w:rPr>
        <w:t xml:space="preserve">, then select </w:t>
      </w:r>
      <w:r w:rsidRPr="00D15E2C">
        <w:rPr>
          <w:b/>
        </w:rPr>
        <w:t>Add Dataset</w:t>
      </w:r>
      <w:r>
        <w:rPr>
          <w:bCs/>
        </w:rPr>
        <w:t>.</w:t>
      </w:r>
    </w:p>
    <w:p w14:paraId="7040E632" w14:textId="64B98783" w:rsidR="00624416" w:rsidRDefault="008C1ECE" w:rsidP="00624416">
      <w:pPr>
        <w:numPr>
          <w:ilvl w:val="0"/>
          <w:numId w:val="9"/>
        </w:numPr>
        <w:spacing w:before="120" w:after="120" w:line="240" w:lineRule="auto"/>
      </w:pPr>
      <w:bookmarkStart w:id="27" w:name="_Hlk70424440"/>
      <w:r>
        <w:rPr>
          <w:noProof/>
        </w:rPr>
        <w:lastRenderedPageBreak/>
        <w:drawing>
          <wp:anchor distT="0" distB="0" distL="114300" distR="114300" simplePos="0" relativeHeight="251658240" behindDoc="0" locked="0" layoutInCell="1" allowOverlap="1" wp14:anchorId="4D90C9D6" wp14:editId="78B31F98">
            <wp:simplePos x="0" y="0"/>
            <wp:positionH relativeFrom="column">
              <wp:posOffset>-104775</wp:posOffset>
            </wp:positionH>
            <wp:positionV relativeFrom="paragraph">
              <wp:posOffset>307975</wp:posOffset>
            </wp:positionV>
            <wp:extent cx="5731510" cy="2062480"/>
            <wp:effectExtent l="57150" t="0" r="59690" b="1092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5731510" cy="2062480"/>
                    </a:xfrm>
                    <a:prstGeom prst="rect">
                      <a:avLst/>
                    </a:prstGeom>
                    <a:effectLst>
                      <a:outerShdw blurRad="50800" dist="50800" dir="5400000" algn="ctr" rotWithShape="0">
                        <a:schemeClr val="bg2">
                          <a:lumMod val="75000"/>
                        </a:schemeClr>
                      </a:outerShdw>
                    </a:effectLst>
                  </pic:spPr>
                </pic:pic>
              </a:graphicData>
            </a:graphic>
          </wp:anchor>
        </w:drawing>
      </w:r>
      <w:r w:rsidR="00624416">
        <w:t>A page will display that shows the 2 steps involved (screenshot below):</w:t>
      </w:r>
    </w:p>
    <w:p w14:paraId="334C59C2" w14:textId="0CF66B08" w:rsidR="008C1ECE" w:rsidRDefault="008C1ECE" w:rsidP="008C1ECE">
      <w:pPr>
        <w:spacing w:before="120" w:after="120" w:line="240" w:lineRule="auto"/>
        <w:ind w:left="720"/>
      </w:pPr>
    </w:p>
    <w:p w14:paraId="04CC125D" w14:textId="58EBAF86" w:rsidR="00624416" w:rsidRDefault="00624416" w:rsidP="008C1ECE">
      <w:pPr>
        <w:numPr>
          <w:ilvl w:val="0"/>
          <w:numId w:val="9"/>
        </w:numPr>
        <w:spacing w:before="120" w:after="120" w:line="240" w:lineRule="auto"/>
      </w:pPr>
      <w:r>
        <w:t>Create dataset.</w:t>
      </w:r>
    </w:p>
    <w:p w14:paraId="23E9398D" w14:textId="29740D47" w:rsidR="00624416" w:rsidRDefault="00624416" w:rsidP="008C1ECE">
      <w:pPr>
        <w:numPr>
          <w:ilvl w:val="0"/>
          <w:numId w:val="9"/>
        </w:numPr>
        <w:spacing w:before="120" w:after="120" w:line="240" w:lineRule="auto"/>
      </w:pPr>
      <w:r>
        <w:rPr>
          <w:noProof/>
        </w:rPr>
        <w:lastRenderedPageBreak/>
        <w:drawing>
          <wp:anchor distT="0" distB="0" distL="114300" distR="114300" simplePos="0" relativeHeight="251663360" behindDoc="0" locked="0" layoutInCell="1" allowOverlap="1" wp14:anchorId="31418EA8" wp14:editId="131E4D16">
            <wp:simplePos x="0" y="0"/>
            <wp:positionH relativeFrom="margin">
              <wp:posOffset>-635</wp:posOffset>
            </wp:positionH>
            <wp:positionV relativeFrom="paragraph">
              <wp:posOffset>356235</wp:posOffset>
            </wp:positionV>
            <wp:extent cx="4962525" cy="7882890"/>
            <wp:effectExtent l="57150" t="0" r="66675" b="11811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a:extLst>
                        <a:ext uri="{28A0092B-C50C-407E-A947-70E740481C1C}">
                          <a14:useLocalDpi xmlns:a14="http://schemas.microsoft.com/office/drawing/2010/main" val="0"/>
                        </a:ext>
                      </a:extLst>
                    </a:blip>
                    <a:stretch>
                      <a:fillRect/>
                    </a:stretch>
                  </pic:blipFill>
                  <pic:spPr>
                    <a:xfrm>
                      <a:off x="0" y="0"/>
                      <a:ext cx="4962525" cy="7882890"/>
                    </a:xfrm>
                    <a:prstGeom prst="rect">
                      <a:avLst/>
                    </a:prstGeom>
                    <a:effectLst>
                      <a:outerShdw blurRad="50800" dist="50800" dir="5400000" algn="ctr" rotWithShape="0">
                        <a:schemeClr val="bg2">
                          <a:lumMod val="75000"/>
                        </a:schemeClr>
                      </a:outerShdw>
                    </a:effectLst>
                  </pic:spPr>
                </pic:pic>
              </a:graphicData>
            </a:graphic>
            <wp14:sizeRelH relativeFrom="margin">
              <wp14:pctWidth>0</wp14:pctWidth>
            </wp14:sizeRelH>
            <wp14:sizeRelV relativeFrom="margin">
              <wp14:pctHeight>0</wp14:pctHeight>
            </wp14:sizeRelV>
          </wp:anchor>
        </w:drawing>
      </w:r>
      <w:r>
        <w:t>Add data.</w:t>
      </w:r>
    </w:p>
    <w:bookmarkEnd w:id="27"/>
    <w:p w14:paraId="6D45A2CA" w14:textId="77777777" w:rsidR="00CA3DCF" w:rsidRDefault="00CA3DCF" w:rsidP="00CA3DCF">
      <w:pPr>
        <w:numPr>
          <w:ilvl w:val="0"/>
          <w:numId w:val="9"/>
        </w:numPr>
        <w:spacing w:before="120" w:after="120" w:line="240" w:lineRule="auto"/>
      </w:pPr>
      <w:r>
        <w:t xml:space="preserve">Enter the </w:t>
      </w:r>
      <w:r>
        <w:rPr>
          <w:b/>
        </w:rPr>
        <w:t>T</w:t>
      </w:r>
      <w:r w:rsidRPr="00C412ED">
        <w:rPr>
          <w:b/>
        </w:rPr>
        <w:t>itle</w:t>
      </w:r>
      <w:r>
        <w:t xml:space="preserve"> of your publication set. (Read more about writing effective </w:t>
      </w:r>
      <w:hyperlink w:anchor="_Publication_set_titles_1" w:history="1">
        <w:r w:rsidRPr="008049F7">
          <w:rPr>
            <w:rStyle w:val="Hyperlink"/>
          </w:rPr>
          <w:t>publication set titles and descriptions</w:t>
        </w:r>
      </w:hyperlink>
      <w:r>
        <w:t>.)</w:t>
      </w:r>
    </w:p>
    <w:p w14:paraId="238311E0" w14:textId="77777777" w:rsidR="00CA3DCF" w:rsidRDefault="00CA3DCF" w:rsidP="00CA3DCF">
      <w:pPr>
        <w:ind w:left="360"/>
      </w:pPr>
      <w:r>
        <w:lastRenderedPageBreak/>
        <w:t>Note: You can edit the URL that is created. Think about how you can optimise your URL using a minimum number of keywords. Also take care to ‘future-proof’ your URL by removing words such ‘draft’, ‘version’, ‘proposed’, ‘for comment’ etc. from the URL. Keep it generic. (This might save you coming back later and editing the URL when the resources become ‘approved’ or ‘final’).</w:t>
      </w:r>
    </w:p>
    <w:p w14:paraId="765186D4" w14:textId="77777777" w:rsidR="00CA3DCF" w:rsidRDefault="00CA3DCF" w:rsidP="00CA3DCF">
      <w:pPr>
        <w:numPr>
          <w:ilvl w:val="0"/>
          <w:numId w:val="9"/>
        </w:numPr>
        <w:spacing w:before="120" w:after="120" w:line="240" w:lineRule="auto"/>
      </w:pPr>
      <w:r>
        <w:t xml:space="preserve">Enter a </w:t>
      </w:r>
      <w:r>
        <w:rPr>
          <w:b/>
        </w:rPr>
        <w:t>D</w:t>
      </w:r>
      <w:r w:rsidRPr="00C412ED">
        <w:rPr>
          <w:b/>
        </w:rPr>
        <w:t>escription</w:t>
      </w:r>
      <w:r>
        <w:t xml:space="preserve"> of your publication set. (Read more about writing effective </w:t>
      </w:r>
      <w:hyperlink w:anchor="_Publication_set_titles_1" w:history="1">
        <w:r w:rsidRPr="008049F7">
          <w:rPr>
            <w:rStyle w:val="Hyperlink"/>
          </w:rPr>
          <w:t>publication set titles and descriptions</w:t>
        </w:r>
      </w:hyperlink>
      <w:r>
        <w:t>.)</w:t>
      </w:r>
    </w:p>
    <w:p w14:paraId="30AE65A8" w14:textId="77777777" w:rsidR="00CA3DCF" w:rsidRDefault="00CA3DCF" w:rsidP="00CA3DCF">
      <w:pPr>
        <w:ind w:left="360"/>
      </w:pPr>
      <w:r>
        <w:t xml:space="preserve">Note: You can use </w:t>
      </w:r>
      <w:hyperlink w:anchor="_Markdown_formatting_1" w:history="1">
        <w:r w:rsidRPr="008049F7">
          <w:rPr>
            <w:rStyle w:val="Hyperlink"/>
          </w:rPr>
          <w:t>markdown formatting</w:t>
        </w:r>
      </w:hyperlink>
      <w:r>
        <w:t xml:space="preserve"> in your description to link to other websites for more information.</w:t>
      </w:r>
    </w:p>
    <w:p w14:paraId="2D7EB493" w14:textId="77777777" w:rsidR="00CA3DCF" w:rsidRDefault="00CA3DCF" w:rsidP="00CA3DCF">
      <w:pPr>
        <w:numPr>
          <w:ilvl w:val="0"/>
          <w:numId w:val="9"/>
        </w:numPr>
        <w:spacing w:before="120" w:after="120" w:line="240" w:lineRule="auto"/>
      </w:pPr>
      <w:r>
        <w:t xml:space="preserve">Enter </w:t>
      </w:r>
      <w:r w:rsidRPr="00C412ED">
        <w:rPr>
          <w:b/>
        </w:rPr>
        <w:t>Tags</w:t>
      </w:r>
      <w:r>
        <w:rPr>
          <w:b/>
        </w:rPr>
        <w:t xml:space="preserve">. </w:t>
      </w:r>
      <w:r w:rsidRPr="00562515">
        <w:t>These are key phrases or words to improve search</w:t>
      </w:r>
      <w:r>
        <w:t>ing (e.g. ‘Gaming forms’, ‘Gaming licence application’, ‘Gaming machine application’).</w:t>
      </w:r>
    </w:p>
    <w:p w14:paraId="70E23D5F" w14:textId="77777777" w:rsidR="00CA3DCF" w:rsidRDefault="00CA3DCF" w:rsidP="00CA3DCF">
      <w:pPr>
        <w:numPr>
          <w:ilvl w:val="0"/>
          <w:numId w:val="9"/>
        </w:numPr>
        <w:spacing w:before="120" w:after="120" w:line="240" w:lineRule="auto"/>
      </w:pPr>
      <w:r>
        <w:t xml:space="preserve">Select a </w:t>
      </w:r>
      <w:r w:rsidRPr="00562515">
        <w:rPr>
          <w:b/>
        </w:rPr>
        <w:t>Licence</w:t>
      </w:r>
      <w:r>
        <w:t xml:space="preserve"> from the drop-down menu. Most Queensland Government resources will be ‘Creative Commons Attribution’, but some resources may require a different licence type. For example, technical documents that we need to protect our intellectual property will be CC-NC. For descriptions of licence types visit the </w:t>
      </w:r>
      <w:hyperlink r:id="rId16" w:history="1">
        <w:r w:rsidRPr="00C40A24">
          <w:rPr>
            <w:rStyle w:val="Hyperlink"/>
          </w:rPr>
          <w:t>Creative Commons</w:t>
        </w:r>
      </w:hyperlink>
      <w:r>
        <w:t xml:space="preserve"> website. </w:t>
      </w:r>
    </w:p>
    <w:p w14:paraId="32595AC7" w14:textId="77777777" w:rsidR="00CA3DCF" w:rsidRDefault="00CA3DCF" w:rsidP="00CA3DCF">
      <w:pPr>
        <w:numPr>
          <w:ilvl w:val="0"/>
          <w:numId w:val="9"/>
        </w:numPr>
        <w:spacing w:before="120" w:after="120" w:line="240" w:lineRule="auto"/>
      </w:pPr>
      <w:r>
        <w:t xml:space="preserve">Select your </w:t>
      </w:r>
      <w:r w:rsidRPr="00562515">
        <w:rPr>
          <w:b/>
        </w:rPr>
        <w:t>Organisation</w:t>
      </w:r>
      <w:r>
        <w:t xml:space="preserve"> from the drop-down menu (e.g. Justice and Attorney-General).</w:t>
      </w:r>
    </w:p>
    <w:p w14:paraId="28FC421C" w14:textId="77777777" w:rsidR="00CA3DCF" w:rsidRDefault="00CA3DCF" w:rsidP="00CA3DCF">
      <w:pPr>
        <w:numPr>
          <w:ilvl w:val="0"/>
          <w:numId w:val="9"/>
        </w:numPr>
        <w:spacing w:before="120" w:after="120" w:line="240" w:lineRule="auto"/>
      </w:pPr>
      <w:r>
        <w:t xml:space="preserve">Select your </w:t>
      </w:r>
      <w:r>
        <w:rPr>
          <w:b/>
        </w:rPr>
        <w:t xml:space="preserve">Visibility </w:t>
      </w:r>
      <w:r>
        <w:t xml:space="preserve">from the drop-down menu. </w:t>
      </w:r>
    </w:p>
    <w:p w14:paraId="70810063" w14:textId="1FAA6C51" w:rsidR="00CA3DCF" w:rsidRDefault="00CA3DCF" w:rsidP="00CA3DCF">
      <w:pPr>
        <w:spacing w:line="240" w:lineRule="auto"/>
        <w:ind w:left="720"/>
      </w:pPr>
      <w:r>
        <w:t xml:space="preserve">Note: By default, the dataset </w:t>
      </w:r>
      <w:r w:rsidRPr="0040152B">
        <w:rPr>
          <w:b/>
        </w:rPr>
        <w:t>Visibility</w:t>
      </w:r>
      <w:r>
        <w:t xml:space="preserve"> is set to ‘private. If </w:t>
      </w:r>
      <w:r w:rsidR="006B085E">
        <w:t xml:space="preserve">you </w:t>
      </w:r>
      <w:r>
        <w:t>keep it as ‘private’, it will only</w:t>
      </w:r>
      <w:r>
        <w:br/>
        <w:t>be visible to people from your organisation who are logged into the Publications portal. Change this to ‘public’ for other people to be able to view your dataset.</w:t>
      </w:r>
    </w:p>
    <w:p w14:paraId="1FF8DC77" w14:textId="77777777" w:rsidR="00CA3DCF" w:rsidRDefault="00CA3DCF" w:rsidP="00CA3DCF">
      <w:pPr>
        <w:numPr>
          <w:ilvl w:val="0"/>
          <w:numId w:val="9"/>
        </w:numPr>
        <w:spacing w:before="120" w:after="120" w:line="240" w:lineRule="auto"/>
      </w:pPr>
      <w:r>
        <w:t xml:space="preserve">Type in the </w:t>
      </w:r>
      <w:r>
        <w:rPr>
          <w:b/>
          <w:bCs/>
        </w:rPr>
        <w:t>Author Name</w:t>
      </w:r>
      <w:r>
        <w:t>. This can be a person’s name or the author email address. This is not displayed on the Publications portal.</w:t>
      </w:r>
    </w:p>
    <w:p w14:paraId="292E7682" w14:textId="77777777" w:rsidR="00CA3DCF" w:rsidRDefault="00CA3DCF" w:rsidP="00CA3DCF">
      <w:pPr>
        <w:numPr>
          <w:ilvl w:val="0"/>
          <w:numId w:val="9"/>
        </w:numPr>
        <w:spacing w:before="120" w:after="120" w:line="240" w:lineRule="auto"/>
      </w:pPr>
      <w:r>
        <w:t xml:space="preserve">Type in your </w:t>
      </w:r>
      <w:r>
        <w:rPr>
          <w:b/>
          <w:bCs/>
        </w:rPr>
        <w:t>A</w:t>
      </w:r>
      <w:r w:rsidRPr="00614974">
        <w:rPr>
          <w:b/>
          <w:bCs/>
        </w:rPr>
        <w:t xml:space="preserve">uthor </w:t>
      </w:r>
      <w:r>
        <w:rPr>
          <w:b/>
          <w:bCs/>
        </w:rPr>
        <w:t>E</w:t>
      </w:r>
      <w:r w:rsidRPr="00614974">
        <w:rPr>
          <w:b/>
          <w:bCs/>
        </w:rPr>
        <w:t>mail</w:t>
      </w:r>
      <w:r>
        <w:t xml:space="preserve"> address. This must not be an individual email address as it is displayed on the Publications portal. Instead, use a shared team email address.</w:t>
      </w:r>
    </w:p>
    <w:p w14:paraId="76851252" w14:textId="77777777" w:rsidR="00CA3DCF" w:rsidRDefault="00CA3DCF" w:rsidP="00CA3DCF">
      <w:pPr>
        <w:numPr>
          <w:ilvl w:val="0"/>
          <w:numId w:val="9"/>
        </w:numPr>
        <w:spacing w:before="120" w:after="120" w:line="240" w:lineRule="auto"/>
      </w:pPr>
      <w:r>
        <w:t xml:space="preserve">Type in the </w:t>
      </w:r>
      <w:r>
        <w:rPr>
          <w:b/>
          <w:bCs/>
        </w:rPr>
        <w:t xml:space="preserve">Maintainer </w:t>
      </w:r>
      <w:r>
        <w:t>name. This should be the person responsible for managing the dataset and can be their name or email address. This is not published on the Publications portal.</w:t>
      </w:r>
    </w:p>
    <w:p w14:paraId="6A1CBD5C" w14:textId="77777777" w:rsidR="00CA3DCF" w:rsidRDefault="00CA3DCF" w:rsidP="00CA3DCF">
      <w:pPr>
        <w:pStyle w:val="ListParagraph"/>
        <w:numPr>
          <w:ilvl w:val="0"/>
          <w:numId w:val="9"/>
        </w:numPr>
        <w:spacing w:after="0" w:line="240" w:lineRule="auto"/>
        <w:contextualSpacing/>
      </w:pPr>
      <w:r>
        <w:t xml:space="preserve">Type in the </w:t>
      </w:r>
      <w:r w:rsidRPr="00614974">
        <w:rPr>
          <w:b/>
          <w:bCs/>
        </w:rPr>
        <w:t xml:space="preserve">Maintainer </w:t>
      </w:r>
      <w:r>
        <w:t>email address. This should be the team responsible for managing the dataset. This address is also published on the Publications portal.</w:t>
      </w:r>
    </w:p>
    <w:p w14:paraId="6B997013" w14:textId="77777777" w:rsidR="00CA3DCF" w:rsidRDefault="00CA3DCF" w:rsidP="00CA3DCF">
      <w:pPr>
        <w:spacing w:line="240" w:lineRule="auto"/>
        <w:ind w:left="360"/>
      </w:pPr>
      <w:r>
        <w:t xml:space="preserve">Note: Ignore the </w:t>
      </w:r>
      <w:r w:rsidRPr="00841BDE">
        <w:rPr>
          <w:b/>
        </w:rPr>
        <w:t>Key</w:t>
      </w:r>
      <w:r>
        <w:t xml:space="preserve"> and </w:t>
      </w:r>
      <w:r w:rsidRPr="00841BDE">
        <w:rPr>
          <w:b/>
        </w:rPr>
        <w:t>Value</w:t>
      </w:r>
      <w:r>
        <w:t xml:space="preserve"> fields. </w:t>
      </w:r>
    </w:p>
    <w:p w14:paraId="786D7A31" w14:textId="77777777" w:rsidR="00CA3DCF" w:rsidRDefault="00CA3DCF" w:rsidP="00CA3DCF">
      <w:pPr>
        <w:numPr>
          <w:ilvl w:val="0"/>
          <w:numId w:val="9"/>
        </w:numPr>
        <w:spacing w:before="120" w:after="120" w:line="240" w:lineRule="auto"/>
      </w:pPr>
      <w:r>
        <w:t xml:space="preserve">Click on </w:t>
      </w:r>
      <w:r>
        <w:rPr>
          <w:b/>
        </w:rPr>
        <w:t>Next: Add Data</w:t>
      </w:r>
    </w:p>
    <w:p w14:paraId="1AF59C38" w14:textId="77777777" w:rsidR="00CA3DCF" w:rsidRDefault="00CA3DCF" w:rsidP="00CA3DCF">
      <w:pPr>
        <w:pStyle w:val="Heading2"/>
        <w:spacing w:after="60"/>
      </w:pPr>
      <w:bookmarkStart w:id="28" w:name="_Link_a_file"/>
      <w:bookmarkStart w:id="29" w:name="_Step_2:_Add"/>
      <w:bookmarkStart w:id="30" w:name="_Toc394472967"/>
      <w:bookmarkStart w:id="31" w:name="_Toc425413783"/>
      <w:bookmarkStart w:id="32" w:name="_Toc457288451"/>
      <w:bookmarkStart w:id="33" w:name="_Toc69914574"/>
      <w:bookmarkStart w:id="34" w:name="_Toc70501942"/>
      <w:bookmarkEnd w:id="28"/>
      <w:bookmarkEnd w:id="29"/>
      <w:r>
        <w:t>Step 2: Add data</w:t>
      </w:r>
      <w:bookmarkEnd w:id="30"/>
      <w:bookmarkEnd w:id="31"/>
      <w:bookmarkEnd w:id="32"/>
      <w:bookmarkEnd w:id="33"/>
      <w:bookmarkEnd w:id="34"/>
    </w:p>
    <w:p w14:paraId="5B76D1E8" w14:textId="77777777" w:rsidR="00CA3DCF" w:rsidRPr="00513D86" w:rsidRDefault="00CA3DCF" w:rsidP="00CA3DCF">
      <w:r>
        <w:t>You can now start uploading any resources (PDFs, DOCs, etc.) that you want to list under your newly created publication set</w:t>
      </w:r>
      <w:r w:rsidRPr="0030611F">
        <w:t xml:space="preserve">. </w:t>
      </w:r>
    </w:p>
    <w:p w14:paraId="785F88A5" w14:textId="77777777" w:rsidR="00CA3DCF" w:rsidRDefault="00CA3DCF" w:rsidP="00CA3DCF">
      <w:pPr>
        <w:numPr>
          <w:ilvl w:val="0"/>
          <w:numId w:val="11"/>
        </w:numPr>
        <w:spacing w:before="120" w:after="120" w:line="240" w:lineRule="auto"/>
      </w:pPr>
      <w:r>
        <w:t xml:space="preserve">There are 2 ways to add a resource. </w:t>
      </w:r>
    </w:p>
    <w:p w14:paraId="040A1A35" w14:textId="77777777" w:rsidR="00CA3DCF" w:rsidRDefault="00CA3DCF" w:rsidP="00CA3DCF">
      <w:pPr>
        <w:numPr>
          <w:ilvl w:val="2"/>
          <w:numId w:val="12"/>
        </w:numPr>
        <w:spacing w:before="120" w:after="120" w:line="240" w:lineRule="auto"/>
      </w:pPr>
      <w:r>
        <w:t xml:space="preserve">You can ‘Link’ (e.g. a resource already uploaded on the Publications portal or another website) </w:t>
      </w:r>
    </w:p>
    <w:p w14:paraId="129C04E6" w14:textId="3A3924C1" w:rsidR="00CA3DCF" w:rsidRDefault="00CA3DCF" w:rsidP="00CA3DCF">
      <w:pPr>
        <w:numPr>
          <w:ilvl w:val="2"/>
          <w:numId w:val="12"/>
        </w:numPr>
        <w:spacing w:before="120" w:after="120" w:line="240" w:lineRule="auto"/>
      </w:pPr>
      <w:r>
        <w:t>You can ‘Upload’ (i.e. upload and save a PDF or other document into the Publications portal content management system</w:t>
      </w:r>
      <w:r w:rsidR="00CB217C">
        <w:t>)</w:t>
      </w:r>
      <w:r>
        <w:t>.</w:t>
      </w:r>
    </w:p>
    <w:p w14:paraId="0674B464" w14:textId="77777777" w:rsidR="00CA3DCF" w:rsidRDefault="00CA3DCF" w:rsidP="00CA3DCF">
      <w:pPr>
        <w:numPr>
          <w:ilvl w:val="0"/>
          <w:numId w:val="11"/>
        </w:numPr>
        <w:spacing w:before="120" w:after="120" w:line="240" w:lineRule="auto"/>
      </w:pPr>
      <w:r>
        <w:t>To upload a file, you will first need to save the resource (e.g. PDF) you wish to add on your desktop.</w:t>
      </w:r>
    </w:p>
    <w:p w14:paraId="463902B8" w14:textId="77777777" w:rsidR="00CA3DCF" w:rsidRDefault="00CA3DCF" w:rsidP="00CA3DCF">
      <w:r>
        <w:t xml:space="preserve">Note: Think carefully about what name you give to your file. Don’t just use the file name that generates automatically. </w:t>
      </w:r>
    </w:p>
    <w:p w14:paraId="142A34FF" w14:textId="77777777" w:rsidR="00CA3DCF" w:rsidRPr="00614974" w:rsidRDefault="00CA3DCF" w:rsidP="00CA3DCF">
      <w:pPr>
        <w:numPr>
          <w:ilvl w:val="0"/>
          <w:numId w:val="11"/>
        </w:numPr>
        <w:spacing w:before="120" w:after="120" w:line="240" w:lineRule="auto"/>
      </w:pPr>
      <w:r>
        <w:t xml:space="preserve">Click </w:t>
      </w:r>
      <w:r>
        <w:rPr>
          <w:b/>
        </w:rPr>
        <w:t xml:space="preserve">Upload </w:t>
      </w:r>
      <w:r w:rsidRPr="00A27C70">
        <w:t>(screenshot below).</w:t>
      </w:r>
      <w:r>
        <w:t xml:space="preserve"> Select the resource (e.g. PDF) you want to upload from your desktop.</w:t>
      </w:r>
      <w:r w:rsidRPr="00EF741A">
        <w:rPr>
          <w:b/>
        </w:rPr>
        <w:t xml:space="preserve"> </w:t>
      </w:r>
      <w:r>
        <w:rPr>
          <w:b/>
        </w:rPr>
        <w:br/>
      </w:r>
    </w:p>
    <w:p w14:paraId="6D509EB4" w14:textId="6A7D54AA" w:rsidR="00CA3DCF" w:rsidRDefault="00CA3DCF" w:rsidP="007A4B81">
      <w:r>
        <w:rPr>
          <w:noProof/>
        </w:rPr>
        <w:lastRenderedPageBreak/>
        <w:drawing>
          <wp:anchor distT="0" distB="0" distL="114300" distR="114300" simplePos="0" relativeHeight="251660288" behindDoc="0" locked="0" layoutInCell="1" allowOverlap="1" wp14:anchorId="044D4F36" wp14:editId="49C46C42">
            <wp:simplePos x="0" y="0"/>
            <wp:positionH relativeFrom="margin">
              <wp:align>right</wp:align>
            </wp:positionH>
            <wp:positionV relativeFrom="paragraph">
              <wp:posOffset>0</wp:posOffset>
            </wp:positionV>
            <wp:extent cx="5731510" cy="4007485"/>
            <wp:effectExtent l="57150" t="0" r="59690" b="1073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extLst>
                        <a:ext uri="{28A0092B-C50C-407E-A947-70E740481C1C}">
                          <a14:useLocalDpi xmlns:a14="http://schemas.microsoft.com/office/drawing/2010/main" val="0"/>
                        </a:ext>
                      </a:extLst>
                    </a:blip>
                    <a:stretch>
                      <a:fillRect/>
                    </a:stretch>
                  </pic:blipFill>
                  <pic:spPr>
                    <a:xfrm>
                      <a:off x="0" y="0"/>
                      <a:ext cx="5731510" cy="4007485"/>
                    </a:xfrm>
                    <a:prstGeom prst="rect">
                      <a:avLst/>
                    </a:prstGeom>
                    <a:effectLst>
                      <a:outerShdw blurRad="50800" dist="50800" dir="5400000" algn="ctr" rotWithShape="0">
                        <a:schemeClr val="bg2">
                          <a:lumMod val="75000"/>
                        </a:schemeClr>
                      </a:outerShdw>
                    </a:effectLst>
                  </pic:spPr>
                </pic:pic>
              </a:graphicData>
            </a:graphic>
          </wp:anchor>
        </w:drawing>
      </w:r>
    </w:p>
    <w:p w14:paraId="4E1C2B7D" w14:textId="77777777" w:rsidR="00CA3DCF" w:rsidRDefault="00CA3DCF" w:rsidP="00CA3DCF">
      <w:pPr>
        <w:numPr>
          <w:ilvl w:val="0"/>
          <w:numId w:val="11"/>
        </w:numPr>
        <w:spacing w:before="120" w:after="120" w:line="240" w:lineRule="auto"/>
      </w:pPr>
      <w:r>
        <w:t xml:space="preserve">The </w:t>
      </w:r>
      <w:r>
        <w:rPr>
          <w:b/>
        </w:rPr>
        <w:t>File</w:t>
      </w:r>
      <w:r>
        <w:t xml:space="preserve"> field will show the path (URL) to the uploaded file.</w:t>
      </w:r>
    </w:p>
    <w:p w14:paraId="29BD27AA" w14:textId="77777777" w:rsidR="00CA3DCF" w:rsidRDefault="00CA3DCF" w:rsidP="00CA3DCF">
      <w:pPr>
        <w:numPr>
          <w:ilvl w:val="0"/>
          <w:numId w:val="14"/>
        </w:numPr>
        <w:spacing w:before="120" w:after="120" w:line="240" w:lineRule="auto"/>
      </w:pPr>
      <w:r>
        <w:t xml:space="preserve">The </w:t>
      </w:r>
      <w:r w:rsidRPr="006F5D29">
        <w:rPr>
          <w:b/>
        </w:rPr>
        <w:t>Name</w:t>
      </w:r>
      <w:r>
        <w:t xml:space="preserve"> field will show the filename of the uploaded file. It is a good idea to remove any terms associated with file extensions (e.g. ‘pdf’) from the name. (Read more about writing effective </w:t>
      </w:r>
      <w:hyperlink w:anchor="_Resource_titles_and" w:history="1">
        <w:r w:rsidRPr="008049F7">
          <w:rPr>
            <w:rStyle w:val="Hyperlink"/>
          </w:rPr>
          <w:t>resource names and descriptions</w:t>
        </w:r>
      </w:hyperlink>
      <w:r>
        <w:t>.)</w:t>
      </w:r>
    </w:p>
    <w:p w14:paraId="58A762A6" w14:textId="77777777" w:rsidR="00CA3DCF" w:rsidRDefault="00CA3DCF" w:rsidP="00CA3DCF">
      <w:pPr>
        <w:numPr>
          <w:ilvl w:val="0"/>
          <w:numId w:val="15"/>
        </w:numPr>
        <w:spacing w:before="120" w:after="120" w:line="240" w:lineRule="auto"/>
      </w:pPr>
      <w:r>
        <w:t xml:space="preserve">Write a </w:t>
      </w:r>
      <w:r w:rsidRPr="00B10639">
        <w:rPr>
          <w:b/>
        </w:rPr>
        <w:t>Description</w:t>
      </w:r>
      <w:r>
        <w:t xml:space="preserve"> of the resource. Explain what it is and how a customer would use it.</w:t>
      </w:r>
      <w:r w:rsidRPr="0014078E">
        <w:t xml:space="preserve"> </w:t>
      </w:r>
      <w:r>
        <w:t xml:space="preserve">(Read more about writing effective </w:t>
      </w:r>
      <w:hyperlink w:anchor="_Resource_titles_and" w:history="1">
        <w:r w:rsidRPr="008049F7">
          <w:rPr>
            <w:rStyle w:val="Hyperlink"/>
          </w:rPr>
          <w:t>resource names and descriptions</w:t>
        </w:r>
      </w:hyperlink>
      <w:r>
        <w:t>.)</w:t>
      </w:r>
    </w:p>
    <w:p w14:paraId="2880557F" w14:textId="77777777" w:rsidR="00CA3DCF" w:rsidRDefault="00CA3DCF" w:rsidP="00CA3DCF">
      <w:pPr>
        <w:ind w:left="360"/>
      </w:pPr>
      <w:r>
        <w:t xml:space="preserve">Note: You can use </w:t>
      </w:r>
      <w:hyperlink w:anchor="_Markdown_formatting_1" w:history="1">
        <w:r w:rsidRPr="008049F7">
          <w:rPr>
            <w:rStyle w:val="Hyperlink"/>
          </w:rPr>
          <w:t>markdown formatting</w:t>
        </w:r>
      </w:hyperlink>
      <w:r>
        <w:t xml:space="preserve"> in your description to link to other websites for more information. </w:t>
      </w:r>
    </w:p>
    <w:p w14:paraId="5E5C9EC9" w14:textId="77777777" w:rsidR="00CA3DCF" w:rsidRDefault="00CA3DCF" w:rsidP="00CA3DCF">
      <w:pPr>
        <w:numPr>
          <w:ilvl w:val="0"/>
          <w:numId w:val="16"/>
        </w:numPr>
        <w:spacing w:before="120" w:after="120" w:line="240" w:lineRule="auto"/>
      </w:pPr>
      <w:r>
        <w:t xml:space="preserve">For the </w:t>
      </w:r>
      <w:r w:rsidRPr="002C6F18">
        <w:rPr>
          <w:b/>
        </w:rPr>
        <w:t>Format</w:t>
      </w:r>
      <w:r>
        <w:t xml:space="preserve"> click in the dropdown menu and start typing the filetype e.g. PDF or DOC.</w:t>
      </w:r>
    </w:p>
    <w:p w14:paraId="224460F5" w14:textId="77777777" w:rsidR="00CA3DCF" w:rsidRDefault="00CA3DCF" w:rsidP="00CA3DCF">
      <w:pPr>
        <w:numPr>
          <w:ilvl w:val="0"/>
          <w:numId w:val="17"/>
        </w:numPr>
        <w:spacing w:before="120" w:after="120" w:line="240" w:lineRule="auto"/>
      </w:pPr>
      <w:r>
        <w:t xml:space="preserve">The </w:t>
      </w:r>
      <w:proofErr w:type="spellStart"/>
      <w:r w:rsidRPr="002C6F18">
        <w:rPr>
          <w:b/>
        </w:rPr>
        <w:t>Filesize</w:t>
      </w:r>
      <w:proofErr w:type="spellEnd"/>
      <w:r>
        <w:t xml:space="preserve"> should automatically generate.</w:t>
      </w:r>
    </w:p>
    <w:p w14:paraId="34486BF9" w14:textId="77777777" w:rsidR="00CA3DCF" w:rsidRDefault="00CA3DCF" w:rsidP="00CA3DCF">
      <w:pPr>
        <w:numPr>
          <w:ilvl w:val="0"/>
          <w:numId w:val="18"/>
        </w:numPr>
        <w:spacing w:before="120" w:after="120" w:line="240" w:lineRule="auto"/>
      </w:pPr>
      <w:r>
        <w:t xml:space="preserve">Add a </w:t>
      </w:r>
      <w:r w:rsidRPr="002C6F18">
        <w:rPr>
          <w:b/>
        </w:rPr>
        <w:t>Next review date</w:t>
      </w:r>
      <w:r>
        <w:t>.</w:t>
      </w:r>
    </w:p>
    <w:p w14:paraId="5963088C" w14:textId="39E18803" w:rsidR="00CA3DCF" w:rsidRDefault="00CA3DCF" w:rsidP="00CA3DCF">
      <w:pPr>
        <w:numPr>
          <w:ilvl w:val="0"/>
          <w:numId w:val="19"/>
        </w:numPr>
        <w:spacing w:before="120" w:after="120" w:line="240" w:lineRule="auto"/>
      </w:pPr>
      <w:r>
        <w:t>Once you have finished click</w:t>
      </w:r>
      <w:r>
        <w:rPr>
          <w:b/>
        </w:rPr>
        <w:t xml:space="preserve"> Save &amp; add another</w:t>
      </w:r>
      <w:r>
        <w:rPr>
          <w:bCs/>
        </w:rPr>
        <w:t xml:space="preserve"> if you want to add more files to the </w:t>
      </w:r>
      <w:r w:rsidR="003C548C">
        <w:rPr>
          <w:bCs/>
        </w:rPr>
        <w:t>dataset or</w:t>
      </w:r>
      <w:r>
        <w:rPr>
          <w:bCs/>
        </w:rPr>
        <w:t xml:space="preserve"> click </w:t>
      </w:r>
      <w:r>
        <w:rPr>
          <w:b/>
        </w:rPr>
        <w:t>Finish</w:t>
      </w:r>
      <w:r>
        <w:rPr>
          <w:bCs/>
        </w:rPr>
        <w:t>.</w:t>
      </w:r>
    </w:p>
    <w:p w14:paraId="474BBB93" w14:textId="77777777" w:rsidR="00CA3DCF" w:rsidRDefault="00CA3DCF" w:rsidP="00CA3DCF">
      <w:pPr>
        <w:spacing w:line="240" w:lineRule="auto"/>
        <w:ind w:left="720"/>
      </w:pPr>
    </w:p>
    <w:p w14:paraId="7EBE811B" w14:textId="77777777" w:rsidR="000730C2" w:rsidRDefault="000730C2">
      <w:pPr>
        <w:spacing w:line="259" w:lineRule="auto"/>
        <w:rPr>
          <w:rFonts w:ascii="Arial Nova Light" w:eastAsiaTheme="majorEastAsia" w:hAnsi="Arial Nova Light" w:cstheme="majorBidi"/>
          <w:color w:val="A70240"/>
          <w:sz w:val="36"/>
          <w:szCs w:val="32"/>
        </w:rPr>
      </w:pPr>
      <w:bookmarkStart w:id="35" w:name="_Upload_a_file"/>
      <w:bookmarkStart w:id="36" w:name="_Toc394472969"/>
      <w:bookmarkStart w:id="37" w:name="_Toc425413785"/>
      <w:bookmarkStart w:id="38" w:name="_Toc69914575"/>
      <w:bookmarkEnd w:id="35"/>
      <w:r>
        <w:br w:type="page"/>
      </w:r>
    </w:p>
    <w:p w14:paraId="3F67D2A4" w14:textId="35B869C5" w:rsidR="00CA3DCF" w:rsidRDefault="00CA3DCF" w:rsidP="00CA3DCF">
      <w:pPr>
        <w:pStyle w:val="Heading1"/>
      </w:pPr>
      <w:bookmarkStart w:id="39" w:name="_Toc70501943"/>
      <w:r>
        <w:lastRenderedPageBreak/>
        <w:t>Making changes</w:t>
      </w:r>
      <w:bookmarkEnd w:id="36"/>
      <w:bookmarkEnd w:id="37"/>
      <w:bookmarkEnd w:id="38"/>
      <w:bookmarkEnd w:id="39"/>
    </w:p>
    <w:p w14:paraId="0D08A80F" w14:textId="77777777" w:rsidR="00CA3DCF" w:rsidRDefault="00CA3DCF" w:rsidP="00CA3DCF">
      <w:pPr>
        <w:pStyle w:val="Heading2"/>
      </w:pPr>
      <w:bookmarkStart w:id="40" w:name="_Toc394472970"/>
      <w:bookmarkStart w:id="41" w:name="_Toc425413786"/>
      <w:bookmarkStart w:id="42" w:name="_Toc457288454"/>
      <w:bookmarkStart w:id="43" w:name="_Toc69914576"/>
      <w:bookmarkStart w:id="44" w:name="_Toc70501944"/>
      <w:r>
        <w:t>Changing or deleting publication sets</w:t>
      </w:r>
      <w:bookmarkEnd w:id="40"/>
      <w:bookmarkEnd w:id="41"/>
      <w:bookmarkEnd w:id="42"/>
      <w:bookmarkEnd w:id="43"/>
      <w:bookmarkEnd w:id="44"/>
    </w:p>
    <w:p w14:paraId="2024100F" w14:textId="77777777" w:rsidR="00CA3DCF" w:rsidRDefault="00CA3DCF" w:rsidP="00CA3DCF">
      <w:pPr>
        <w:numPr>
          <w:ilvl w:val="0"/>
          <w:numId w:val="13"/>
        </w:numPr>
        <w:spacing w:before="120" w:after="120" w:line="240" w:lineRule="auto"/>
      </w:pPr>
      <w:r>
        <w:t>Make sure you are logged into the Publications portal.</w:t>
      </w:r>
    </w:p>
    <w:p w14:paraId="7D9DC781" w14:textId="7DA48A57" w:rsidR="00CA3DCF" w:rsidRDefault="00CA3DCF" w:rsidP="00CA3DCF">
      <w:pPr>
        <w:numPr>
          <w:ilvl w:val="0"/>
          <w:numId w:val="13"/>
        </w:numPr>
        <w:spacing w:before="120" w:after="120" w:line="240" w:lineRule="auto"/>
      </w:pPr>
      <w:r>
        <w:t xml:space="preserve">Find the publication set you want to change and click </w:t>
      </w:r>
      <w:r>
        <w:rPr>
          <w:b/>
        </w:rPr>
        <w:t xml:space="preserve">Manage </w:t>
      </w:r>
      <w:r w:rsidRPr="00B355F7">
        <w:t>(screenshot below). The edit view will open.</w:t>
      </w:r>
      <w:r>
        <w:t xml:space="preserve"> </w:t>
      </w:r>
    </w:p>
    <w:p w14:paraId="007D8328" w14:textId="250304E8" w:rsidR="00CA3DCF" w:rsidRDefault="00CA3DCF" w:rsidP="007A4B81">
      <w:r>
        <w:rPr>
          <w:noProof/>
        </w:rPr>
        <w:drawing>
          <wp:anchor distT="0" distB="0" distL="114300" distR="114300" simplePos="0" relativeHeight="251661312" behindDoc="0" locked="0" layoutInCell="1" allowOverlap="1" wp14:anchorId="33779798" wp14:editId="7FE0017C">
            <wp:simplePos x="0" y="0"/>
            <wp:positionH relativeFrom="margin">
              <wp:align>center</wp:align>
            </wp:positionH>
            <wp:positionV relativeFrom="paragraph">
              <wp:posOffset>0</wp:posOffset>
            </wp:positionV>
            <wp:extent cx="5731510" cy="3256915"/>
            <wp:effectExtent l="57150" t="0" r="59690" b="11493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5731510" cy="3256915"/>
                    </a:xfrm>
                    <a:prstGeom prst="rect">
                      <a:avLst/>
                    </a:prstGeom>
                    <a:effectLst>
                      <a:outerShdw blurRad="50800" dist="50800" dir="5400000" algn="ctr" rotWithShape="0">
                        <a:schemeClr val="bg2">
                          <a:lumMod val="75000"/>
                        </a:schemeClr>
                      </a:outerShdw>
                    </a:effectLst>
                  </pic:spPr>
                </pic:pic>
              </a:graphicData>
            </a:graphic>
          </wp:anchor>
        </w:drawing>
      </w:r>
    </w:p>
    <w:p w14:paraId="5257B38C" w14:textId="77777777" w:rsidR="00CA3DCF" w:rsidRDefault="00CA3DCF" w:rsidP="00CA3DCF">
      <w:pPr>
        <w:numPr>
          <w:ilvl w:val="0"/>
          <w:numId w:val="13"/>
        </w:numPr>
        <w:spacing w:before="120" w:after="120" w:line="240" w:lineRule="auto"/>
      </w:pPr>
      <w:r>
        <w:t xml:space="preserve">To change the publication set details, update any form fields as required (screenshot below). </w:t>
      </w:r>
    </w:p>
    <w:p w14:paraId="098FDE40" w14:textId="77777777" w:rsidR="00CA3DCF" w:rsidRDefault="00CA3DCF" w:rsidP="00CA3DCF">
      <w:pPr>
        <w:pStyle w:val="ListParagraph"/>
      </w:pPr>
    </w:p>
    <w:p w14:paraId="77FEC174" w14:textId="77777777" w:rsidR="00CA3DCF" w:rsidRDefault="00CA3DCF" w:rsidP="00CA3DCF">
      <w:pPr>
        <w:spacing w:before="120" w:after="120" w:line="240" w:lineRule="auto"/>
        <w:ind w:left="357"/>
      </w:pPr>
      <w:r>
        <w:rPr>
          <w:noProof/>
        </w:rPr>
        <w:lastRenderedPageBreak/>
        <w:drawing>
          <wp:inline distT="0" distB="0" distL="0" distR="0" wp14:anchorId="1318DFCF" wp14:editId="6CF544D8">
            <wp:extent cx="5513705" cy="8863330"/>
            <wp:effectExtent l="57150" t="0" r="48895" b="1092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5513705" cy="8863330"/>
                    </a:xfrm>
                    <a:prstGeom prst="rect">
                      <a:avLst/>
                    </a:prstGeom>
                    <a:effectLst>
                      <a:outerShdw blurRad="50800" dist="50800" dir="5400000" algn="ctr" rotWithShape="0">
                        <a:schemeClr val="bg2">
                          <a:lumMod val="75000"/>
                        </a:schemeClr>
                      </a:outerShdw>
                    </a:effectLst>
                  </pic:spPr>
                </pic:pic>
              </a:graphicData>
            </a:graphic>
          </wp:inline>
        </w:drawing>
      </w:r>
    </w:p>
    <w:p w14:paraId="5544C0D5" w14:textId="77777777" w:rsidR="00CA3DCF" w:rsidRDefault="00CA3DCF" w:rsidP="00CA3DCF">
      <w:pPr>
        <w:numPr>
          <w:ilvl w:val="0"/>
          <w:numId w:val="13"/>
        </w:numPr>
        <w:spacing w:before="120" w:after="120" w:line="240" w:lineRule="auto"/>
      </w:pPr>
      <w:r>
        <w:lastRenderedPageBreak/>
        <w:t xml:space="preserve">To add a tag, click into the </w:t>
      </w:r>
      <w:r w:rsidRPr="000F5C6A">
        <w:rPr>
          <w:b/>
        </w:rPr>
        <w:t>Tags</w:t>
      </w:r>
      <w:r>
        <w:t xml:space="preserve"> field and start typing then press </w:t>
      </w:r>
      <w:r w:rsidRPr="000F5C6A">
        <w:rPr>
          <w:b/>
        </w:rPr>
        <w:t>Enter</w:t>
      </w:r>
      <w:r>
        <w:t xml:space="preserve">. To remove a tag, click the </w:t>
      </w:r>
      <w:r w:rsidRPr="003465D4">
        <w:rPr>
          <w:b/>
        </w:rPr>
        <w:t>X</w:t>
      </w:r>
      <w:r>
        <w:t xml:space="preserve"> next to the tag text.</w:t>
      </w:r>
    </w:p>
    <w:p w14:paraId="49A6855E" w14:textId="77777777" w:rsidR="00CA3DCF" w:rsidRDefault="00CA3DCF" w:rsidP="00CA3DCF">
      <w:pPr>
        <w:numPr>
          <w:ilvl w:val="0"/>
          <w:numId w:val="13"/>
        </w:numPr>
        <w:spacing w:before="120" w:after="120" w:line="240" w:lineRule="auto"/>
      </w:pPr>
      <w:r>
        <w:t xml:space="preserve">Save the dataset when you are done by clicking </w:t>
      </w:r>
      <w:r>
        <w:rPr>
          <w:b/>
        </w:rPr>
        <w:t>Update Dataset</w:t>
      </w:r>
      <w:r>
        <w:t xml:space="preserve"> at the bottom of the page.</w:t>
      </w:r>
    </w:p>
    <w:p w14:paraId="145746C3" w14:textId="77777777" w:rsidR="00CA3DCF" w:rsidRDefault="00CA3DCF" w:rsidP="00CA3DCF">
      <w:pPr>
        <w:numPr>
          <w:ilvl w:val="0"/>
          <w:numId w:val="13"/>
        </w:numPr>
        <w:spacing w:before="120" w:after="120" w:line="240" w:lineRule="auto"/>
      </w:pPr>
      <w:r>
        <w:t>Check</w:t>
      </w:r>
      <w:r w:rsidRPr="00BE0E33">
        <w:t xml:space="preserve"> </w:t>
      </w:r>
      <w:r>
        <w:t xml:space="preserve">straight away that the live data matches the information in the metadata form, and you can view the resources. </w:t>
      </w:r>
    </w:p>
    <w:p w14:paraId="7342519F" w14:textId="77777777" w:rsidR="00CA3DCF" w:rsidRPr="00426470" w:rsidRDefault="00CA3DCF" w:rsidP="00CA3DCF">
      <w:pPr>
        <w:numPr>
          <w:ilvl w:val="0"/>
          <w:numId w:val="13"/>
        </w:numPr>
        <w:spacing w:after="0" w:line="240" w:lineRule="auto"/>
        <w:rPr>
          <w:rFonts w:cs="Arial"/>
          <w:bCs/>
          <w:iCs/>
          <w:color w:val="808080"/>
          <w:sz w:val="28"/>
          <w:szCs w:val="28"/>
        </w:rPr>
      </w:pPr>
      <w:r>
        <w:t xml:space="preserve">To delete a publication set, click </w:t>
      </w:r>
      <w:r w:rsidRPr="00426470">
        <w:rPr>
          <w:b/>
        </w:rPr>
        <w:t>Delete</w:t>
      </w:r>
      <w:r w:rsidRPr="00224E1E">
        <w:t xml:space="preserve"> in the </w:t>
      </w:r>
      <w:r>
        <w:t>publication set edit view.</w:t>
      </w:r>
      <w:r>
        <w:br/>
      </w:r>
      <w:r>
        <w:br/>
        <w:t>Note: Depending on your role, you may not have permission to delete a publication set. In this case, ask your administrator to delete it.</w:t>
      </w:r>
      <w:bookmarkStart w:id="45" w:name="_Toc394472971"/>
      <w:bookmarkStart w:id="46" w:name="_Toc425413787"/>
      <w:bookmarkStart w:id="47" w:name="_Toc457288455"/>
    </w:p>
    <w:p w14:paraId="52423619" w14:textId="77777777" w:rsidR="00CA3DCF" w:rsidRDefault="00CA3DCF" w:rsidP="00CA3DCF">
      <w:pPr>
        <w:pStyle w:val="Heading2"/>
      </w:pPr>
      <w:bookmarkStart w:id="48" w:name="_Toc69914577"/>
      <w:bookmarkStart w:id="49" w:name="_Toc70501945"/>
      <w:r>
        <w:t>Adding, changing or deleting resources</w:t>
      </w:r>
      <w:bookmarkEnd w:id="45"/>
      <w:bookmarkEnd w:id="46"/>
      <w:bookmarkEnd w:id="47"/>
      <w:bookmarkEnd w:id="48"/>
      <w:bookmarkEnd w:id="49"/>
    </w:p>
    <w:p w14:paraId="5122484E" w14:textId="77777777" w:rsidR="00CA3DCF" w:rsidRDefault="00CA3DCF" w:rsidP="00CA3DCF">
      <w:pPr>
        <w:numPr>
          <w:ilvl w:val="0"/>
          <w:numId w:val="21"/>
        </w:numPr>
        <w:spacing w:before="120" w:after="120" w:line="240" w:lineRule="auto"/>
      </w:pPr>
      <w:r>
        <w:t>Make sure you are logged into the Publications portal.</w:t>
      </w:r>
    </w:p>
    <w:p w14:paraId="2B3CAF67" w14:textId="77777777" w:rsidR="00CA3DCF" w:rsidRDefault="00CA3DCF" w:rsidP="00CA3DCF">
      <w:pPr>
        <w:numPr>
          <w:ilvl w:val="0"/>
          <w:numId w:val="21"/>
        </w:numPr>
        <w:spacing w:before="120" w:after="120" w:line="240" w:lineRule="auto"/>
      </w:pPr>
      <w:r>
        <w:t xml:space="preserve">Find the publication set where you want to add a new resource. </w:t>
      </w:r>
    </w:p>
    <w:p w14:paraId="5221DECE" w14:textId="77777777" w:rsidR="00CA3DCF" w:rsidRDefault="00CA3DCF" w:rsidP="00CA3DCF">
      <w:pPr>
        <w:numPr>
          <w:ilvl w:val="0"/>
          <w:numId w:val="21"/>
        </w:numPr>
        <w:spacing w:before="120" w:after="120" w:line="240" w:lineRule="auto"/>
      </w:pPr>
      <w:r>
        <w:t xml:space="preserve">Click on </w:t>
      </w:r>
      <w:r>
        <w:rPr>
          <w:b/>
        </w:rPr>
        <w:t xml:space="preserve">Manage </w:t>
      </w:r>
      <w:r>
        <w:rPr>
          <w:bCs/>
        </w:rPr>
        <w:t>see the screenshot on page 8 of this guide</w:t>
      </w:r>
      <w:r>
        <w:t>.</w:t>
      </w:r>
    </w:p>
    <w:p w14:paraId="0CA2E774" w14:textId="77777777" w:rsidR="00CA3DCF" w:rsidRDefault="00CA3DCF" w:rsidP="00CA3DCF">
      <w:pPr>
        <w:numPr>
          <w:ilvl w:val="0"/>
          <w:numId w:val="21"/>
        </w:numPr>
        <w:spacing w:before="120" w:after="120" w:line="240" w:lineRule="auto"/>
      </w:pPr>
      <w:r>
        <w:t xml:space="preserve">Click on the </w:t>
      </w:r>
      <w:r w:rsidRPr="00614974">
        <w:t>Resources</w:t>
      </w:r>
      <w:r>
        <w:t xml:space="preserve"> tab (see below).</w:t>
      </w:r>
    </w:p>
    <w:p w14:paraId="774ECBCC" w14:textId="77777777" w:rsidR="00CA3DCF" w:rsidRDefault="00CA3DCF" w:rsidP="00CA3DCF">
      <w:pPr>
        <w:spacing w:before="120" w:after="120" w:line="240" w:lineRule="auto"/>
        <w:ind w:left="357"/>
      </w:pPr>
    </w:p>
    <w:p w14:paraId="50CCC01F" w14:textId="2C5C3A45" w:rsidR="00672FA2" w:rsidRDefault="00672FA2" w:rsidP="00672FA2">
      <w:pPr>
        <w:numPr>
          <w:ilvl w:val="0"/>
          <w:numId w:val="21"/>
        </w:numPr>
        <w:spacing w:before="120" w:after="120" w:line="240" w:lineRule="auto"/>
      </w:pPr>
      <w:r>
        <w:rPr>
          <w:noProof/>
        </w:rPr>
        <w:drawing>
          <wp:anchor distT="0" distB="0" distL="114300" distR="114300" simplePos="0" relativeHeight="251662336" behindDoc="0" locked="0" layoutInCell="1" allowOverlap="1" wp14:anchorId="41FC07D7" wp14:editId="0ED279C5">
            <wp:simplePos x="0" y="0"/>
            <wp:positionH relativeFrom="column">
              <wp:posOffset>228600</wp:posOffset>
            </wp:positionH>
            <wp:positionV relativeFrom="paragraph">
              <wp:posOffset>3810</wp:posOffset>
            </wp:positionV>
            <wp:extent cx="5731510" cy="2495550"/>
            <wp:effectExtent l="57150" t="0" r="59690" b="1143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5731510" cy="2495550"/>
                    </a:xfrm>
                    <a:prstGeom prst="rect">
                      <a:avLst/>
                    </a:prstGeom>
                    <a:effectLst>
                      <a:outerShdw blurRad="50800" dist="50800" dir="5400000" algn="ctr" rotWithShape="0">
                        <a:schemeClr val="bg2">
                          <a:lumMod val="75000"/>
                        </a:schemeClr>
                      </a:outerShdw>
                    </a:effectLst>
                  </pic:spPr>
                </pic:pic>
              </a:graphicData>
            </a:graphic>
          </wp:anchor>
        </w:drawing>
      </w:r>
      <w:r>
        <w:t xml:space="preserve">Save the file you wish to add to your desktop. Be sure to name your file properly. (Read more about writing effective </w:t>
      </w:r>
      <w:hyperlink w:anchor="_Resource_titles_and" w:history="1">
        <w:r w:rsidRPr="008049F7">
          <w:rPr>
            <w:rStyle w:val="Hyperlink"/>
          </w:rPr>
          <w:t>resource names and descriptions</w:t>
        </w:r>
      </w:hyperlink>
      <w:r>
        <w:t>.)</w:t>
      </w:r>
    </w:p>
    <w:p w14:paraId="59F346E4" w14:textId="77777777" w:rsidR="00672FA2" w:rsidRDefault="00672FA2" w:rsidP="00672FA2">
      <w:pPr>
        <w:numPr>
          <w:ilvl w:val="0"/>
          <w:numId w:val="21"/>
        </w:numPr>
        <w:spacing w:before="120" w:after="120" w:line="240" w:lineRule="auto"/>
      </w:pPr>
      <w:r>
        <w:t xml:space="preserve">Click </w:t>
      </w:r>
      <w:r>
        <w:rPr>
          <w:b/>
        </w:rPr>
        <w:t xml:space="preserve">Upload </w:t>
      </w:r>
      <w:r>
        <w:t xml:space="preserve">(select the file you want to upload from your desktop) or </w:t>
      </w:r>
      <w:r>
        <w:rPr>
          <w:b/>
        </w:rPr>
        <w:t xml:space="preserve">Link </w:t>
      </w:r>
      <w:r>
        <w:t>(to link to an existing resource already uploaded elsewhere on the portal).</w:t>
      </w:r>
    </w:p>
    <w:p w14:paraId="64F38CAA" w14:textId="77777777" w:rsidR="00672FA2" w:rsidRDefault="00672FA2" w:rsidP="00672FA2">
      <w:pPr>
        <w:numPr>
          <w:ilvl w:val="0"/>
          <w:numId w:val="21"/>
        </w:numPr>
        <w:spacing w:before="120" w:after="120" w:line="240" w:lineRule="auto"/>
      </w:pPr>
      <w:r>
        <w:t xml:space="preserve">The </w:t>
      </w:r>
      <w:r w:rsidRPr="006F5D29">
        <w:rPr>
          <w:b/>
        </w:rPr>
        <w:t>Resource</w:t>
      </w:r>
      <w:r>
        <w:t xml:space="preserve"> field will show the path (URL) to the uploaded file. </w:t>
      </w:r>
    </w:p>
    <w:p w14:paraId="6E684EEA" w14:textId="77777777" w:rsidR="00672FA2" w:rsidRDefault="00672FA2" w:rsidP="00672FA2">
      <w:pPr>
        <w:numPr>
          <w:ilvl w:val="0"/>
          <w:numId w:val="21"/>
        </w:numPr>
        <w:spacing w:before="120" w:after="120" w:line="240" w:lineRule="auto"/>
      </w:pPr>
      <w:r>
        <w:t xml:space="preserve">The </w:t>
      </w:r>
      <w:r w:rsidRPr="006F5D29">
        <w:rPr>
          <w:b/>
        </w:rPr>
        <w:t>Name</w:t>
      </w:r>
      <w:r>
        <w:t xml:space="preserve"> field will show the filename of the uploaded file. It is a good idea to remove any terms associated with file extensions (e.g. PDF) from the name. (Read more about writing effective </w:t>
      </w:r>
      <w:hyperlink w:anchor="_Resource_titles_and" w:history="1">
        <w:r w:rsidRPr="008049F7">
          <w:rPr>
            <w:rStyle w:val="Hyperlink"/>
          </w:rPr>
          <w:t>resource names and descriptions</w:t>
        </w:r>
      </w:hyperlink>
      <w:r>
        <w:t>.)</w:t>
      </w:r>
    </w:p>
    <w:p w14:paraId="32A85C32" w14:textId="77777777" w:rsidR="00672FA2" w:rsidRDefault="00672FA2" w:rsidP="00672FA2">
      <w:pPr>
        <w:numPr>
          <w:ilvl w:val="0"/>
          <w:numId w:val="21"/>
        </w:numPr>
        <w:spacing w:before="120" w:after="120" w:line="240" w:lineRule="auto"/>
      </w:pPr>
      <w:r>
        <w:t xml:space="preserve">Write a </w:t>
      </w:r>
      <w:r w:rsidRPr="00B10639">
        <w:rPr>
          <w:b/>
        </w:rPr>
        <w:t>Description</w:t>
      </w:r>
      <w:r>
        <w:t xml:space="preserve">. (Read more about writing effective </w:t>
      </w:r>
      <w:hyperlink w:anchor="_Resource_titles_and" w:history="1">
        <w:r w:rsidRPr="008049F7">
          <w:rPr>
            <w:rStyle w:val="Hyperlink"/>
          </w:rPr>
          <w:t>resource names and descriptions</w:t>
        </w:r>
      </w:hyperlink>
      <w:r>
        <w:t>.)</w:t>
      </w:r>
    </w:p>
    <w:p w14:paraId="7FE5C74C" w14:textId="77777777" w:rsidR="00672FA2" w:rsidRDefault="00672FA2" w:rsidP="00672FA2">
      <w:pPr>
        <w:ind w:left="360"/>
      </w:pPr>
      <w:r>
        <w:t xml:space="preserve">Note: You can use </w:t>
      </w:r>
      <w:hyperlink w:anchor="_Markdown_formatting_1" w:history="1">
        <w:r w:rsidRPr="008049F7">
          <w:rPr>
            <w:rStyle w:val="Hyperlink"/>
          </w:rPr>
          <w:t>markdown formatting</w:t>
        </w:r>
      </w:hyperlink>
      <w:r>
        <w:t xml:space="preserve"> in your description to link to other websites for more information. </w:t>
      </w:r>
    </w:p>
    <w:p w14:paraId="2D1BA659" w14:textId="77777777" w:rsidR="00672FA2" w:rsidRDefault="00672FA2" w:rsidP="00672FA2">
      <w:pPr>
        <w:numPr>
          <w:ilvl w:val="0"/>
          <w:numId w:val="21"/>
        </w:numPr>
        <w:spacing w:before="120" w:after="120" w:line="240" w:lineRule="auto"/>
      </w:pPr>
      <w:r>
        <w:t xml:space="preserve">For the </w:t>
      </w:r>
      <w:r w:rsidRPr="002C6F18">
        <w:rPr>
          <w:b/>
        </w:rPr>
        <w:t>Format</w:t>
      </w:r>
      <w:r>
        <w:t xml:space="preserve"> click in the dropdown menu and start typing the filetype e.g. PDF or DOC.</w:t>
      </w:r>
    </w:p>
    <w:p w14:paraId="18C96200" w14:textId="77777777" w:rsidR="00672FA2" w:rsidRDefault="00672FA2" w:rsidP="00672FA2">
      <w:pPr>
        <w:numPr>
          <w:ilvl w:val="0"/>
          <w:numId w:val="21"/>
        </w:numPr>
        <w:spacing w:before="120" w:after="120" w:line="240" w:lineRule="auto"/>
      </w:pPr>
      <w:r>
        <w:t xml:space="preserve">The </w:t>
      </w:r>
      <w:proofErr w:type="spellStart"/>
      <w:r w:rsidRPr="002C6F18">
        <w:rPr>
          <w:b/>
        </w:rPr>
        <w:t>Filesize</w:t>
      </w:r>
      <w:proofErr w:type="spellEnd"/>
      <w:r>
        <w:t xml:space="preserve"> should automatically generate.</w:t>
      </w:r>
    </w:p>
    <w:p w14:paraId="00C16049" w14:textId="77777777" w:rsidR="00672FA2" w:rsidRDefault="00672FA2" w:rsidP="00672FA2">
      <w:pPr>
        <w:numPr>
          <w:ilvl w:val="0"/>
          <w:numId w:val="21"/>
        </w:numPr>
        <w:spacing w:before="120" w:after="120" w:line="240" w:lineRule="auto"/>
      </w:pPr>
      <w:r>
        <w:t xml:space="preserve">Click </w:t>
      </w:r>
      <w:r>
        <w:rPr>
          <w:b/>
        </w:rPr>
        <w:t>Add</w:t>
      </w:r>
      <w:r w:rsidRPr="002C6F18">
        <w:t xml:space="preserve"> to</w:t>
      </w:r>
      <w:r>
        <w:t xml:space="preserve"> add this new resource to your publication set.</w:t>
      </w:r>
    </w:p>
    <w:p w14:paraId="15979289" w14:textId="77777777" w:rsidR="00672FA2" w:rsidRDefault="00672FA2" w:rsidP="00672FA2">
      <w:pPr>
        <w:pStyle w:val="Heading3"/>
      </w:pPr>
      <w:bookmarkStart w:id="50" w:name="_Change_(update)_an"/>
      <w:bookmarkStart w:id="51" w:name="_Toc425413788"/>
      <w:bookmarkStart w:id="52" w:name="_Toc457288456"/>
      <w:bookmarkStart w:id="53" w:name="_Toc69914578"/>
      <w:bookmarkStart w:id="54" w:name="_Toc70501946"/>
      <w:bookmarkEnd w:id="50"/>
      <w:r>
        <w:lastRenderedPageBreak/>
        <w:t>Change (update) an existing resource</w:t>
      </w:r>
      <w:bookmarkEnd w:id="51"/>
      <w:bookmarkEnd w:id="52"/>
      <w:bookmarkEnd w:id="53"/>
      <w:bookmarkEnd w:id="54"/>
    </w:p>
    <w:p w14:paraId="72DD4638" w14:textId="77777777" w:rsidR="00672FA2" w:rsidRDefault="00672FA2" w:rsidP="00672FA2">
      <w:pPr>
        <w:numPr>
          <w:ilvl w:val="0"/>
          <w:numId w:val="22"/>
        </w:numPr>
        <w:spacing w:before="120" w:after="120" w:line="240" w:lineRule="auto"/>
      </w:pPr>
      <w:r>
        <w:t>Make sure you are logged into the Publications portal.</w:t>
      </w:r>
    </w:p>
    <w:p w14:paraId="2DDBBD61" w14:textId="77777777" w:rsidR="00672FA2" w:rsidRDefault="00672FA2" w:rsidP="00672FA2">
      <w:pPr>
        <w:numPr>
          <w:ilvl w:val="0"/>
          <w:numId w:val="22"/>
        </w:numPr>
        <w:spacing w:before="120" w:after="120" w:line="240" w:lineRule="auto"/>
      </w:pPr>
      <w:r>
        <w:t xml:space="preserve">Find the publication set where you want to add a new resource and select </w:t>
      </w:r>
      <w:r>
        <w:rPr>
          <w:b/>
          <w:bCs/>
        </w:rPr>
        <w:t>Manage</w:t>
      </w:r>
      <w:r>
        <w:t>.</w:t>
      </w:r>
    </w:p>
    <w:p w14:paraId="61FD0B2D" w14:textId="77777777" w:rsidR="00672FA2" w:rsidRDefault="00672FA2" w:rsidP="00672FA2">
      <w:pPr>
        <w:numPr>
          <w:ilvl w:val="0"/>
          <w:numId w:val="22"/>
        </w:numPr>
        <w:spacing w:before="120" w:after="120" w:line="240" w:lineRule="auto"/>
      </w:pPr>
      <w:r>
        <w:t xml:space="preserve">Click on the </w:t>
      </w:r>
      <w:r>
        <w:rPr>
          <w:b/>
          <w:bCs/>
        </w:rPr>
        <w:t>Resources</w:t>
      </w:r>
      <w:r>
        <w:t xml:space="preserve"> tab. </w:t>
      </w:r>
    </w:p>
    <w:p w14:paraId="43A2AE7D" w14:textId="77777777" w:rsidR="00672FA2" w:rsidRDefault="00672FA2" w:rsidP="00672FA2">
      <w:pPr>
        <w:numPr>
          <w:ilvl w:val="0"/>
          <w:numId w:val="22"/>
        </w:numPr>
        <w:spacing w:before="120" w:after="120" w:line="240" w:lineRule="auto"/>
      </w:pPr>
      <w:r>
        <w:rPr>
          <w:noProof/>
        </w:rPr>
        <w:t>Click on the title of the resource you wish to change or delete.</w:t>
      </w:r>
    </w:p>
    <w:p w14:paraId="530CD5E3" w14:textId="77777777" w:rsidR="00672FA2" w:rsidRDefault="00672FA2" w:rsidP="00672FA2">
      <w:pPr>
        <w:numPr>
          <w:ilvl w:val="0"/>
          <w:numId w:val="22"/>
        </w:numPr>
        <w:spacing w:before="120" w:after="120" w:line="240" w:lineRule="auto"/>
      </w:pPr>
      <w:r>
        <w:t xml:space="preserve">Click </w:t>
      </w:r>
      <w:r>
        <w:rPr>
          <w:b/>
          <w:bCs/>
        </w:rPr>
        <w:t>Remove</w:t>
      </w:r>
      <w:r>
        <w:t xml:space="preserve"> next to the current file. Select the file you want to upload from your desktop (e.g. the PDF that will replace the existing PDF) or enter the link you want to replace the existing link with.</w:t>
      </w:r>
    </w:p>
    <w:p w14:paraId="2E76558F" w14:textId="77777777" w:rsidR="00672FA2" w:rsidRDefault="00672FA2" w:rsidP="00672FA2">
      <w:pPr>
        <w:numPr>
          <w:ilvl w:val="0"/>
          <w:numId w:val="22"/>
        </w:numPr>
        <w:spacing w:before="120" w:after="120" w:line="240" w:lineRule="auto"/>
      </w:pPr>
      <w:r>
        <w:t xml:space="preserve">Click </w:t>
      </w:r>
      <w:r w:rsidRPr="00D93059">
        <w:rPr>
          <w:b/>
        </w:rPr>
        <w:t xml:space="preserve">Update </w:t>
      </w:r>
      <w:r>
        <w:rPr>
          <w:b/>
        </w:rPr>
        <w:t>R</w:t>
      </w:r>
      <w:r w:rsidRPr="00D93059">
        <w:rPr>
          <w:b/>
        </w:rPr>
        <w:t>esource</w:t>
      </w:r>
      <w:r>
        <w:t>.</w:t>
      </w:r>
    </w:p>
    <w:p w14:paraId="0CBD1E9A" w14:textId="77777777" w:rsidR="00672FA2" w:rsidRDefault="00672FA2" w:rsidP="00672FA2">
      <w:pPr>
        <w:ind w:left="357"/>
      </w:pPr>
      <w:r>
        <w:t>Note: The old resource will be replaced by the new resource. It is important to note that the URL of the resource’s landing should remain the same. Only the URL of the resource itself will change.</w:t>
      </w:r>
    </w:p>
    <w:p w14:paraId="4E4BB0A4" w14:textId="77777777" w:rsidR="00672FA2" w:rsidRDefault="00672FA2" w:rsidP="00672FA2">
      <w:pPr>
        <w:pStyle w:val="Heading3"/>
      </w:pPr>
      <w:bookmarkStart w:id="55" w:name="_Toc425413789"/>
      <w:bookmarkStart w:id="56" w:name="_Toc457288457"/>
      <w:bookmarkStart w:id="57" w:name="_Toc69914579"/>
      <w:bookmarkStart w:id="58" w:name="_Toc70501947"/>
      <w:r>
        <w:t>Delete a resource</w:t>
      </w:r>
      <w:bookmarkEnd w:id="55"/>
      <w:bookmarkEnd w:id="56"/>
      <w:bookmarkEnd w:id="57"/>
      <w:bookmarkEnd w:id="58"/>
    </w:p>
    <w:p w14:paraId="48C47458" w14:textId="77777777" w:rsidR="00672FA2" w:rsidRDefault="00672FA2" w:rsidP="00672FA2">
      <w:pPr>
        <w:numPr>
          <w:ilvl w:val="0"/>
          <w:numId w:val="23"/>
        </w:numPr>
        <w:spacing w:before="120" w:after="120" w:line="240" w:lineRule="auto"/>
      </w:pPr>
      <w:r>
        <w:t>Make sure you are logged into the Publications portal.</w:t>
      </w:r>
    </w:p>
    <w:p w14:paraId="33B03BF8" w14:textId="77777777" w:rsidR="00672FA2" w:rsidRDefault="00672FA2" w:rsidP="00672FA2">
      <w:pPr>
        <w:numPr>
          <w:ilvl w:val="0"/>
          <w:numId w:val="23"/>
        </w:numPr>
        <w:spacing w:before="120" w:after="120" w:line="240" w:lineRule="auto"/>
      </w:pPr>
      <w:r>
        <w:t xml:space="preserve">Find the publication set where you want to add a new resource and click on </w:t>
      </w:r>
      <w:r>
        <w:rPr>
          <w:b/>
          <w:bCs/>
        </w:rPr>
        <w:t>Manage</w:t>
      </w:r>
      <w:r>
        <w:t xml:space="preserve">. </w:t>
      </w:r>
    </w:p>
    <w:p w14:paraId="0AF9776F" w14:textId="77777777" w:rsidR="00672FA2" w:rsidRDefault="00672FA2" w:rsidP="00672FA2">
      <w:pPr>
        <w:numPr>
          <w:ilvl w:val="0"/>
          <w:numId w:val="23"/>
        </w:numPr>
        <w:spacing w:before="120" w:after="120" w:line="240" w:lineRule="auto"/>
      </w:pPr>
      <w:r>
        <w:rPr>
          <w:noProof/>
        </w:rPr>
        <w:t>Click on the title of the resource you wish to change or delete.</w:t>
      </w:r>
    </w:p>
    <w:p w14:paraId="1F6784BD" w14:textId="77777777" w:rsidR="00672FA2" w:rsidRPr="003757CC" w:rsidRDefault="00672FA2" w:rsidP="00672FA2">
      <w:pPr>
        <w:numPr>
          <w:ilvl w:val="0"/>
          <w:numId w:val="23"/>
        </w:numPr>
        <w:spacing w:before="120" w:after="120" w:line="240" w:lineRule="auto"/>
      </w:pPr>
      <w:r>
        <w:rPr>
          <w:noProof/>
        </w:rPr>
        <w:t xml:space="preserve">Click </w:t>
      </w:r>
      <w:r w:rsidRPr="007C5BE5">
        <w:rPr>
          <w:b/>
          <w:noProof/>
        </w:rPr>
        <w:t>Delete</w:t>
      </w:r>
      <w:r w:rsidRPr="003757CC">
        <w:rPr>
          <w:noProof/>
        </w:rPr>
        <w:t>.</w:t>
      </w:r>
    </w:p>
    <w:p w14:paraId="5818D93B" w14:textId="77777777" w:rsidR="00672FA2" w:rsidRDefault="00672FA2" w:rsidP="00672FA2">
      <w:pPr>
        <w:numPr>
          <w:ilvl w:val="0"/>
          <w:numId w:val="23"/>
        </w:numPr>
        <w:spacing w:before="120" w:after="120" w:line="240" w:lineRule="auto"/>
      </w:pPr>
      <w:r>
        <w:rPr>
          <w:noProof/>
        </w:rPr>
        <w:t xml:space="preserve">Click </w:t>
      </w:r>
      <w:r w:rsidRPr="007C5BE5">
        <w:rPr>
          <w:b/>
          <w:noProof/>
        </w:rPr>
        <w:t>Confirm</w:t>
      </w:r>
      <w:r w:rsidRPr="003757CC">
        <w:rPr>
          <w:noProof/>
        </w:rPr>
        <w:t>.</w:t>
      </w:r>
    </w:p>
    <w:p w14:paraId="596EEFF4" w14:textId="460313D5" w:rsidR="00CA3DCF" w:rsidRDefault="00672FA2" w:rsidP="00672FA2">
      <w:pPr>
        <w:spacing w:before="120" w:after="120" w:line="240" w:lineRule="auto"/>
      </w:pPr>
      <w:r>
        <w:rPr>
          <w:noProof/>
        </w:rPr>
        <w:drawing>
          <wp:inline distT="0" distB="0" distL="0" distR="0" wp14:anchorId="20624616" wp14:editId="40ACF36B">
            <wp:extent cx="5731510" cy="3993515"/>
            <wp:effectExtent l="57150" t="0" r="59690" b="1212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extLst>
                        <a:ext uri="{28A0092B-C50C-407E-A947-70E740481C1C}">
                          <a14:useLocalDpi xmlns:a14="http://schemas.microsoft.com/office/drawing/2010/main" val="0"/>
                        </a:ext>
                      </a:extLst>
                    </a:blip>
                    <a:stretch>
                      <a:fillRect/>
                    </a:stretch>
                  </pic:blipFill>
                  <pic:spPr>
                    <a:xfrm>
                      <a:off x="0" y="0"/>
                      <a:ext cx="5731510" cy="3993515"/>
                    </a:xfrm>
                    <a:prstGeom prst="rect">
                      <a:avLst/>
                    </a:prstGeom>
                    <a:effectLst>
                      <a:outerShdw blurRad="50800" dist="50800" dir="5400000" algn="ctr" rotWithShape="0">
                        <a:schemeClr val="bg2">
                          <a:lumMod val="75000"/>
                        </a:schemeClr>
                      </a:outerShdw>
                    </a:effectLst>
                  </pic:spPr>
                </pic:pic>
              </a:graphicData>
            </a:graphic>
          </wp:inline>
        </w:drawing>
      </w:r>
      <w:r>
        <w:rPr>
          <w:noProof/>
        </w:rPr>
        <w:br/>
      </w:r>
    </w:p>
    <w:p w14:paraId="5EA9177D" w14:textId="77777777" w:rsidR="000730C2" w:rsidRDefault="000730C2">
      <w:pPr>
        <w:spacing w:line="259" w:lineRule="auto"/>
        <w:rPr>
          <w:rFonts w:ascii="Arial Nova Light" w:eastAsiaTheme="majorEastAsia" w:hAnsi="Arial Nova Light" w:cstheme="majorBidi"/>
          <w:color w:val="4A2366" w:themeColor="accent2"/>
          <w:sz w:val="32"/>
          <w:szCs w:val="26"/>
        </w:rPr>
      </w:pPr>
      <w:bookmarkStart w:id="59" w:name="_Toc394472972"/>
      <w:bookmarkStart w:id="60" w:name="_Toc425413790"/>
      <w:bookmarkStart w:id="61" w:name="_Toc457288458"/>
      <w:bookmarkStart w:id="62" w:name="_Toc69914580"/>
      <w:r>
        <w:br w:type="page"/>
      </w:r>
    </w:p>
    <w:p w14:paraId="09E24B32" w14:textId="6D6BE124" w:rsidR="00672FA2" w:rsidRDefault="00672FA2" w:rsidP="00672FA2">
      <w:pPr>
        <w:pStyle w:val="Heading2"/>
        <w:spacing w:after="60"/>
      </w:pPr>
      <w:bookmarkStart w:id="63" w:name="_Toc70501948"/>
      <w:r>
        <w:lastRenderedPageBreak/>
        <w:t>Linking to the same resource from different publication sets</w:t>
      </w:r>
      <w:bookmarkEnd w:id="59"/>
      <w:bookmarkEnd w:id="60"/>
      <w:bookmarkEnd w:id="61"/>
      <w:bookmarkEnd w:id="62"/>
      <w:bookmarkEnd w:id="63"/>
    </w:p>
    <w:p w14:paraId="496B8518" w14:textId="77777777" w:rsidR="00672FA2" w:rsidRDefault="00672FA2" w:rsidP="00672FA2">
      <w:r>
        <w:t>A resource may be common to multiple publication sets. For example, the OLGR credit card payment form is common to the following publication sets:</w:t>
      </w:r>
    </w:p>
    <w:p w14:paraId="3CDDD1F2" w14:textId="77777777" w:rsidR="00672FA2" w:rsidRDefault="00672FA2" w:rsidP="00672FA2">
      <w:pPr>
        <w:numPr>
          <w:ilvl w:val="0"/>
          <w:numId w:val="24"/>
        </w:numPr>
        <w:spacing w:before="120" w:after="120" w:line="240" w:lineRule="auto"/>
      </w:pPr>
      <w:r>
        <w:t>Liquor licensing and compliance forms</w:t>
      </w:r>
    </w:p>
    <w:p w14:paraId="24CBFDCB" w14:textId="77777777" w:rsidR="00672FA2" w:rsidRDefault="00672FA2" w:rsidP="00672FA2">
      <w:pPr>
        <w:numPr>
          <w:ilvl w:val="0"/>
          <w:numId w:val="24"/>
        </w:numPr>
        <w:spacing w:before="120" w:after="120" w:line="240" w:lineRule="auto"/>
      </w:pPr>
      <w:r>
        <w:t>Wine licensing and compliance forms</w:t>
      </w:r>
    </w:p>
    <w:p w14:paraId="40D41629" w14:textId="77777777" w:rsidR="00672FA2" w:rsidRDefault="00672FA2" w:rsidP="00672FA2">
      <w:pPr>
        <w:numPr>
          <w:ilvl w:val="0"/>
          <w:numId w:val="24"/>
        </w:numPr>
        <w:spacing w:before="120" w:after="120" w:line="240" w:lineRule="auto"/>
      </w:pPr>
      <w:r>
        <w:t>Gaming licensing and compliance forms</w:t>
      </w:r>
    </w:p>
    <w:p w14:paraId="2362EC54" w14:textId="77777777" w:rsidR="00672FA2" w:rsidRDefault="00672FA2" w:rsidP="00672FA2">
      <w:r>
        <w:t>To avoid uploading the same resource in 3 different places:</w:t>
      </w:r>
    </w:p>
    <w:p w14:paraId="2511064B" w14:textId="77777777" w:rsidR="00672FA2" w:rsidRDefault="00672FA2" w:rsidP="00672FA2">
      <w:pPr>
        <w:numPr>
          <w:ilvl w:val="0"/>
          <w:numId w:val="25"/>
        </w:numPr>
        <w:spacing w:before="120" w:after="120" w:line="240" w:lineRule="auto"/>
      </w:pPr>
      <w:r>
        <w:t xml:space="preserve">First, upload your resource to one publication set (follow the process described above in </w:t>
      </w:r>
      <w:hyperlink w:anchor="_Step_2:_Add" w:history="1">
        <w:r>
          <w:rPr>
            <w:rStyle w:val="Hyperlink"/>
          </w:rPr>
          <w:t>A</w:t>
        </w:r>
        <w:r w:rsidRPr="00610C91">
          <w:rPr>
            <w:rStyle w:val="Hyperlink"/>
          </w:rPr>
          <w:t>dd data</w:t>
        </w:r>
      </w:hyperlink>
      <w:r>
        <w:t>).</w:t>
      </w:r>
    </w:p>
    <w:p w14:paraId="192B326E" w14:textId="3D43E558" w:rsidR="00672FA2" w:rsidRDefault="00672FA2" w:rsidP="00672FA2">
      <w:pPr>
        <w:numPr>
          <w:ilvl w:val="0"/>
          <w:numId w:val="25"/>
        </w:numPr>
        <w:spacing w:before="120" w:after="120" w:line="240" w:lineRule="auto"/>
      </w:pPr>
      <w:r>
        <w:t xml:space="preserve">Then link to that resource from as many other </w:t>
      </w:r>
      <w:proofErr w:type="gramStart"/>
      <w:r>
        <w:t>publication</w:t>
      </w:r>
      <w:proofErr w:type="gramEnd"/>
      <w:r>
        <w:t xml:space="preserve"> sets as you like. To link to this resource in any subsequent publication sets you create, follow the process described above in </w:t>
      </w:r>
      <w:hyperlink w:anchor="_Step_2:_Add" w:history="1">
        <w:r>
          <w:rPr>
            <w:rStyle w:val="Hyperlink"/>
          </w:rPr>
          <w:t>A</w:t>
        </w:r>
        <w:r w:rsidRPr="00610C91">
          <w:rPr>
            <w:rStyle w:val="Hyperlink"/>
          </w:rPr>
          <w:t>dd data</w:t>
        </w:r>
      </w:hyperlink>
      <w:r>
        <w:t xml:space="preserve"> but</w:t>
      </w:r>
      <w:r w:rsidRPr="00A606CD">
        <w:t xml:space="preserve"> at step </w:t>
      </w:r>
      <w:r>
        <w:t>1</w:t>
      </w:r>
      <w:r w:rsidR="00CB217C">
        <w:t>,</w:t>
      </w:r>
      <w:r w:rsidRPr="00A606CD">
        <w:t xml:space="preserve"> click </w:t>
      </w:r>
      <w:r w:rsidRPr="00A606CD">
        <w:rPr>
          <w:b/>
        </w:rPr>
        <w:t xml:space="preserve">Link </w:t>
      </w:r>
      <w:r w:rsidRPr="00A606CD">
        <w:t xml:space="preserve">instead of </w:t>
      </w:r>
      <w:r w:rsidRPr="00A606CD">
        <w:rPr>
          <w:b/>
        </w:rPr>
        <w:t xml:space="preserve">Upload </w:t>
      </w:r>
      <w:r w:rsidRPr="00A606CD">
        <w:t>and select the URL of the resource where it has been uploaded in your original publication set.</w:t>
      </w:r>
    </w:p>
    <w:p w14:paraId="293A6EDE" w14:textId="77777777" w:rsidR="00672FA2" w:rsidRDefault="00672FA2" w:rsidP="00672FA2">
      <w:pPr>
        <w:ind w:left="357"/>
      </w:pPr>
      <w:r>
        <w:t xml:space="preserve">Note: Be sure to use the same </w:t>
      </w:r>
      <w:r w:rsidRPr="00A304E8">
        <w:rPr>
          <w:b/>
        </w:rPr>
        <w:t>Name</w:t>
      </w:r>
      <w:r>
        <w:t xml:space="preserve"> and </w:t>
      </w:r>
      <w:r w:rsidRPr="00A304E8">
        <w:rPr>
          <w:b/>
        </w:rPr>
        <w:t>Description</w:t>
      </w:r>
      <w:r>
        <w:t xml:space="preserve"> for all instances of the resource.</w:t>
      </w:r>
    </w:p>
    <w:p w14:paraId="41BC0A5F" w14:textId="77777777" w:rsidR="00672FA2" w:rsidRPr="007C5BE5" w:rsidRDefault="00672FA2" w:rsidP="00672FA2">
      <w:pPr>
        <w:ind w:left="357"/>
      </w:pPr>
      <w:r>
        <w:t xml:space="preserve">PDFs and other resources will be a lot easier to maintain. Just be aware that if you need to update this resource in the future you will need to update it from the publication set where you originally uploaded it (process for updating is described above in </w:t>
      </w:r>
      <w:hyperlink w:anchor="_Change_(update)_an" w:history="1">
        <w:r w:rsidRPr="00B86C43">
          <w:rPr>
            <w:rStyle w:val="Hyperlink"/>
          </w:rPr>
          <w:t>Change (update) an existing resource</w:t>
        </w:r>
      </w:hyperlink>
      <w:r>
        <w:t>).</w:t>
      </w:r>
    </w:p>
    <w:p w14:paraId="7F1CA28C" w14:textId="76EF1DE9" w:rsidR="00672FA2" w:rsidRDefault="00672FA2">
      <w:pPr>
        <w:spacing w:line="259" w:lineRule="auto"/>
      </w:pPr>
      <w:r>
        <w:br w:type="page"/>
      </w:r>
    </w:p>
    <w:p w14:paraId="0EB8ADC4" w14:textId="77777777" w:rsidR="00672FA2" w:rsidRDefault="00672FA2" w:rsidP="00672FA2">
      <w:pPr>
        <w:pStyle w:val="Heading1"/>
      </w:pPr>
      <w:bookmarkStart w:id="64" w:name="_Toc69914581"/>
      <w:bookmarkStart w:id="65" w:name="_Toc70501949"/>
      <w:r>
        <w:lastRenderedPageBreak/>
        <w:t>Writing guidelines for titles and descriptions</w:t>
      </w:r>
      <w:bookmarkEnd w:id="64"/>
      <w:bookmarkEnd w:id="65"/>
    </w:p>
    <w:p w14:paraId="5DEEF259" w14:textId="77777777" w:rsidR="00672FA2" w:rsidRDefault="00672FA2" w:rsidP="00672FA2">
      <w:r>
        <w:t>You will need to enter a title and description for each publication set, as well as a name and description for each resource belonging to that set. Getting this right is important, as the quality of the titles and descriptions will directly affect:</w:t>
      </w:r>
    </w:p>
    <w:p w14:paraId="32D42F60" w14:textId="77777777" w:rsidR="00672FA2" w:rsidRDefault="00672FA2" w:rsidP="00672FA2">
      <w:pPr>
        <w:numPr>
          <w:ilvl w:val="0"/>
          <w:numId w:val="33"/>
        </w:numPr>
        <w:spacing w:before="120" w:after="120" w:line="240" w:lineRule="auto"/>
      </w:pPr>
      <w:r>
        <w:t>the findability of publications through the search engine</w:t>
      </w:r>
    </w:p>
    <w:p w14:paraId="112A570F" w14:textId="77777777" w:rsidR="00672FA2" w:rsidRDefault="00672FA2" w:rsidP="00672FA2">
      <w:pPr>
        <w:numPr>
          <w:ilvl w:val="0"/>
          <w:numId w:val="33"/>
        </w:numPr>
        <w:spacing w:before="120" w:after="120" w:line="240" w:lineRule="auto"/>
      </w:pPr>
      <w:r>
        <w:t>people’s understanding of what a publication set covers</w:t>
      </w:r>
    </w:p>
    <w:p w14:paraId="205AA47B" w14:textId="77777777" w:rsidR="00672FA2" w:rsidRDefault="00672FA2" w:rsidP="00672FA2">
      <w:pPr>
        <w:numPr>
          <w:ilvl w:val="0"/>
          <w:numId w:val="33"/>
        </w:numPr>
        <w:spacing w:before="120" w:after="120" w:line="240" w:lineRule="auto"/>
      </w:pPr>
      <w:r>
        <w:t xml:space="preserve">people’s perception and trust of </w:t>
      </w:r>
      <w:r w:rsidRPr="00972181">
        <w:rPr>
          <w:b/>
        </w:rPr>
        <w:t>publications.qld.gov.au</w:t>
      </w:r>
    </w:p>
    <w:p w14:paraId="5064C7D7" w14:textId="77777777" w:rsidR="00672FA2" w:rsidRDefault="00672FA2" w:rsidP="00672FA2">
      <w:pPr>
        <w:numPr>
          <w:ilvl w:val="0"/>
          <w:numId w:val="33"/>
        </w:numPr>
        <w:spacing w:before="120" w:after="120" w:line="240" w:lineRule="auto"/>
      </w:pPr>
      <w:r>
        <w:t>people’s ability to scan a list of resources for the correct one.</w:t>
      </w:r>
    </w:p>
    <w:p w14:paraId="4553760C" w14:textId="77777777" w:rsidR="00672FA2" w:rsidRDefault="00672FA2" w:rsidP="00672FA2">
      <w:pPr>
        <w:pStyle w:val="Heading2"/>
      </w:pPr>
      <w:bookmarkStart w:id="66" w:name="_Toc425413792"/>
      <w:bookmarkStart w:id="67" w:name="_Toc457288460"/>
      <w:bookmarkStart w:id="68" w:name="_Toc69914582"/>
      <w:bookmarkStart w:id="69" w:name="_Toc70501950"/>
      <w:r>
        <w:t>General rules</w:t>
      </w:r>
      <w:bookmarkEnd w:id="66"/>
      <w:bookmarkEnd w:id="67"/>
      <w:bookmarkEnd w:id="68"/>
      <w:bookmarkEnd w:id="69"/>
    </w:p>
    <w:p w14:paraId="2DE47643" w14:textId="77777777" w:rsidR="00672FA2" w:rsidRDefault="00672FA2" w:rsidP="00672FA2">
      <w:pPr>
        <w:numPr>
          <w:ilvl w:val="0"/>
          <w:numId w:val="26"/>
        </w:numPr>
        <w:spacing w:before="120" w:after="120" w:line="240" w:lineRule="auto"/>
      </w:pPr>
      <w:r>
        <w:t>Use words that people will type into the search box, not government jargon (e.g. ‘home’ not ‘residence’).</w:t>
      </w:r>
    </w:p>
    <w:p w14:paraId="3099C241" w14:textId="77777777" w:rsidR="00672FA2" w:rsidRDefault="00672FA2" w:rsidP="00672FA2">
      <w:pPr>
        <w:numPr>
          <w:ilvl w:val="0"/>
          <w:numId w:val="26"/>
        </w:numPr>
        <w:spacing w:before="120" w:after="120" w:line="240" w:lineRule="auto"/>
      </w:pPr>
      <w:r>
        <w:t>Make sure your titles are in sentence case.</w:t>
      </w:r>
    </w:p>
    <w:p w14:paraId="15BE1042" w14:textId="77777777" w:rsidR="00672FA2" w:rsidRDefault="00672FA2" w:rsidP="00672FA2">
      <w:pPr>
        <w:numPr>
          <w:ilvl w:val="0"/>
          <w:numId w:val="26"/>
        </w:numPr>
        <w:spacing w:before="120" w:after="120" w:line="240" w:lineRule="auto"/>
      </w:pPr>
      <w:r>
        <w:t xml:space="preserve">Follow the style recommendations in the </w:t>
      </w:r>
      <w:hyperlink r:id="rId22" w:history="1">
        <w:r w:rsidRPr="00B91A83">
          <w:rPr>
            <w:rStyle w:val="Hyperlink"/>
          </w:rPr>
          <w:t>Web writing and style guide</w:t>
        </w:r>
      </w:hyperlink>
      <w:r>
        <w:t>.</w:t>
      </w:r>
    </w:p>
    <w:p w14:paraId="378262E2" w14:textId="77777777" w:rsidR="00672FA2" w:rsidRDefault="00672FA2" w:rsidP="00672FA2">
      <w:pPr>
        <w:pStyle w:val="Heading1"/>
      </w:pPr>
      <w:bookmarkStart w:id="70" w:name="_Publication_set_titles_1"/>
      <w:bookmarkStart w:id="71" w:name="_Toc425413793"/>
      <w:bookmarkStart w:id="72" w:name="_Toc69914583"/>
      <w:bookmarkStart w:id="73" w:name="_Toc70501951"/>
      <w:bookmarkEnd w:id="70"/>
      <w:r>
        <w:t>Publication set titles and descriptions</w:t>
      </w:r>
      <w:bookmarkEnd w:id="71"/>
      <w:bookmarkEnd w:id="72"/>
      <w:bookmarkEnd w:id="73"/>
    </w:p>
    <w:p w14:paraId="201846B4" w14:textId="77777777" w:rsidR="00672FA2" w:rsidRPr="009B39ED" w:rsidRDefault="00672FA2" w:rsidP="00672FA2">
      <w:pPr>
        <w:pStyle w:val="Heading2"/>
      </w:pPr>
      <w:bookmarkStart w:id="74" w:name="_Toc425413794"/>
      <w:bookmarkStart w:id="75" w:name="_Toc457288462"/>
      <w:bookmarkStart w:id="76" w:name="_Toc69914584"/>
      <w:bookmarkStart w:id="77" w:name="_Toc70501952"/>
      <w:r w:rsidRPr="009B39ED">
        <w:t>Titles</w:t>
      </w:r>
      <w:bookmarkEnd w:id="74"/>
      <w:bookmarkEnd w:id="75"/>
      <w:bookmarkEnd w:id="76"/>
      <w:bookmarkEnd w:id="77"/>
    </w:p>
    <w:p w14:paraId="5E5D2F9F" w14:textId="77777777" w:rsidR="00672FA2" w:rsidRDefault="00672FA2" w:rsidP="00672FA2">
      <w:pPr>
        <w:numPr>
          <w:ilvl w:val="0"/>
          <w:numId w:val="27"/>
        </w:numPr>
        <w:spacing w:before="120" w:after="120" w:line="240" w:lineRule="auto"/>
      </w:pPr>
      <w:r>
        <w:t>Limited to 100 characters (including spaces).</w:t>
      </w:r>
    </w:p>
    <w:p w14:paraId="37F8C47F" w14:textId="77777777" w:rsidR="00672FA2" w:rsidRDefault="00672FA2" w:rsidP="00672FA2">
      <w:pPr>
        <w:numPr>
          <w:ilvl w:val="0"/>
          <w:numId w:val="27"/>
        </w:numPr>
        <w:spacing w:before="120" w:after="120" w:line="240" w:lineRule="auto"/>
      </w:pPr>
      <w:r>
        <w:t>Must be unique—publication set titles generate URLs, and all URLs must be unique.</w:t>
      </w:r>
    </w:p>
    <w:p w14:paraId="5D971EE4" w14:textId="77777777" w:rsidR="00672FA2" w:rsidRDefault="00672FA2" w:rsidP="00672FA2">
      <w:pPr>
        <w:numPr>
          <w:ilvl w:val="0"/>
          <w:numId w:val="27"/>
        </w:numPr>
        <w:spacing w:before="120" w:after="120" w:line="240" w:lineRule="auto"/>
      </w:pPr>
      <w:r>
        <w:t>Must not be the same as the description. Keep them succinct—move any unnecessary detail such as ‘Queensland’ into the description.</w:t>
      </w:r>
    </w:p>
    <w:p w14:paraId="0988FA1B" w14:textId="77777777" w:rsidR="00672FA2" w:rsidRDefault="00672FA2" w:rsidP="00672FA2">
      <w:pPr>
        <w:numPr>
          <w:ilvl w:val="0"/>
          <w:numId w:val="27"/>
        </w:numPr>
        <w:spacing w:before="120" w:after="120" w:line="240" w:lineRule="auto"/>
      </w:pPr>
      <w:r>
        <w:t>Follow the format of ‘what’ followed by ‘when’. For example:</w:t>
      </w:r>
    </w:p>
    <w:tbl>
      <w:tblPr>
        <w:tblW w:w="0" w:type="auto"/>
        <w:tblBorders>
          <w:top w:val="single" w:sz="8" w:space="0" w:color="8C8C8C"/>
          <w:left w:val="single" w:sz="8" w:space="0" w:color="8C8C8C"/>
          <w:bottom w:val="single" w:sz="8" w:space="0" w:color="8C8C8C"/>
          <w:right w:val="single" w:sz="8" w:space="0" w:color="8C8C8C"/>
          <w:insideH w:val="single" w:sz="8" w:space="0" w:color="8C8C8C"/>
          <w:insideV w:val="single" w:sz="8" w:space="0" w:color="8C8C8C"/>
        </w:tblBorders>
        <w:tblLook w:val="01E0" w:firstRow="1" w:lastRow="1" w:firstColumn="1" w:lastColumn="1" w:noHBand="0" w:noVBand="0"/>
      </w:tblPr>
      <w:tblGrid>
        <w:gridCol w:w="9006"/>
      </w:tblGrid>
      <w:tr w:rsidR="00672FA2" w14:paraId="10D3419E" w14:textId="77777777" w:rsidTr="000730C2">
        <w:tc>
          <w:tcPr>
            <w:tcW w:w="9662" w:type="dxa"/>
            <w:shd w:val="clear" w:color="auto" w:fill="E7E6E6" w:themeFill="background2"/>
            <w:vAlign w:val="center"/>
          </w:tcPr>
          <w:p w14:paraId="66EF9926" w14:textId="6B076E9E" w:rsidR="00672FA2" w:rsidRDefault="00672FA2" w:rsidP="003B37AB">
            <w:r w:rsidRPr="00352059">
              <w:t>Projected population by age—</w:t>
            </w:r>
            <w:r>
              <w:t xml:space="preserve">from </w:t>
            </w:r>
            <w:r w:rsidRPr="00352059">
              <w:t>2011 to 2056</w:t>
            </w:r>
          </w:p>
        </w:tc>
      </w:tr>
    </w:tbl>
    <w:p w14:paraId="1388F2B7" w14:textId="77777777" w:rsidR="00672FA2" w:rsidRDefault="00672FA2" w:rsidP="00672FA2">
      <w:pPr>
        <w:pStyle w:val="Heading2"/>
      </w:pPr>
      <w:bookmarkStart w:id="78" w:name="_Toc425413795"/>
      <w:bookmarkStart w:id="79" w:name="_Toc457288463"/>
      <w:bookmarkStart w:id="80" w:name="_Toc69914585"/>
      <w:bookmarkStart w:id="81" w:name="_Toc70501953"/>
      <w:r>
        <w:t>Descriptions</w:t>
      </w:r>
      <w:bookmarkEnd w:id="78"/>
      <w:bookmarkEnd w:id="79"/>
      <w:bookmarkEnd w:id="80"/>
      <w:bookmarkEnd w:id="81"/>
    </w:p>
    <w:p w14:paraId="07D3FF52" w14:textId="77777777" w:rsidR="00672FA2" w:rsidRDefault="00672FA2" w:rsidP="00672FA2">
      <w:pPr>
        <w:numPr>
          <w:ilvl w:val="0"/>
          <w:numId w:val="26"/>
        </w:numPr>
        <w:spacing w:before="120" w:after="120" w:line="240" w:lineRule="auto"/>
      </w:pPr>
      <w:r>
        <w:t>Must not be the same as the title.</w:t>
      </w:r>
    </w:p>
    <w:p w14:paraId="6AF6A00A" w14:textId="77777777" w:rsidR="00672FA2" w:rsidRDefault="00672FA2" w:rsidP="00672FA2">
      <w:pPr>
        <w:numPr>
          <w:ilvl w:val="0"/>
          <w:numId w:val="26"/>
        </w:numPr>
        <w:spacing w:before="120" w:after="120" w:line="240" w:lineRule="auto"/>
      </w:pPr>
      <w:r>
        <w:t>Should offer more detail than the title.</w:t>
      </w:r>
    </w:p>
    <w:p w14:paraId="126682C4" w14:textId="77777777" w:rsidR="00672FA2" w:rsidRDefault="00672FA2" w:rsidP="00672FA2">
      <w:pPr>
        <w:numPr>
          <w:ilvl w:val="0"/>
          <w:numId w:val="26"/>
        </w:numPr>
        <w:spacing w:before="120" w:after="120" w:line="240" w:lineRule="auto"/>
      </w:pPr>
      <w:r>
        <w:t>Should be around 25 words.</w:t>
      </w:r>
    </w:p>
    <w:p w14:paraId="01B358AC" w14:textId="77777777" w:rsidR="00672FA2" w:rsidRDefault="00672FA2" w:rsidP="00672FA2">
      <w:pPr>
        <w:pStyle w:val="Heading1"/>
      </w:pPr>
      <w:bookmarkStart w:id="82" w:name="_Resource_titles_and"/>
      <w:bookmarkStart w:id="83" w:name="_Resource_names_and"/>
      <w:bookmarkStart w:id="84" w:name="_Toc425413796"/>
      <w:bookmarkStart w:id="85" w:name="_Toc69914586"/>
      <w:bookmarkStart w:id="86" w:name="_Toc70501954"/>
      <w:bookmarkEnd w:id="82"/>
      <w:bookmarkEnd w:id="83"/>
      <w:r>
        <w:t>Resource names and descriptions</w:t>
      </w:r>
      <w:bookmarkEnd w:id="84"/>
      <w:bookmarkEnd w:id="85"/>
      <w:bookmarkEnd w:id="86"/>
    </w:p>
    <w:p w14:paraId="585D6C31" w14:textId="77777777" w:rsidR="00672FA2" w:rsidRDefault="00672FA2" w:rsidP="00672FA2">
      <w:r>
        <w:t xml:space="preserve">Resource names and descriptions follow the same rules as </w:t>
      </w:r>
      <w:hyperlink w:anchor="_Publication_set_titles_1" w:history="1">
        <w:r w:rsidRPr="00B27167">
          <w:rPr>
            <w:rStyle w:val="Hyperlink"/>
          </w:rPr>
          <w:t>publication set titles and descriptions</w:t>
        </w:r>
      </w:hyperlink>
      <w:r>
        <w:t>, except when there are multiple resources (more than 5) in the same set. In this case, place the most unique part of the title at the start, so the list is easy to scan.</w:t>
      </w:r>
    </w:p>
    <w:tbl>
      <w:tblPr>
        <w:tblW w:w="9648" w:type="dxa"/>
        <w:tblBorders>
          <w:top w:val="single" w:sz="8" w:space="0" w:color="8C8C8C"/>
          <w:left w:val="single" w:sz="8" w:space="0" w:color="8C8C8C"/>
          <w:bottom w:val="single" w:sz="8" w:space="0" w:color="8C8C8C"/>
          <w:right w:val="single" w:sz="8" w:space="0" w:color="8C8C8C"/>
          <w:insideH w:val="single" w:sz="8" w:space="0" w:color="8C8C8C"/>
          <w:insideV w:val="single" w:sz="8" w:space="0" w:color="8C8C8C"/>
        </w:tblBorders>
        <w:tblLook w:val="01E0" w:firstRow="1" w:lastRow="1" w:firstColumn="1" w:lastColumn="1" w:noHBand="0" w:noVBand="0"/>
      </w:tblPr>
      <w:tblGrid>
        <w:gridCol w:w="624"/>
        <w:gridCol w:w="9024"/>
      </w:tblGrid>
      <w:tr w:rsidR="00672FA2" w14:paraId="076E5120" w14:textId="77777777" w:rsidTr="00672FA2">
        <w:trPr>
          <w:trHeight w:val="2584"/>
        </w:trPr>
        <w:tc>
          <w:tcPr>
            <w:tcW w:w="624" w:type="dxa"/>
            <w:shd w:val="clear" w:color="auto" w:fill="E7E6E6" w:themeFill="background2"/>
          </w:tcPr>
          <w:p w14:paraId="6F0CD18B" w14:textId="77777777" w:rsidR="00672FA2" w:rsidRDefault="00672FA2" w:rsidP="003B37AB">
            <w:pPr>
              <w:rPr>
                <w:b/>
                <w:noProof/>
              </w:rPr>
            </w:pPr>
          </w:p>
          <w:p w14:paraId="130C6601" w14:textId="7CD413E9" w:rsidR="00672FA2" w:rsidRDefault="00672FA2" w:rsidP="003B37AB">
            <w:r>
              <w:rPr>
                <w:b/>
                <w:noProof/>
              </w:rPr>
              <w:drawing>
                <wp:inline distT="0" distB="0" distL="0" distR="0" wp14:anchorId="4497CF71" wp14:editId="0EFDF6DF">
                  <wp:extent cx="163195" cy="163195"/>
                  <wp:effectExtent l="19050" t="0" r="825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163195" cy="163195"/>
                          </a:xfrm>
                          <a:prstGeom prst="rect">
                            <a:avLst/>
                          </a:prstGeom>
                          <a:noFill/>
                          <a:ln w="9525">
                            <a:noFill/>
                            <a:miter lim="800000"/>
                            <a:headEnd/>
                            <a:tailEnd/>
                          </a:ln>
                        </pic:spPr>
                      </pic:pic>
                    </a:graphicData>
                  </a:graphic>
                </wp:inline>
              </w:drawing>
            </w:r>
          </w:p>
        </w:tc>
        <w:tc>
          <w:tcPr>
            <w:tcW w:w="9024" w:type="dxa"/>
            <w:shd w:val="clear" w:color="auto" w:fill="E7E6E6" w:themeFill="background2"/>
          </w:tcPr>
          <w:p w14:paraId="5DB1E271" w14:textId="77777777" w:rsidR="00672FA2" w:rsidRDefault="00672FA2" w:rsidP="00672FA2">
            <w:pPr>
              <w:numPr>
                <w:ilvl w:val="0"/>
                <w:numId w:val="26"/>
              </w:numPr>
              <w:spacing w:before="120" w:after="120" w:line="240" w:lineRule="auto"/>
            </w:pPr>
            <w:smartTag w:uri="urn:schemas-microsoft-com:office:smarttags" w:element="place">
              <w:smartTag w:uri="urn:schemas-microsoft-com:office:smarttags" w:element="City">
                <w:r>
                  <w:t>Brisbane</w:t>
                </w:r>
              </w:smartTag>
            </w:smartTag>
            <w:r>
              <w:t>—Hours of reality TV watched by location</w:t>
            </w:r>
          </w:p>
          <w:p w14:paraId="0C48FE18" w14:textId="77777777" w:rsidR="00672FA2" w:rsidRDefault="00672FA2" w:rsidP="00672FA2">
            <w:pPr>
              <w:numPr>
                <w:ilvl w:val="0"/>
                <w:numId w:val="26"/>
              </w:numPr>
              <w:spacing w:before="120" w:after="120" w:line="240" w:lineRule="auto"/>
            </w:pPr>
            <w:r>
              <w:t>Gold Coast—Hours of reality TV watched by location</w:t>
            </w:r>
          </w:p>
          <w:p w14:paraId="6748878D" w14:textId="77777777" w:rsidR="00672FA2" w:rsidRDefault="00672FA2" w:rsidP="00672FA2">
            <w:pPr>
              <w:numPr>
                <w:ilvl w:val="0"/>
                <w:numId w:val="26"/>
              </w:numPr>
              <w:spacing w:before="120" w:after="120" w:line="240" w:lineRule="auto"/>
            </w:pPr>
            <w:r>
              <w:t>Wide Bay–Burnett—Hours of reality TV watched by location</w:t>
            </w:r>
          </w:p>
          <w:p w14:paraId="64852C33" w14:textId="77777777" w:rsidR="00672FA2" w:rsidRDefault="00672FA2" w:rsidP="00672FA2">
            <w:pPr>
              <w:numPr>
                <w:ilvl w:val="0"/>
                <w:numId w:val="26"/>
              </w:numPr>
              <w:spacing w:before="120" w:after="120" w:line="240" w:lineRule="auto"/>
            </w:pPr>
            <w:r>
              <w:t>Mackay—Hours of reality TV watched by location</w:t>
            </w:r>
          </w:p>
          <w:p w14:paraId="63FD83A8" w14:textId="77777777" w:rsidR="00672FA2" w:rsidRDefault="00672FA2" w:rsidP="00672FA2">
            <w:pPr>
              <w:numPr>
                <w:ilvl w:val="0"/>
                <w:numId w:val="26"/>
              </w:numPr>
              <w:spacing w:before="120" w:after="120" w:line="240" w:lineRule="auto"/>
            </w:pPr>
            <w:r>
              <w:t>Toowoomba and Darling Downs—Hours of reality TV watched by location</w:t>
            </w:r>
          </w:p>
          <w:p w14:paraId="0FB0A9CA" w14:textId="77777777" w:rsidR="00672FA2" w:rsidRPr="009F35C6" w:rsidRDefault="00672FA2" w:rsidP="00672FA2">
            <w:pPr>
              <w:numPr>
                <w:ilvl w:val="0"/>
                <w:numId w:val="26"/>
              </w:numPr>
              <w:spacing w:before="120" w:after="120" w:line="240" w:lineRule="auto"/>
            </w:pPr>
            <w:r>
              <w:t>Kilcoy—Hours of reality TV watched by location</w:t>
            </w:r>
          </w:p>
        </w:tc>
      </w:tr>
    </w:tbl>
    <w:p w14:paraId="2E2AE895" w14:textId="77777777" w:rsidR="00672FA2" w:rsidRDefault="00672FA2" w:rsidP="00672FA2"/>
    <w:tbl>
      <w:tblPr>
        <w:tblW w:w="9667" w:type="dxa"/>
        <w:tblBorders>
          <w:top w:val="single" w:sz="8" w:space="0" w:color="8C8C8C"/>
          <w:left w:val="single" w:sz="8" w:space="0" w:color="8C8C8C"/>
          <w:bottom w:val="single" w:sz="8" w:space="0" w:color="8C8C8C"/>
          <w:right w:val="single" w:sz="8" w:space="0" w:color="8C8C8C"/>
          <w:insideH w:val="single" w:sz="8" w:space="0" w:color="8C8C8C"/>
          <w:insideV w:val="single" w:sz="8" w:space="0" w:color="8C8C8C"/>
        </w:tblBorders>
        <w:tblLook w:val="01E0" w:firstRow="1" w:lastRow="1" w:firstColumn="1" w:lastColumn="1" w:noHBand="0" w:noVBand="0"/>
      </w:tblPr>
      <w:tblGrid>
        <w:gridCol w:w="516"/>
        <w:gridCol w:w="9151"/>
      </w:tblGrid>
      <w:tr w:rsidR="00672FA2" w14:paraId="703B0046" w14:textId="77777777" w:rsidTr="00672FA2">
        <w:trPr>
          <w:trHeight w:val="2584"/>
        </w:trPr>
        <w:tc>
          <w:tcPr>
            <w:tcW w:w="502" w:type="dxa"/>
            <w:shd w:val="clear" w:color="auto" w:fill="E7E6E6" w:themeFill="background2"/>
          </w:tcPr>
          <w:p w14:paraId="30B3CD34" w14:textId="77777777" w:rsidR="00672FA2" w:rsidRDefault="00672FA2" w:rsidP="003B37AB">
            <w:pPr>
              <w:rPr>
                <w:b/>
                <w:noProof/>
              </w:rPr>
            </w:pPr>
          </w:p>
          <w:p w14:paraId="3F295932" w14:textId="5F007C77" w:rsidR="00672FA2" w:rsidRDefault="00672FA2" w:rsidP="003B37AB">
            <w:r>
              <w:rPr>
                <w:b/>
                <w:noProof/>
              </w:rPr>
              <w:drawing>
                <wp:inline distT="0" distB="0" distL="0" distR="0" wp14:anchorId="3FF4942A" wp14:editId="24E4F038">
                  <wp:extent cx="163195" cy="163195"/>
                  <wp:effectExtent l="19050" t="0" r="825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63195" cy="163195"/>
                          </a:xfrm>
                          <a:prstGeom prst="rect">
                            <a:avLst/>
                          </a:prstGeom>
                          <a:noFill/>
                          <a:ln w="9525">
                            <a:noFill/>
                            <a:miter lim="800000"/>
                            <a:headEnd/>
                            <a:tailEnd/>
                          </a:ln>
                        </pic:spPr>
                      </pic:pic>
                    </a:graphicData>
                  </a:graphic>
                </wp:inline>
              </w:drawing>
            </w:r>
          </w:p>
        </w:tc>
        <w:tc>
          <w:tcPr>
            <w:tcW w:w="9165" w:type="dxa"/>
            <w:shd w:val="clear" w:color="auto" w:fill="E7E6E6" w:themeFill="background2"/>
          </w:tcPr>
          <w:p w14:paraId="304FAE6E" w14:textId="77777777" w:rsidR="00672FA2" w:rsidRDefault="00672FA2" w:rsidP="00672FA2">
            <w:pPr>
              <w:numPr>
                <w:ilvl w:val="0"/>
                <w:numId w:val="26"/>
              </w:numPr>
              <w:spacing w:before="120" w:after="120" w:line="240" w:lineRule="auto"/>
            </w:pPr>
            <w:r>
              <w:t>Hours of reality TV watched by location—</w:t>
            </w:r>
            <w:smartTag w:uri="urn:schemas-microsoft-com:office:smarttags" w:element="place">
              <w:smartTag w:uri="urn:schemas-microsoft-com:office:smarttags" w:element="City">
                <w:r>
                  <w:t>Brisbane</w:t>
                </w:r>
              </w:smartTag>
            </w:smartTag>
          </w:p>
          <w:p w14:paraId="7BE36E93" w14:textId="77777777" w:rsidR="00672FA2" w:rsidRDefault="00672FA2" w:rsidP="00672FA2">
            <w:pPr>
              <w:numPr>
                <w:ilvl w:val="0"/>
                <w:numId w:val="26"/>
              </w:numPr>
              <w:spacing w:before="120" w:after="120" w:line="240" w:lineRule="auto"/>
            </w:pPr>
            <w:r>
              <w:t>Hours of reality TV watched by location—Gold Coast</w:t>
            </w:r>
          </w:p>
          <w:p w14:paraId="5F15FB94" w14:textId="77777777" w:rsidR="00672FA2" w:rsidRDefault="00672FA2" w:rsidP="00672FA2">
            <w:pPr>
              <w:numPr>
                <w:ilvl w:val="0"/>
                <w:numId w:val="26"/>
              </w:numPr>
              <w:spacing w:before="120" w:after="120" w:line="240" w:lineRule="auto"/>
            </w:pPr>
            <w:r>
              <w:t>Hours of reality TV watched by location—Wide Bay–Burnett</w:t>
            </w:r>
          </w:p>
          <w:p w14:paraId="69615878" w14:textId="77777777" w:rsidR="00672FA2" w:rsidRDefault="00672FA2" w:rsidP="00672FA2">
            <w:pPr>
              <w:numPr>
                <w:ilvl w:val="0"/>
                <w:numId w:val="26"/>
              </w:numPr>
              <w:spacing w:before="120" w:after="120" w:line="240" w:lineRule="auto"/>
            </w:pPr>
            <w:r>
              <w:t>Hours of reality TV watched by location—Mackay</w:t>
            </w:r>
          </w:p>
          <w:p w14:paraId="568BEF86" w14:textId="77777777" w:rsidR="00672FA2" w:rsidRDefault="00672FA2" w:rsidP="00672FA2">
            <w:pPr>
              <w:numPr>
                <w:ilvl w:val="0"/>
                <w:numId w:val="26"/>
              </w:numPr>
              <w:spacing w:before="120" w:after="120" w:line="240" w:lineRule="auto"/>
            </w:pPr>
            <w:r>
              <w:t>Hours of reality TV watched by location—Toowoomba and Darling Downs</w:t>
            </w:r>
          </w:p>
          <w:p w14:paraId="5170D227" w14:textId="77777777" w:rsidR="00672FA2" w:rsidRPr="009F35C6" w:rsidRDefault="00672FA2" w:rsidP="00672FA2">
            <w:pPr>
              <w:numPr>
                <w:ilvl w:val="0"/>
                <w:numId w:val="26"/>
              </w:numPr>
              <w:spacing w:before="120" w:after="120" w:line="240" w:lineRule="auto"/>
            </w:pPr>
            <w:r>
              <w:t>Hours of reality TV watched by location—Kilcoy</w:t>
            </w:r>
          </w:p>
        </w:tc>
      </w:tr>
    </w:tbl>
    <w:p w14:paraId="22868307" w14:textId="77777777" w:rsidR="00672FA2" w:rsidRDefault="00672FA2" w:rsidP="00672FA2"/>
    <w:p w14:paraId="1D5D784A" w14:textId="77777777" w:rsidR="00672FA2" w:rsidRDefault="00672FA2" w:rsidP="00672FA2">
      <w:pPr>
        <w:pStyle w:val="Heading1"/>
      </w:pPr>
      <w:bookmarkStart w:id="87" w:name="_Markdown_formatting_1"/>
      <w:bookmarkStart w:id="88" w:name="_Toc425413797"/>
      <w:bookmarkStart w:id="89" w:name="_Toc69914587"/>
      <w:bookmarkStart w:id="90" w:name="_Toc70501955"/>
      <w:bookmarkEnd w:id="87"/>
      <w:r>
        <w:t>Markdown formatting</w:t>
      </w:r>
      <w:bookmarkEnd w:id="88"/>
      <w:bookmarkEnd w:id="89"/>
      <w:bookmarkEnd w:id="90"/>
    </w:p>
    <w:p w14:paraId="25DC7312" w14:textId="77777777" w:rsidR="00672FA2" w:rsidRDefault="00672FA2" w:rsidP="00672FA2">
      <w:r>
        <w:t>You use markdown formatting to include links to other web pages in descriptions and to emphasise words. This can be useful if you need to refer people to a web page to explain more than can be covered in a description.</w:t>
      </w:r>
    </w:p>
    <w:p w14:paraId="15373842" w14:textId="77777777" w:rsidR="00672FA2" w:rsidRPr="009E6933" w:rsidRDefault="00672FA2" w:rsidP="00672FA2">
      <w:pPr>
        <w:pStyle w:val="Heading2"/>
      </w:pPr>
      <w:bookmarkStart w:id="91" w:name="_Toc425412848"/>
      <w:bookmarkStart w:id="92" w:name="_Toc425413798"/>
      <w:bookmarkStart w:id="93" w:name="_Toc457288466"/>
      <w:bookmarkStart w:id="94" w:name="_Toc69914588"/>
      <w:bookmarkStart w:id="95" w:name="_Toc70501956"/>
      <w:bookmarkStart w:id="96" w:name="_Toc425412846"/>
      <w:r>
        <w:t>Links</w:t>
      </w:r>
      <w:bookmarkEnd w:id="91"/>
      <w:bookmarkEnd w:id="92"/>
      <w:bookmarkEnd w:id="93"/>
      <w:bookmarkEnd w:id="94"/>
      <w:bookmarkEnd w:id="95"/>
    </w:p>
    <w:tbl>
      <w:tblPr>
        <w:tblW w:w="0" w:type="auto"/>
        <w:tblBorders>
          <w:top w:val="single" w:sz="8" w:space="0" w:color="8C8C8C"/>
          <w:left w:val="single" w:sz="8" w:space="0" w:color="8C8C8C"/>
          <w:bottom w:val="single" w:sz="8" w:space="0" w:color="8C8C8C"/>
          <w:right w:val="single" w:sz="8" w:space="0" w:color="8C8C8C"/>
          <w:insideH w:val="single" w:sz="8" w:space="0" w:color="8C8C8C"/>
          <w:insideV w:val="single" w:sz="8" w:space="0" w:color="8C8C8C"/>
        </w:tblBorders>
        <w:tblLook w:val="01E0" w:firstRow="1" w:lastRow="1" w:firstColumn="1" w:lastColumn="1" w:noHBand="0" w:noVBand="0"/>
      </w:tblPr>
      <w:tblGrid>
        <w:gridCol w:w="9006"/>
      </w:tblGrid>
      <w:tr w:rsidR="00672FA2" w14:paraId="0A3AF350" w14:textId="77777777" w:rsidTr="00672FA2">
        <w:tc>
          <w:tcPr>
            <w:tcW w:w="9618" w:type="dxa"/>
            <w:shd w:val="clear" w:color="auto" w:fill="E7E6E6" w:themeFill="background2"/>
          </w:tcPr>
          <w:p w14:paraId="0275F0BB" w14:textId="77777777" w:rsidR="00672FA2" w:rsidRDefault="00672FA2" w:rsidP="003B37AB">
            <w:r>
              <w:t>Put your link text inside square brackets. Put the URL inside regular brackets, following your link text. For example: Read the [Queensland road rules] (http://real-url-would-go-here.qld.gov.au) for more information.</w:t>
            </w:r>
          </w:p>
          <w:p w14:paraId="01A0E49E" w14:textId="77777777" w:rsidR="00672FA2" w:rsidRDefault="00672FA2" w:rsidP="003B37AB">
            <w:r>
              <w:t>=</w:t>
            </w:r>
          </w:p>
          <w:p w14:paraId="146F3B19" w14:textId="77777777" w:rsidR="00672FA2" w:rsidRDefault="00672FA2" w:rsidP="003B37AB">
            <w:r>
              <w:t xml:space="preserve">Read the </w:t>
            </w:r>
            <w:smartTag w:uri="urn:schemas-microsoft-com:office:smarttags" w:element="place">
              <w:smartTag w:uri="urn:schemas-microsoft-com:office:smarttags" w:element="State">
                <w:r w:rsidRPr="00D65F9D">
                  <w:rPr>
                    <w:color w:val="0000FF"/>
                    <w:u w:val="single"/>
                  </w:rPr>
                  <w:t>Queensland</w:t>
                </w:r>
              </w:smartTag>
            </w:smartTag>
            <w:r w:rsidRPr="00D65F9D">
              <w:rPr>
                <w:color w:val="0000FF"/>
                <w:u w:val="single"/>
              </w:rPr>
              <w:t xml:space="preserve"> road rules</w:t>
            </w:r>
            <w:r>
              <w:t xml:space="preserve"> for more information.</w:t>
            </w:r>
          </w:p>
        </w:tc>
      </w:tr>
    </w:tbl>
    <w:p w14:paraId="1295047C" w14:textId="77777777" w:rsidR="00672FA2" w:rsidRDefault="00672FA2" w:rsidP="00672FA2">
      <w:pPr>
        <w:pStyle w:val="Heading2"/>
      </w:pPr>
      <w:bookmarkStart w:id="97" w:name="_Toc425413799"/>
      <w:bookmarkStart w:id="98" w:name="_Toc457288467"/>
      <w:bookmarkStart w:id="99" w:name="_Toc69914589"/>
      <w:bookmarkStart w:id="100" w:name="_Toc70501957"/>
      <w:r>
        <w:t>Italics</w:t>
      </w:r>
      <w:bookmarkEnd w:id="96"/>
      <w:bookmarkEnd w:id="97"/>
      <w:bookmarkEnd w:id="98"/>
      <w:bookmarkEnd w:id="99"/>
      <w:bookmarkEnd w:id="100"/>
    </w:p>
    <w:p w14:paraId="79D9CC76" w14:textId="77777777" w:rsidR="00672FA2" w:rsidRDefault="00672FA2" w:rsidP="00672FA2">
      <w:r>
        <w:t>Place single asterisks on either side of the text to be italicised. For example:</w:t>
      </w:r>
    </w:p>
    <w:tbl>
      <w:tblPr>
        <w:tblW w:w="0" w:type="auto"/>
        <w:tblBorders>
          <w:top w:val="single" w:sz="8" w:space="0" w:color="8C8C8C"/>
          <w:left w:val="single" w:sz="8" w:space="0" w:color="8C8C8C"/>
          <w:bottom w:val="single" w:sz="8" w:space="0" w:color="8C8C8C"/>
          <w:right w:val="single" w:sz="8" w:space="0" w:color="8C8C8C"/>
          <w:insideH w:val="single" w:sz="8" w:space="0" w:color="8C8C8C"/>
          <w:insideV w:val="single" w:sz="8" w:space="0" w:color="8C8C8C"/>
        </w:tblBorders>
        <w:shd w:val="clear" w:color="auto" w:fill="E7E6E6" w:themeFill="background2"/>
        <w:tblLook w:val="01E0" w:firstRow="1" w:lastRow="1" w:firstColumn="1" w:lastColumn="1" w:noHBand="0" w:noVBand="0"/>
      </w:tblPr>
      <w:tblGrid>
        <w:gridCol w:w="9006"/>
      </w:tblGrid>
      <w:tr w:rsidR="00672FA2" w:rsidRPr="00EB029C" w14:paraId="65B42236" w14:textId="77777777" w:rsidTr="00672FA2">
        <w:tc>
          <w:tcPr>
            <w:tcW w:w="9662" w:type="dxa"/>
            <w:shd w:val="clear" w:color="auto" w:fill="E7E6E6" w:themeFill="background2"/>
          </w:tcPr>
          <w:p w14:paraId="3385BED7" w14:textId="77777777" w:rsidR="00672FA2" w:rsidRDefault="00672FA2" w:rsidP="003B37AB">
            <w:r>
              <w:t xml:space="preserve">*Felis </w:t>
            </w:r>
            <w:proofErr w:type="spellStart"/>
            <w:r>
              <w:t>catus</w:t>
            </w:r>
            <w:proofErr w:type="spellEnd"/>
            <w:r>
              <w:t xml:space="preserve">* sat on the mat. </w:t>
            </w:r>
          </w:p>
          <w:p w14:paraId="2CF7006B" w14:textId="77777777" w:rsidR="00672FA2" w:rsidRDefault="00672FA2" w:rsidP="003B37AB">
            <w:pPr>
              <w:rPr>
                <w:i/>
              </w:rPr>
            </w:pPr>
            <w:r>
              <w:t xml:space="preserve">= </w:t>
            </w:r>
            <w:r w:rsidRPr="00D65F9D">
              <w:rPr>
                <w:i/>
              </w:rPr>
              <w:t xml:space="preserve"> </w:t>
            </w:r>
          </w:p>
          <w:p w14:paraId="1AD7D932" w14:textId="77777777" w:rsidR="00672FA2" w:rsidRPr="00EB029C" w:rsidRDefault="00672FA2" w:rsidP="003B37AB">
            <w:r w:rsidRPr="00D65F9D">
              <w:rPr>
                <w:i/>
              </w:rPr>
              <w:t xml:space="preserve">Felis </w:t>
            </w:r>
            <w:proofErr w:type="spellStart"/>
            <w:r w:rsidRPr="00D65F9D">
              <w:rPr>
                <w:i/>
              </w:rPr>
              <w:t>catus</w:t>
            </w:r>
            <w:proofErr w:type="spellEnd"/>
            <w:r>
              <w:t xml:space="preserve"> sat on the mat.</w:t>
            </w:r>
          </w:p>
        </w:tc>
      </w:tr>
    </w:tbl>
    <w:p w14:paraId="4A9163A8" w14:textId="77777777" w:rsidR="00672FA2" w:rsidRDefault="00672FA2" w:rsidP="00672FA2">
      <w:pPr>
        <w:pStyle w:val="Heading2"/>
      </w:pPr>
      <w:bookmarkStart w:id="101" w:name="_Toc425412847"/>
      <w:bookmarkStart w:id="102" w:name="_Toc425413800"/>
      <w:bookmarkStart w:id="103" w:name="_Toc457288468"/>
      <w:bookmarkStart w:id="104" w:name="_Toc69914590"/>
      <w:bookmarkStart w:id="105" w:name="_Toc70501958"/>
      <w:r>
        <w:t>Bolding</w:t>
      </w:r>
      <w:bookmarkEnd w:id="101"/>
      <w:bookmarkEnd w:id="102"/>
      <w:bookmarkEnd w:id="103"/>
      <w:bookmarkEnd w:id="104"/>
      <w:bookmarkEnd w:id="105"/>
    </w:p>
    <w:p w14:paraId="46A90F67" w14:textId="77777777" w:rsidR="00672FA2" w:rsidRDefault="00672FA2" w:rsidP="00672FA2">
      <w:r>
        <w:t>Place double asterisks on either side of the text to be bolded. For example:</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9006"/>
      </w:tblGrid>
      <w:tr w:rsidR="00672FA2" w:rsidRPr="00EB029C" w14:paraId="70D52719" w14:textId="77777777" w:rsidTr="00672FA2">
        <w:tc>
          <w:tcPr>
            <w:tcW w:w="9618" w:type="dxa"/>
            <w:shd w:val="clear" w:color="auto" w:fill="E7E6E6" w:themeFill="background2"/>
          </w:tcPr>
          <w:p w14:paraId="5EC0C76B" w14:textId="77777777" w:rsidR="00672FA2" w:rsidRPr="00672FA2" w:rsidRDefault="00672FA2" w:rsidP="003B37AB">
            <w:pPr>
              <w:rPr>
                <w:bCs/>
                <w:noProof/>
              </w:rPr>
            </w:pPr>
            <w:r w:rsidRPr="00672FA2">
              <w:rPr>
                <w:bCs/>
                <w:noProof/>
              </w:rPr>
              <w:lastRenderedPageBreak/>
              <w:t xml:space="preserve">You **must** register first. </w:t>
            </w:r>
          </w:p>
          <w:p w14:paraId="24AF4E61" w14:textId="77777777" w:rsidR="00672FA2" w:rsidRPr="00672FA2" w:rsidRDefault="00672FA2" w:rsidP="003B37AB">
            <w:pPr>
              <w:rPr>
                <w:bCs/>
                <w:noProof/>
              </w:rPr>
            </w:pPr>
            <w:r w:rsidRPr="00672FA2">
              <w:rPr>
                <w:bCs/>
                <w:noProof/>
              </w:rPr>
              <w:t xml:space="preserve">= </w:t>
            </w:r>
          </w:p>
          <w:p w14:paraId="745EB866" w14:textId="77777777" w:rsidR="00672FA2" w:rsidRPr="00EB029C" w:rsidRDefault="00672FA2" w:rsidP="003B37AB">
            <w:r w:rsidRPr="00672FA2">
              <w:rPr>
                <w:bCs/>
                <w:noProof/>
              </w:rPr>
              <w:t xml:space="preserve">You </w:t>
            </w:r>
            <w:r w:rsidRPr="000730C2">
              <w:rPr>
                <w:b/>
                <w:noProof/>
              </w:rPr>
              <w:t>must</w:t>
            </w:r>
            <w:r w:rsidRPr="00672FA2">
              <w:rPr>
                <w:bCs/>
                <w:noProof/>
              </w:rPr>
              <w:t xml:space="preserve"> register first.</w:t>
            </w:r>
          </w:p>
        </w:tc>
      </w:tr>
    </w:tbl>
    <w:p w14:paraId="364BABC9" w14:textId="77777777" w:rsidR="00672FA2" w:rsidRDefault="00672FA2" w:rsidP="00672FA2">
      <w:bookmarkStart w:id="106" w:name="_Toc425413801"/>
    </w:p>
    <w:p w14:paraId="3C49E8A3" w14:textId="2F7BAA94" w:rsidR="00672FA2" w:rsidRDefault="00672FA2" w:rsidP="00672FA2">
      <w:r>
        <w:t xml:space="preserve">Note: The more emphasis you use, the less effect it has. See the </w:t>
      </w:r>
      <w:hyperlink r:id="rId25" w:history="1">
        <w:r w:rsidRPr="00B91A83">
          <w:rPr>
            <w:rStyle w:val="Hyperlink"/>
          </w:rPr>
          <w:t>Web writing and style guide</w:t>
        </w:r>
      </w:hyperlink>
      <w:r>
        <w:t xml:space="preserve"> for more information.</w:t>
      </w:r>
    </w:p>
    <w:p w14:paraId="7A6E871C" w14:textId="77777777" w:rsidR="00672FA2" w:rsidRDefault="00672FA2" w:rsidP="00672FA2">
      <w:pPr>
        <w:pStyle w:val="Heading1"/>
      </w:pPr>
      <w:bookmarkStart w:id="107" w:name="_Toc69914591"/>
      <w:bookmarkStart w:id="108" w:name="_Toc70501959"/>
      <w:r>
        <w:t>Publication suitability</w:t>
      </w:r>
      <w:bookmarkEnd w:id="106"/>
      <w:bookmarkEnd w:id="107"/>
      <w:bookmarkEnd w:id="108"/>
    </w:p>
    <w:p w14:paraId="7D422B77" w14:textId="77777777" w:rsidR="00672FA2" w:rsidRPr="00885893" w:rsidRDefault="00672FA2" w:rsidP="00672FA2">
      <w:pPr>
        <w:pStyle w:val="Heading2"/>
      </w:pPr>
      <w:bookmarkStart w:id="109" w:name="_Toc425412850"/>
      <w:bookmarkStart w:id="110" w:name="_Toc425413802"/>
      <w:bookmarkStart w:id="111" w:name="_Toc457288470"/>
      <w:bookmarkStart w:id="112" w:name="_Toc69914592"/>
      <w:bookmarkStart w:id="113" w:name="_Toc70501960"/>
      <w:r>
        <w:t>General guidelines</w:t>
      </w:r>
      <w:bookmarkEnd w:id="109"/>
      <w:bookmarkEnd w:id="110"/>
      <w:bookmarkEnd w:id="111"/>
      <w:bookmarkEnd w:id="112"/>
      <w:bookmarkEnd w:id="113"/>
    </w:p>
    <w:p w14:paraId="6E8A5C74" w14:textId="77777777" w:rsidR="00672FA2" w:rsidRPr="0050491C" w:rsidRDefault="00672FA2" w:rsidP="00672FA2">
      <w:pPr>
        <w:rPr>
          <w:rFonts w:cs="Arial"/>
        </w:rPr>
      </w:pPr>
      <w:r>
        <w:rPr>
          <w:rFonts w:cs="Arial"/>
        </w:rPr>
        <w:t xml:space="preserve">It is appropriate to upload a document to the Publications portal </w:t>
      </w:r>
      <w:r w:rsidRPr="0050491C">
        <w:rPr>
          <w:rFonts w:cs="Arial"/>
        </w:rPr>
        <w:t>only where</w:t>
      </w:r>
      <w:r>
        <w:rPr>
          <w:rFonts w:cs="Arial"/>
        </w:rPr>
        <w:t>:</w:t>
      </w:r>
      <w:r w:rsidRPr="0050491C">
        <w:rPr>
          <w:rFonts w:cs="Arial"/>
        </w:rPr>
        <w:t xml:space="preserve"> </w:t>
      </w:r>
    </w:p>
    <w:p w14:paraId="4D09C174" w14:textId="77777777" w:rsidR="00672FA2" w:rsidRDefault="00672FA2" w:rsidP="00672FA2">
      <w:pPr>
        <w:numPr>
          <w:ilvl w:val="0"/>
          <w:numId w:val="29"/>
        </w:numPr>
        <w:spacing w:before="120" w:after="120" w:line="240" w:lineRule="auto"/>
        <w:rPr>
          <w:rFonts w:cs="Arial"/>
        </w:rPr>
      </w:pPr>
      <w:r>
        <w:rPr>
          <w:rFonts w:cs="Arial"/>
        </w:rPr>
        <w:t xml:space="preserve">the </w:t>
      </w:r>
      <w:r w:rsidRPr="0050491C">
        <w:rPr>
          <w:rFonts w:cs="Arial"/>
        </w:rPr>
        <w:t>content need can’t be met with HTML only</w:t>
      </w:r>
      <w:r>
        <w:rPr>
          <w:rFonts w:cs="Arial"/>
        </w:rPr>
        <w:t xml:space="preserve"> (keeping in mind that </w:t>
      </w:r>
      <w:r w:rsidRPr="0050491C">
        <w:rPr>
          <w:rFonts w:cs="Arial"/>
        </w:rPr>
        <w:t>HTML can be split over several web pages</w:t>
      </w:r>
      <w:r>
        <w:rPr>
          <w:rFonts w:cs="Arial"/>
        </w:rPr>
        <w:t>)</w:t>
      </w:r>
      <w:r w:rsidRPr="0050491C">
        <w:rPr>
          <w:rFonts w:cs="Arial"/>
        </w:rPr>
        <w:t xml:space="preserve"> </w:t>
      </w:r>
    </w:p>
    <w:p w14:paraId="0A4F6DF7" w14:textId="77777777" w:rsidR="00672FA2" w:rsidRPr="00885893" w:rsidRDefault="00672FA2" w:rsidP="00672FA2">
      <w:pPr>
        <w:numPr>
          <w:ilvl w:val="0"/>
          <w:numId w:val="29"/>
        </w:numPr>
        <w:spacing w:before="120" w:after="120" w:line="240" w:lineRule="auto"/>
        <w:rPr>
          <w:rFonts w:cs="Arial"/>
        </w:rPr>
      </w:pPr>
      <w:r>
        <w:rPr>
          <w:rFonts w:cs="Arial"/>
        </w:rPr>
        <w:t xml:space="preserve">a </w:t>
      </w:r>
      <w:r w:rsidRPr="0050491C">
        <w:rPr>
          <w:rFonts w:cs="Arial"/>
        </w:rPr>
        <w:t>demonstrated need</w:t>
      </w:r>
      <w:r>
        <w:rPr>
          <w:rFonts w:cs="Arial"/>
        </w:rPr>
        <w:t xml:space="preserve"> exists</w:t>
      </w:r>
      <w:r w:rsidRPr="0050491C">
        <w:rPr>
          <w:rFonts w:cs="Arial"/>
        </w:rPr>
        <w:t xml:space="preserve"> to download the document as a complete package. </w:t>
      </w:r>
    </w:p>
    <w:p w14:paraId="243A42A5" w14:textId="77777777" w:rsidR="00672FA2" w:rsidRPr="00881103" w:rsidRDefault="00672FA2" w:rsidP="00672FA2">
      <w:pPr>
        <w:pStyle w:val="Heading2"/>
      </w:pPr>
      <w:bookmarkStart w:id="114" w:name="_Toc425412851"/>
      <w:bookmarkStart w:id="115" w:name="_Toc425413803"/>
      <w:bookmarkStart w:id="116" w:name="_Toc457288471"/>
      <w:bookmarkStart w:id="117" w:name="_Toc69914593"/>
      <w:bookmarkStart w:id="118" w:name="_Toc70501961"/>
      <w:r w:rsidRPr="00881103">
        <w:t>Accessibility</w:t>
      </w:r>
      <w:r>
        <w:t xml:space="preserve"> requirements</w:t>
      </w:r>
      <w:bookmarkEnd w:id="114"/>
      <w:bookmarkEnd w:id="115"/>
      <w:bookmarkEnd w:id="116"/>
      <w:bookmarkEnd w:id="117"/>
      <w:bookmarkEnd w:id="118"/>
    </w:p>
    <w:p w14:paraId="6A1B8A55" w14:textId="77777777" w:rsidR="00672FA2" w:rsidRPr="0050491C" w:rsidRDefault="00672FA2" w:rsidP="00672FA2">
      <w:pPr>
        <w:numPr>
          <w:ilvl w:val="0"/>
          <w:numId w:val="29"/>
        </w:numPr>
        <w:spacing w:before="120" w:after="120" w:line="240" w:lineRule="auto"/>
        <w:rPr>
          <w:rFonts w:cs="Arial"/>
        </w:rPr>
      </w:pPr>
      <w:r w:rsidRPr="0050491C">
        <w:rPr>
          <w:rFonts w:cs="Arial"/>
        </w:rPr>
        <w:t xml:space="preserve">Existing documents should have an accessible alternative (contact details </w:t>
      </w:r>
      <w:r>
        <w:rPr>
          <w:rFonts w:cs="Arial"/>
        </w:rPr>
        <w:t>to</w:t>
      </w:r>
      <w:r w:rsidRPr="0050491C">
        <w:rPr>
          <w:rFonts w:cs="Arial"/>
        </w:rPr>
        <w:t xml:space="preserve"> request </w:t>
      </w:r>
      <w:r>
        <w:rPr>
          <w:rFonts w:cs="Arial"/>
        </w:rPr>
        <w:t xml:space="preserve">an </w:t>
      </w:r>
      <w:r w:rsidRPr="0050491C">
        <w:rPr>
          <w:rFonts w:cs="Arial"/>
        </w:rPr>
        <w:t xml:space="preserve">accessible </w:t>
      </w:r>
      <w:r>
        <w:rPr>
          <w:rFonts w:cs="Arial"/>
        </w:rPr>
        <w:t>version</w:t>
      </w:r>
      <w:r w:rsidRPr="0050491C">
        <w:rPr>
          <w:rFonts w:cs="Arial"/>
        </w:rPr>
        <w:t xml:space="preserve"> at a minimum) </w:t>
      </w:r>
    </w:p>
    <w:p w14:paraId="3D96C947" w14:textId="77777777" w:rsidR="00672FA2" w:rsidRPr="0050491C" w:rsidRDefault="00672FA2" w:rsidP="00672FA2">
      <w:pPr>
        <w:numPr>
          <w:ilvl w:val="0"/>
          <w:numId w:val="29"/>
        </w:numPr>
        <w:spacing w:before="120" w:after="120" w:line="240" w:lineRule="auto"/>
        <w:rPr>
          <w:rFonts w:cs="Arial"/>
        </w:rPr>
      </w:pPr>
      <w:r w:rsidRPr="0050491C">
        <w:rPr>
          <w:rFonts w:cs="Arial"/>
        </w:rPr>
        <w:t xml:space="preserve">New documents must be published with an accessible alternative. </w:t>
      </w:r>
    </w:p>
    <w:p w14:paraId="5CB47FEF" w14:textId="77777777" w:rsidR="00672FA2" w:rsidRPr="0050491C" w:rsidRDefault="00672FA2" w:rsidP="00672FA2">
      <w:pPr>
        <w:numPr>
          <w:ilvl w:val="1"/>
          <w:numId w:val="29"/>
        </w:numPr>
        <w:spacing w:before="120" w:after="120" w:line="240" w:lineRule="auto"/>
        <w:rPr>
          <w:rFonts w:cs="Arial"/>
        </w:rPr>
      </w:pPr>
      <w:r w:rsidRPr="0050491C">
        <w:rPr>
          <w:rFonts w:cs="Arial"/>
        </w:rPr>
        <w:t xml:space="preserve">Accessible alternatives </w:t>
      </w:r>
    </w:p>
    <w:p w14:paraId="139CD72F" w14:textId="77777777" w:rsidR="00672FA2" w:rsidRPr="0050491C" w:rsidRDefault="00672FA2" w:rsidP="00672FA2">
      <w:pPr>
        <w:numPr>
          <w:ilvl w:val="2"/>
          <w:numId w:val="29"/>
        </w:numPr>
        <w:spacing w:before="120" w:after="120" w:line="240" w:lineRule="auto"/>
        <w:rPr>
          <w:rFonts w:cs="Arial"/>
        </w:rPr>
      </w:pPr>
      <w:r>
        <w:rPr>
          <w:rFonts w:cs="Arial"/>
        </w:rPr>
        <w:t>HTML (</w:t>
      </w:r>
      <w:r w:rsidRPr="0050491C">
        <w:rPr>
          <w:rFonts w:cs="Arial"/>
        </w:rPr>
        <w:t>preferred</w:t>
      </w:r>
      <w:r>
        <w:rPr>
          <w:rFonts w:cs="Arial"/>
        </w:rPr>
        <w:t>)</w:t>
      </w:r>
      <w:r w:rsidRPr="0050491C">
        <w:rPr>
          <w:rFonts w:cs="Arial"/>
        </w:rPr>
        <w:t xml:space="preserve"> </w:t>
      </w:r>
    </w:p>
    <w:p w14:paraId="02F7D402" w14:textId="77777777" w:rsidR="00672FA2" w:rsidRDefault="00672FA2" w:rsidP="00672FA2">
      <w:pPr>
        <w:numPr>
          <w:ilvl w:val="2"/>
          <w:numId w:val="29"/>
        </w:numPr>
        <w:spacing w:before="120" w:after="120" w:line="240" w:lineRule="auto"/>
        <w:rPr>
          <w:rFonts w:cs="Arial"/>
        </w:rPr>
      </w:pPr>
      <w:r w:rsidRPr="0050491C">
        <w:rPr>
          <w:rFonts w:cs="Arial"/>
        </w:rPr>
        <w:t xml:space="preserve">RTF </w:t>
      </w:r>
    </w:p>
    <w:p w14:paraId="788D1176" w14:textId="77777777" w:rsidR="00672FA2" w:rsidRDefault="00FD470C" w:rsidP="00672FA2">
      <w:pPr>
        <w:numPr>
          <w:ilvl w:val="0"/>
          <w:numId w:val="28"/>
        </w:numPr>
        <w:spacing w:before="120" w:after="120" w:line="240" w:lineRule="auto"/>
      </w:pPr>
      <w:hyperlink r:id="rId26" w:history="1">
        <w:r w:rsidR="00672FA2" w:rsidRPr="008570E1">
          <w:rPr>
            <w:rStyle w:val="Hyperlink"/>
          </w:rPr>
          <w:t>Module 6—Non-HTML documents</w:t>
        </w:r>
      </w:hyperlink>
      <w:r w:rsidR="00672FA2">
        <w:t xml:space="preserve"> (CUE Standard 3.0) </w:t>
      </w:r>
    </w:p>
    <w:p w14:paraId="56E3D9AC" w14:textId="77777777" w:rsidR="00672FA2" w:rsidRDefault="00FD470C" w:rsidP="00672FA2">
      <w:pPr>
        <w:numPr>
          <w:ilvl w:val="0"/>
          <w:numId w:val="28"/>
        </w:numPr>
        <w:spacing w:before="120" w:after="120" w:line="240" w:lineRule="auto"/>
      </w:pPr>
      <w:hyperlink r:id="rId27" w:history="1">
        <w:r w:rsidR="00672FA2">
          <w:rPr>
            <w:rStyle w:val="Hyperlink"/>
          </w:rPr>
          <w:t>Information Standard 26—Websites policy</w:t>
        </w:r>
      </w:hyperlink>
      <w:r w:rsidR="00672FA2">
        <w:t xml:space="preserve"> (Policy requirement 1—</w:t>
      </w:r>
      <w:r w:rsidR="00672FA2" w:rsidRPr="00C64331">
        <w:rPr>
          <w:bCs/>
          <w:iCs/>
          <w:color w:val="000000"/>
          <w:sz w:val="36"/>
          <w:szCs w:val="36"/>
        </w:rPr>
        <w:t xml:space="preserve"> </w:t>
      </w:r>
      <w:r w:rsidR="00672FA2" w:rsidRPr="00C64331">
        <w:t>Queensland Government websites must maximise accessibility, usability and consistent presentation</w:t>
      </w:r>
      <w:r w:rsidR="00672FA2">
        <w:t xml:space="preserve">) </w:t>
      </w:r>
    </w:p>
    <w:p w14:paraId="7E228B59" w14:textId="77777777" w:rsidR="00672FA2" w:rsidRPr="008570E1" w:rsidRDefault="00672FA2" w:rsidP="00672FA2">
      <w:pPr>
        <w:numPr>
          <w:ilvl w:val="0"/>
          <w:numId w:val="29"/>
        </w:numPr>
        <w:spacing w:before="120" w:after="120" w:line="240" w:lineRule="auto"/>
        <w:rPr>
          <w:rFonts w:cs="Arial"/>
        </w:rPr>
      </w:pPr>
      <w:r w:rsidRPr="00CA2781">
        <w:rPr>
          <w:i/>
        </w:rPr>
        <w:t>Disability Discrimination Act 1992</w:t>
      </w:r>
      <w:r>
        <w:t xml:space="preserve"> (Cwlth) (Part 2, Division 1, Section 24) </w:t>
      </w:r>
    </w:p>
    <w:p w14:paraId="0E48DCCE" w14:textId="77777777" w:rsidR="00672FA2" w:rsidRPr="0050491C" w:rsidRDefault="00672FA2" w:rsidP="00672FA2">
      <w:pPr>
        <w:spacing w:line="240" w:lineRule="auto"/>
        <w:ind w:left="360"/>
        <w:rPr>
          <w:rFonts w:cs="Arial"/>
        </w:rPr>
      </w:pPr>
      <w:r w:rsidRPr="008570E1">
        <w:t>Note: CUE</w:t>
      </w:r>
      <w:r>
        <w:t xml:space="preserve"> Module 6 and IS26 are written in accordance with this Act.</w:t>
      </w:r>
    </w:p>
    <w:p w14:paraId="1C4B8DE6" w14:textId="77777777" w:rsidR="00672FA2" w:rsidRPr="00881103" w:rsidRDefault="00672FA2" w:rsidP="00672FA2">
      <w:pPr>
        <w:pStyle w:val="Heading2"/>
      </w:pPr>
      <w:bookmarkStart w:id="119" w:name="_Toc425412852"/>
      <w:bookmarkStart w:id="120" w:name="_Toc425413804"/>
      <w:bookmarkStart w:id="121" w:name="_Toc457288472"/>
      <w:bookmarkStart w:id="122" w:name="_Toc69914594"/>
      <w:bookmarkStart w:id="123" w:name="_Toc70501962"/>
      <w:r w:rsidRPr="00881103">
        <w:t>File size</w:t>
      </w:r>
      <w:bookmarkEnd w:id="119"/>
      <w:bookmarkEnd w:id="120"/>
      <w:bookmarkEnd w:id="121"/>
      <w:bookmarkEnd w:id="122"/>
      <w:bookmarkEnd w:id="123"/>
    </w:p>
    <w:p w14:paraId="198F79D6" w14:textId="77777777" w:rsidR="00672FA2" w:rsidRPr="0050491C" w:rsidRDefault="00672FA2" w:rsidP="00672FA2">
      <w:pPr>
        <w:numPr>
          <w:ilvl w:val="0"/>
          <w:numId w:val="29"/>
        </w:numPr>
        <w:spacing w:before="120" w:after="120" w:line="240" w:lineRule="auto"/>
        <w:rPr>
          <w:rFonts w:cs="Arial"/>
        </w:rPr>
      </w:pPr>
      <w:r w:rsidRPr="0050491C">
        <w:rPr>
          <w:rFonts w:cs="Arial"/>
        </w:rPr>
        <w:t>All informa</w:t>
      </w:r>
      <w:r>
        <w:rPr>
          <w:rFonts w:cs="Arial"/>
        </w:rPr>
        <w:t>tional documents bigger than 1MB</w:t>
      </w:r>
      <w:r w:rsidRPr="0050491C">
        <w:rPr>
          <w:rFonts w:cs="Arial"/>
        </w:rPr>
        <w:t xml:space="preserve"> must be availa</w:t>
      </w:r>
      <w:r>
        <w:rPr>
          <w:rFonts w:cs="Arial"/>
        </w:rPr>
        <w:t>ble in sections smaller than 1MB</w:t>
      </w:r>
      <w:r w:rsidRPr="0050491C">
        <w:rPr>
          <w:rFonts w:cs="Arial"/>
        </w:rPr>
        <w:t xml:space="preserve"> </w:t>
      </w:r>
    </w:p>
    <w:p w14:paraId="3041D2F2" w14:textId="77777777" w:rsidR="00672FA2" w:rsidRPr="00885893" w:rsidRDefault="00672FA2" w:rsidP="00672FA2">
      <w:pPr>
        <w:numPr>
          <w:ilvl w:val="1"/>
          <w:numId w:val="29"/>
        </w:numPr>
        <w:spacing w:before="120" w:after="120" w:line="240" w:lineRule="auto"/>
        <w:rPr>
          <w:rFonts w:cs="Arial"/>
        </w:rPr>
      </w:pPr>
      <w:r w:rsidRPr="0050491C">
        <w:rPr>
          <w:rFonts w:cs="Arial"/>
        </w:rPr>
        <w:t>Excluded—posters, hi</w:t>
      </w:r>
      <w:r>
        <w:rPr>
          <w:rFonts w:cs="Arial"/>
        </w:rPr>
        <w:t>gh-resolution</w:t>
      </w:r>
      <w:r w:rsidRPr="0050491C">
        <w:rPr>
          <w:rFonts w:cs="Arial"/>
        </w:rPr>
        <w:t xml:space="preserve"> maps</w:t>
      </w:r>
      <w:r>
        <w:rPr>
          <w:rFonts w:cs="Arial"/>
        </w:rPr>
        <w:t xml:space="preserve"> and other visual/non-informational material.</w:t>
      </w:r>
      <w:r w:rsidRPr="0050491C">
        <w:rPr>
          <w:rFonts w:cs="Arial"/>
        </w:rPr>
        <w:t xml:space="preserve"> </w:t>
      </w:r>
    </w:p>
    <w:p w14:paraId="68465D56" w14:textId="77777777" w:rsidR="00672FA2" w:rsidRDefault="00672FA2" w:rsidP="00672FA2">
      <w:pPr>
        <w:pStyle w:val="Heading2"/>
      </w:pPr>
      <w:bookmarkStart w:id="124" w:name="_Toc425412853"/>
      <w:bookmarkStart w:id="125" w:name="_Toc425413805"/>
      <w:bookmarkStart w:id="126" w:name="_Toc457288473"/>
      <w:bookmarkStart w:id="127" w:name="_Toc69914595"/>
      <w:bookmarkStart w:id="128" w:name="_Toc70501963"/>
      <w:r>
        <w:t>Exceptions to accessibility requirements</w:t>
      </w:r>
      <w:bookmarkEnd w:id="124"/>
      <w:bookmarkEnd w:id="125"/>
      <w:bookmarkEnd w:id="126"/>
      <w:bookmarkEnd w:id="127"/>
      <w:bookmarkEnd w:id="128"/>
    </w:p>
    <w:p w14:paraId="6E779AC2" w14:textId="77777777" w:rsidR="00672FA2" w:rsidRDefault="00672FA2" w:rsidP="00672FA2">
      <w:r>
        <w:t>The following document types may be published without an accessible format—at the agency’s own risk—but must include contact details (e.g. email, phone) so a customer can ask for the information in an alternative format:</w:t>
      </w:r>
    </w:p>
    <w:p w14:paraId="7D79019A" w14:textId="77777777" w:rsidR="00672FA2" w:rsidRPr="008970B1" w:rsidRDefault="00672FA2" w:rsidP="00672FA2">
      <w:pPr>
        <w:numPr>
          <w:ilvl w:val="0"/>
          <w:numId w:val="26"/>
        </w:numPr>
        <w:spacing w:before="120" w:after="120" w:line="240" w:lineRule="auto"/>
      </w:pPr>
      <w:r>
        <w:t xml:space="preserve">‘right to information’ documents—documents included in an agency disclosure log under section 78 of the </w:t>
      </w:r>
      <w:r w:rsidRPr="008970B1">
        <w:rPr>
          <w:i/>
        </w:rPr>
        <w:t>Right to Information Act 2009</w:t>
      </w:r>
      <w:r>
        <w:t xml:space="preserve">. </w:t>
      </w:r>
    </w:p>
    <w:p w14:paraId="263F7E56" w14:textId="77777777" w:rsidR="00672FA2" w:rsidRPr="002204C2" w:rsidRDefault="00672FA2" w:rsidP="00672FA2">
      <w:pPr>
        <w:numPr>
          <w:ilvl w:val="0"/>
          <w:numId w:val="26"/>
        </w:numPr>
        <w:spacing w:before="120" w:after="120" w:line="240" w:lineRule="auto"/>
        <w:rPr>
          <w:rFonts w:cs="Arial"/>
        </w:rPr>
      </w:pPr>
      <w:r>
        <w:t xml:space="preserve">image-based documents such as maps, where there is no appropriate other format for displaying the resource. </w:t>
      </w:r>
    </w:p>
    <w:p w14:paraId="6CDE79CA" w14:textId="77777777" w:rsidR="00672FA2" w:rsidRPr="002204C2" w:rsidRDefault="00672FA2" w:rsidP="00672FA2">
      <w:pPr>
        <w:pStyle w:val="Heading2"/>
        <w:rPr>
          <w:szCs w:val="22"/>
        </w:rPr>
      </w:pPr>
      <w:bookmarkStart w:id="129" w:name="_Toc425412854"/>
      <w:bookmarkStart w:id="130" w:name="_Toc425413806"/>
      <w:bookmarkStart w:id="131" w:name="_Toc457288474"/>
      <w:bookmarkStart w:id="132" w:name="_Toc69914596"/>
      <w:bookmarkStart w:id="133" w:name="_Toc70501964"/>
      <w:r w:rsidRPr="002204C2">
        <w:lastRenderedPageBreak/>
        <w:t xml:space="preserve">Documents that </w:t>
      </w:r>
      <w:r w:rsidRPr="000730C2">
        <w:rPr>
          <w:b/>
          <w:bCs/>
          <w:iCs/>
        </w:rPr>
        <w:t>might</w:t>
      </w:r>
      <w:r w:rsidRPr="002204C2">
        <w:rPr>
          <w:i/>
        </w:rPr>
        <w:t xml:space="preserve"> </w:t>
      </w:r>
      <w:r w:rsidRPr="002204C2">
        <w:t xml:space="preserve">be suitable for the </w:t>
      </w:r>
      <w:bookmarkEnd w:id="129"/>
      <w:bookmarkEnd w:id="130"/>
      <w:bookmarkEnd w:id="131"/>
      <w:r>
        <w:rPr>
          <w:kern w:val="36"/>
          <w:szCs w:val="36"/>
        </w:rPr>
        <w:t>Publications portal</w:t>
      </w:r>
      <w:bookmarkEnd w:id="132"/>
      <w:bookmarkEnd w:id="133"/>
    </w:p>
    <w:p w14:paraId="2DF31E57" w14:textId="77777777" w:rsidR="00672FA2" w:rsidRDefault="00672FA2" w:rsidP="00672FA2">
      <w:pPr>
        <w:numPr>
          <w:ilvl w:val="0"/>
          <w:numId w:val="32"/>
        </w:numPr>
        <w:spacing w:before="120" w:after="120" w:line="240" w:lineRule="auto"/>
        <w:rPr>
          <w:rFonts w:cs="Arial"/>
        </w:rPr>
      </w:pPr>
      <w:r>
        <w:rPr>
          <w:rFonts w:cs="Arial"/>
        </w:rPr>
        <w:t>Some image-based content (e.g. high-resolution maps).</w:t>
      </w:r>
    </w:p>
    <w:p w14:paraId="62DFAF11" w14:textId="77777777" w:rsidR="00672FA2" w:rsidRDefault="00672FA2" w:rsidP="00672FA2">
      <w:pPr>
        <w:numPr>
          <w:ilvl w:val="0"/>
          <w:numId w:val="32"/>
        </w:numPr>
        <w:spacing w:before="120" w:after="120" w:line="240" w:lineRule="auto"/>
        <w:rPr>
          <w:rFonts w:cs="Arial"/>
        </w:rPr>
      </w:pPr>
      <w:r>
        <w:rPr>
          <w:rFonts w:cs="Arial"/>
        </w:rPr>
        <w:t>Agency and whole-of-government s</w:t>
      </w:r>
      <w:r w:rsidRPr="0050491C">
        <w:rPr>
          <w:rFonts w:cs="Arial"/>
        </w:rPr>
        <w:t>trategic plans</w:t>
      </w:r>
      <w:r>
        <w:rPr>
          <w:rFonts w:cs="Arial"/>
        </w:rPr>
        <w:t xml:space="preserve">/policies. </w:t>
      </w:r>
    </w:p>
    <w:p w14:paraId="3A4C199C" w14:textId="77777777" w:rsidR="00672FA2" w:rsidRDefault="00672FA2" w:rsidP="00672FA2">
      <w:pPr>
        <w:numPr>
          <w:ilvl w:val="0"/>
          <w:numId w:val="32"/>
        </w:numPr>
        <w:spacing w:before="120" w:after="120" w:line="240" w:lineRule="auto"/>
        <w:rPr>
          <w:rFonts w:cs="Arial"/>
        </w:rPr>
      </w:pPr>
      <w:r w:rsidRPr="0050491C">
        <w:rPr>
          <w:rFonts w:cs="Arial"/>
        </w:rPr>
        <w:t>White papers</w:t>
      </w:r>
      <w:r>
        <w:rPr>
          <w:rFonts w:cs="Arial"/>
        </w:rPr>
        <w:t>.</w:t>
      </w:r>
      <w:r w:rsidRPr="0050491C">
        <w:rPr>
          <w:rFonts w:cs="Arial"/>
        </w:rPr>
        <w:t xml:space="preserve"> </w:t>
      </w:r>
    </w:p>
    <w:p w14:paraId="147F47DF" w14:textId="77777777" w:rsidR="00672FA2" w:rsidRDefault="00672FA2" w:rsidP="00672FA2">
      <w:pPr>
        <w:numPr>
          <w:ilvl w:val="0"/>
          <w:numId w:val="32"/>
        </w:numPr>
        <w:spacing w:before="120" w:after="120" w:line="240" w:lineRule="auto"/>
        <w:rPr>
          <w:rFonts w:cs="Arial"/>
        </w:rPr>
      </w:pPr>
      <w:r w:rsidRPr="0050491C">
        <w:rPr>
          <w:rFonts w:cs="Arial"/>
        </w:rPr>
        <w:t>Annual reports</w:t>
      </w:r>
      <w:r>
        <w:rPr>
          <w:rFonts w:cs="Arial"/>
        </w:rPr>
        <w:t>.</w:t>
      </w:r>
      <w:r w:rsidRPr="0050491C">
        <w:rPr>
          <w:rFonts w:cs="Arial"/>
        </w:rPr>
        <w:t xml:space="preserve"> </w:t>
      </w:r>
    </w:p>
    <w:p w14:paraId="71F4F373" w14:textId="77777777" w:rsidR="00672FA2" w:rsidRDefault="00672FA2" w:rsidP="00672FA2">
      <w:pPr>
        <w:numPr>
          <w:ilvl w:val="1"/>
          <w:numId w:val="32"/>
        </w:numPr>
        <w:spacing w:before="120" w:after="120" w:line="240" w:lineRule="auto"/>
        <w:rPr>
          <w:rFonts w:cs="Arial"/>
        </w:rPr>
      </w:pPr>
      <w:r w:rsidRPr="0050491C">
        <w:rPr>
          <w:rFonts w:cs="Arial"/>
        </w:rPr>
        <w:t>Data</w:t>
      </w:r>
      <w:r>
        <w:rPr>
          <w:rFonts w:cs="Arial"/>
        </w:rPr>
        <w:t xml:space="preserve"> (e.g. financial)</w:t>
      </w:r>
      <w:r w:rsidRPr="0050491C">
        <w:rPr>
          <w:rFonts w:cs="Arial"/>
        </w:rPr>
        <w:t xml:space="preserve"> must also be available through data portal separately</w:t>
      </w:r>
      <w:r>
        <w:rPr>
          <w:rFonts w:cs="Arial"/>
        </w:rPr>
        <w:t>.</w:t>
      </w:r>
      <w:r w:rsidRPr="0050491C">
        <w:rPr>
          <w:rFonts w:cs="Arial"/>
        </w:rPr>
        <w:t xml:space="preserve"> </w:t>
      </w:r>
    </w:p>
    <w:p w14:paraId="5D2C80E1" w14:textId="77777777" w:rsidR="00672FA2" w:rsidRDefault="00672FA2" w:rsidP="00672FA2">
      <w:pPr>
        <w:numPr>
          <w:ilvl w:val="0"/>
          <w:numId w:val="32"/>
        </w:numPr>
        <w:spacing w:before="120" w:after="120" w:line="240" w:lineRule="auto"/>
        <w:rPr>
          <w:rFonts w:cs="Arial"/>
        </w:rPr>
      </w:pPr>
      <w:r w:rsidRPr="0050491C">
        <w:rPr>
          <w:rFonts w:cs="Arial"/>
        </w:rPr>
        <w:t>Science journals and lengthy reports</w:t>
      </w:r>
      <w:r>
        <w:rPr>
          <w:rFonts w:cs="Arial"/>
        </w:rPr>
        <w:t>.</w:t>
      </w:r>
      <w:r w:rsidRPr="0050491C">
        <w:rPr>
          <w:rFonts w:cs="Arial"/>
        </w:rPr>
        <w:t xml:space="preserve"> </w:t>
      </w:r>
    </w:p>
    <w:p w14:paraId="0F592C8E" w14:textId="77777777" w:rsidR="00672FA2" w:rsidRDefault="00672FA2" w:rsidP="00672FA2">
      <w:pPr>
        <w:numPr>
          <w:ilvl w:val="0"/>
          <w:numId w:val="32"/>
        </w:numPr>
        <w:spacing w:before="120" w:after="120" w:line="240" w:lineRule="auto"/>
        <w:rPr>
          <w:rFonts w:cs="Arial"/>
        </w:rPr>
      </w:pPr>
      <w:r w:rsidRPr="0050491C">
        <w:rPr>
          <w:rFonts w:cs="Arial"/>
        </w:rPr>
        <w:t>Content that a cus</w:t>
      </w:r>
      <w:r>
        <w:rPr>
          <w:rFonts w:cs="Arial"/>
        </w:rPr>
        <w:t>tomer may want to print or keep. For example</w:t>
      </w:r>
    </w:p>
    <w:p w14:paraId="6B0EFDE1" w14:textId="77777777" w:rsidR="00672FA2" w:rsidRDefault="00672FA2" w:rsidP="00672FA2">
      <w:pPr>
        <w:numPr>
          <w:ilvl w:val="1"/>
          <w:numId w:val="32"/>
        </w:numPr>
        <w:spacing w:before="120" w:after="120" w:line="240" w:lineRule="auto"/>
        <w:rPr>
          <w:rFonts w:cs="Arial"/>
        </w:rPr>
      </w:pPr>
      <w:r>
        <w:rPr>
          <w:rFonts w:cs="Arial"/>
        </w:rPr>
        <w:t>Checklists (a</w:t>
      </w:r>
      <w:r w:rsidRPr="0050491C">
        <w:rPr>
          <w:rFonts w:cs="Arial"/>
        </w:rPr>
        <w:t>ccessible equ</w:t>
      </w:r>
      <w:r>
        <w:rPr>
          <w:rFonts w:cs="Arial"/>
        </w:rPr>
        <w:t>ivalents should also be offered)</w:t>
      </w:r>
    </w:p>
    <w:p w14:paraId="392E86B7" w14:textId="77777777" w:rsidR="00672FA2" w:rsidRPr="0050491C" w:rsidRDefault="00672FA2" w:rsidP="00672FA2">
      <w:pPr>
        <w:numPr>
          <w:ilvl w:val="1"/>
          <w:numId w:val="32"/>
        </w:numPr>
        <w:spacing w:before="120" w:after="120" w:line="240" w:lineRule="auto"/>
        <w:rPr>
          <w:rFonts w:cs="Arial"/>
        </w:rPr>
      </w:pPr>
      <w:r>
        <w:rPr>
          <w:rFonts w:cs="Arial"/>
        </w:rPr>
        <w:t>Information booklets/kits. For example</w:t>
      </w:r>
    </w:p>
    <w:p w14:paraId="48F2FC90" w14:textId="77777777" w:rsidR="00672FA2" w:rsidRDefault="00672FA2" w:rsidP="00672FA2">
      <w:pPr>
        <w:numPr>
          <w:ilvl w:val="2"/>
          <w:numId w:val="32"/>
        </w:numPr>
        <w:spacing w:before="120" w:after="120" w:line="240" w:lineRule="auto"/>
        <w:rPr>
          <w:rFonts w:cs="Arial"/>
        </w:rPr>
      </w:pPr>
      <w:r>
        <w:rPr>
          <w:rFonts w:cs="Arial"/>
        </w:rPr>
        <w:t>Your keys to d</w:t>
      </w:r>
      <w:r w:rsidRPr="0050491C">
        <w:rPr>
          <w:rFonts w:cs="Arial"/>
        </w:rPr>
        <w:t xml:space="preserve">riving in Queensland </w:t>
      </w:r>
    </w:p>
    <w:p w14:paraId="2CCFF13D" w14:textId="77777777" w:rsidR="00672FA2" w:rsidRDefault="00672FA2" w:rsidP="00672FA2">
      <w:pPr>
        <w:numPr>
          <w:ilvl w:val="2"/>
          <w:numId w:val="32"/>
        </w:numPr>
        <w:spacing w:before="120" w:after="120" w:line="240" w:lineRule="auto"/>
        <w:rPr>
          <w:rFonts w:cs="Arial"/>
        </w:rPr>
      </w:pPr>
      <w:r>
        <w:rPr>
          <w:rFonts w:cs="Arial"/>
        </w:rPr>
        <w:t>Young people in care info kit</w:t>
      </w:r>
    </w:p>
    <w:p w14:paraId="40666B3B" w14:textId="77777777" w:rsidR="00672FA2" w:rsidRDefault="00672FA2" w:rsidP="00672FA2">
      <w:pPr>
        <w:numPr>
          <w:ilvl w:val="2"/>
          <w:numId w:val="32"/>
        </w:numPr>
        <w:spacing w:before="120" w:after="120" w:line="240" w:lineRule="auto"/>
        <w:rPr>
          <w:rFonts w:cs="Arial"/>
        </w:rPr>
      </w:pPr>
      <w:r>
        <w:rPr>
          <w:rFonts w:cs="Arial"/>
        </w:rPr>
        <w:t xml:space="preserve">Emergency </w:t>
      </w:r>
      <w:proofErr w:type="spellStart"/>
      <w:r>
        <w:rPr>
          <w:rFonts w:cs="Arial"/>
        </w:rPr>
        <w:t>REDiPlan</w:t>
      </w:r>
      <w:proofErr w:type="spellEnd"/>
      <w:r>
        <w:rPr>
          <w:rFonts w:cs="Arial"/>
        </w:rPr>
        <w:t xml:space="preserve"> for seniors</w:t>
      </w:r>
    </w:p>
    <w:p w14:paraId="342C8782" w14:textId="77777777" w:rsidR="00672FA2" w:rsidRDefault="00672FA2" w:rsidP="00672FA2">
      <w:pPr>
        <w:numPr>
          <w:ilvl w:val="2"/>
          <w:numId w:val="32"/>
        </w:numPr>
        <w:spacing w:before="120" w:after="120" w:line="240" w:lineRule="auto"/>
        <w:rPr>
          <w:rFonts w:cs="Arial"/>
        </w:rPr>
      </w:pPr>
      <w:r w:rsidRPr="0050491C">
        <w:rPr>
          <w:rFonts w:cs="Arial"/>
        </w:rPr>
        <w:t>School transport code of conduct</w:t>
      </w:r>
      <w:r>
        <w:rPr>
          <w:rFonts w:cs="Arial"/>
        </w:rPr>
        <w:t>.</w:t>
      </w:r>
      <w:r w:rsidRPr="0050491C">
        <w:rPr>
          <w:rFonts w:cs="Arial"/>
        </w:rPr>
        <w:t xml:space="preserve"> </w:t>
      </w:r>
    </w:p>
    <w:p w14:paraId="2B574E3C" w14:textId="77777777" w:rsidR="00672FA2" w:rsidRPr="0050491C" w:rsidRDefault="00672FA2" w:rsidP="00672FA2">
      <w:pPr>
        <w:numPr>
          <w:ilvl w:val="0"/>
          <w:numId w:val="32"/>
        </w:numPr>
        <w:spacing w:before="120" w:after="120" w:line="240" w:lineRule="auto"/>
        <w:rPr>
          <w:rFonts w:cs="Arial"/>
        </w:rPr>
      </w:pPr>
      <w:r w:rsidRPr="0050491C">
        <w:rPr>
          <w:rFonts w:cs="Arial"/>
        </w:rPr>
        <w:t xml:space="preserve">Procedure manuals for </w:t>
      </w:r>
      <w:r>
        <w:rPr>
          <w:rFonts w:cs="Arial"/>
        </w:rPr>
        <w:t>non-government service providers.</w:t>
      </w:r>
    </w:p>
    <w:p w14:paraId="4F611CA0" w14:textId="77777777" w:rsidR="00672FA2" w:rsidRDefault="00672FA2" w:rsidP="00672FA2">
      <w:pPr>
        <w:numPr>
          <w:ilvl w:val="0"/>
          <w:numId w:val="31"/>
        </w:numPr>
        <w:spacing w:before="120" w:after="120" w:line="240" w:lineRule="auto"/>
        <w:rPr>
          <w:rFonts w:cs="Arial"/>
        </w:rPr>
      </w:pPr>
      <w:r w:rsidRPr="0050491C">
        <w:rPr>
          <w:rFonts w:cs="Arial"/>
        </w:rPr>
        <w:t>External consultant reports that are relevant to a customer need</w:t>
      </w:r>
      <w:r>
        <w:rPr>
          <w:rFonts w:cs="Arial"/>
        </w:rPr>
        <w:t>.</w:t>
      </w:r>
    </w:p>
    <w:p w14:paraId="5B94153E" w14:textId="77777777" w:rsidR="00672FA2" w:rsidRDefault="00672FA2" w:rsidP="00672FA2">
      <w:pPr>
        <w:numPr>
          <w:ilvl w:val="0"/>
          <w:numId w:val="30"/>
        </w:numPr>
        <w:spacing w:before="120" w:after="120" w:line="240" w:lineRule="auto"/>
        <w:rPr>
          <w:rFonts w:cs="Arial"/>
        </w:rPr>
      </w:pPr>
      <w:r w:rsidRPr="0050491C">
        <w:rPr>
          <w:rFonts w:cs="Arial"/>
        </w:rPr>
        <w:t>Documents available in other languages</w:t>
      </w:r>
      <w:r>
        <w:rPr>
          <w:rFonts w:cs="Arial"/>
        </w:rPr>
        <w:t>.</w:t>
      </w:r>
    </w:p>
    <w:p w14:paraId="5AFFD3AC" w14:textId="77777777" w:rsidR="00672FA2" w:rsidRDefault="00672FA2" w:rsidP="00672FA2">
      <w:pPr>
        <w:numPr>
          <w:ilvl w:val="0"/>
          <w:numId w:val="30"/>
        </w:numPr>
        <w:spacing w:before="120" w:after="120" w:line="240" w:lineRule="auto"/>
        <w:rPr>
          <w:rFonts w:cs="Arial"/>
        </w:rPr>
      </w:pPr>
      <w:r w:rsidRPr="0050491C">
        <w:rPr>
          <w:rFonts w:cs="Arial"/>
        </w:rPr>
        <w:t>Posters and brochures needed by n</w:t>
      </w:r>
      <w:r>
        <w:rPr>
          <w:rFonts w:cs="Arial"/>
        </w:rPr>
        <w:t>on-government service providers to print and distribute to customers.</w:t>
      </w:r>
    </w:p>
    <w:p w14:paraId="236859C2" w14:textId="77777777" w:rsidR="00672FA2" w:rsidRDefault="00672FA2" w:rsidP="00672FA2">
      <w:pPr>
        <w:numPr>
          <w:ilvl w:val="1"/>
          <w:numId w:val="30"/>
        </w:numPr>
        <w:spacing w:before="120" w:after="120" w:line="240" w:lineRule="auto"/>
        <w:rPr>
          <w:rFonts w:cs="Arial"/>
        </w:rPr>
      </w:pPr>
      <w:proofErr w:type="gramStart"/>
      <w:r w:rsidRPr="0050491C">
        <w:rPr>
          <w:rFonts w:cs="Arial"/>
        </w:rPr>
        <w:t>Excluded—material</w:t>
      </w:r>
      <w:proofErr w:type="gramEnd"/>
      <w:r w:rsidRPr="0050491C">
        <w:rPr>
          <w:rFonts w:cs="Arial"/>
        </w:rPr>
        <w:t xml:space="preserve"> needed only by other government staff (e.g. campaign merchandise for regional teams)</w:t>
      </w:r>
      <w:r>
        <w:rPr>
          <w:rFonts w:cs="Arial"/>
        </w:rPr>
        <w:t>.</w:t>
      </w:r>
    </w:p>
    <w:p w14:paraId="75482D02" w14:textId="77777777" w:rsidR="00672FA2" w:rsidRPr="00885893" w:rsidRDefault="00672FA2" w:rsidP="00672FA2">
      <w:pPr>
        <w:numPr>
          <w:ilvl w:val="1"/>
          <w:numId w:val="30"/>
        </w:numPr>
        <w:spacing w:before="120" w:after="120" w:line="240" w:lineRule="auto"/>
        <w:rPr>
          <w:rFonts w:cs="Arial"/>
        </w:rPr>
      </w:pPr>
      <w:r w:rsidRPr="0050491C">
        <w:rPr>
          <w:rFonts w:cs="Arial"/>
        </w:rPr>
        <w:t>Brochures</w:t>
      </w:r>
      <w:r>
        <w:rPr>
          <w:rFonts w:cs="Arial"/>
        </w:rPr>
        <w:t>/fact sheets</w:t>
      </w:r>
      <w:r w:rsidRPr="0050491C">
        <w:rPr>
          <w:rFonts w:cs="Arial"/>
        </w:rPr>
        <w:t xml:space="preserve"> etc. should not be the only source of information (same info</w:t>
      </w:r>
      <w:r>
        <w:rPr>
          <w:rFonts w:cs="Arial"/>
        </w:rPr>
        <w:t>rmation</w:t>
      </w:r>
      <w:r w:rsidRPr="0050491C">
        <w:rPr>
          <w:rFonts w:cs="Arial"/>
        </w:rPr>
        <w:t xml:space="preserve"> should be available as HTML)</w:t>
      </w:r>
      <w:r>
        <w:rPr>
          <w:rFonts w:cs="Arial"/>
        </w:rPr>
        <w:t>.</w:t>
      </w:r>
      <w:r w:rsidRPr="0050491C">
        <w:rPr>
          <w:rFonts w:cs="Arial"/>
        </w:rPr>
        <w:t xml:space="preserve"> </w:t>
      </w:r>
    </w:p>
    <w:p w14:paraId="6CF39524" w14:textId="77777777" w:rsidR="00672FA2" w:rsidRPr="0050491C" w:rsidRDefault="00672FA2" w:rsidP="00672FA2">
      <w:pPr>
        <w:pStyle w:val="Heading2"/>
      </w:pPr>
      <w:bookmarkStart w:id="134" w:name="_Toc425412855"/>
      <w:bookmarkStart w:id="135" w:name="_Toc425413807"/>
      <w:bookmarkStart w:id="136" w:name="_Toc457288475"/>
      <w:bookmarkStart w:id="137" w:name="_Toc69914597"/>
      <w:bookmarkStart w:id="138" w:name="_Toc70501965"/>
      <w:r>
        <w:t xml:space="preserve">Documents </w:t>
      </w:r>
      <w:r w:rsidRPr="0050491C">
        <w:t xml:space="preserve">that are unsuitable for the </w:t>
      </w:r>
      <w:bookmarkEnd w:id="134"/>
      <w:bookmarkEnd w:id="135"/>
      <w:bookmarkEnd w:id="136"/>
      <w:r>
        <w:t>Publications portal</w:t>
      </w:r>
      <w:bookmarkEnd w:id="137"/>
      <w:bookmarkEnd w:id="138"/>
    </w:p>
    <w:p w14:paraId="57AD8A2D" w14:textId="77777777" w:rsidR="00672FA2" w:rsidRPr="0050491C" w:rsidRDefault="00672FA2" w:rsidP="00672FA2">
      <w:pPr>
        <w:numPr>
          <w:ilvl w:val="0"/>
          <w:numId w:val="26"/>
        </w:numPr>
        <w:spacing w:before="120" w:after="120" w:line="240" w:lineRule="auto"/>
        <w:rPr>
          <w:rFonts w:cs="Arial"/>
        </w:rPr>
      </w:pPr>
      <w:r w:rsidRPr="0050491C">
        <w:rPr>
          <w:rFonts w:cs="Arial"/>
        </w:rPr>
        <w:t>Documents that duplicate existing HTML content (without a demonstrated need for that content to be downloadable as a ‘package’)</w:t>
      </w:r>
      <w:r>
        <w:rPr>
          <w:rFonts w:cs="Arial"/>
        </w:rPr>
        <w:t>.</w:t>
      </w:r>
      <w:r w:rsidRPr="0050491C">
        <w:rPr>
          <w:rFonts w:cs="Arial"/>
        </w:rPr>
        <w:t xml:space="preserve"> </w:t>
      </w:r>
    </w:p>
    <w:p w14:paraId="379AC32E" w14:textId="77777777" w:rsidR="00672FA2" w:rsidRDefault="00672FA2" w:rsidP="00672FA2">
      <w:pPr>
        <w:numPr>
          <w:ilvl w:val="0"/>
          <w:numId w:val="26"/>
        </w:numPr>
        <w:spacing w:before="120" w:after="120" w:line="240" w:lineRule="auto"/>
      </w:pPr>
      <w:r w:rsidRPr="0050491C">
        <w:rPr>
          <w:rFonts w:cs="Arial"/>
        </w:rPr>
        <w:t>Documents for government staff to download and print out as part of their work (e.g. counter staff downloading and printing out brochures for the public—this content should be on the intranet or on a network hard drive)</w:t>
      </w:r>
      <w:r>
        <w:rPr>
          <w:rFonts w:cs="Arial"/>
        </w:rPr>
        <w:t>.</w:t>
      </w:r>
      <w:r w:rsidRPr="0050491C">
        <w:rPr>
          <w:rFonts w:cs="Arial"/>
        </w:rPr>
        <w:t xml:space="preserve"> </w:t>
      </w:r>
    </w:p>
    <w:p w14:paraId="473E8597" w14:textId="77777777" w:rsidR="00672FA2" w:rsidRPr="005B18F2" w:rsidRDefault="00672FA2" w:rsidP="00672FA2">
      <w:pPr>
        <w:numPr>
          <w:ilvl w:val="0"/>
          <w:numId w:val="26"/>
        </w:numPr>
        <w:spacing w:before="120" w:after="120" w:line="240" w:lineRule="auto"/>
        <w:rPr>
          <w:rFonts w:cs="Arial"/>
        </w:rPr>
      </w:pPr>
      <w:r w:rsidRPr="005B18F2">
        <w:rPr>
          <w:rFonts w:cs="Arial"/>
        </w:rPr>
        <w:t>Content where the need can be met with HTML only</w:t>
      </w:r>
      <w:r>
        <w:rPr>
          <w:rFonts w:cs="Arial"/>
        </w:rPr>
        <w:t>.</w:t>
      </w:r>
    </w:p>
    <w:p w14:paraId="4E5B5A39" w14:textId="77777777" w:rsidR="00672FA2" w:rsidRPr="007A4B81" w:rsidRDefault="00672FA2" w:rsidP="00672FA2">
      <w:pPr>
        <w:spacing w:before="120" w:after="120" w:line="240" w:lineRule="auto"/>
      </w:pPr>
    </w:p>
    <w:sectPr w:rsidR="00672FA2" w:rsidRPr="007A4B81" w:rsidSect="003A1CD0">
      <w:headerReference w:type="default" r:id="rId28"/>
      <w:footerReference w:type="default" r:id="rId29"/>
      <w:headerReference w:type="first" r:id="rId30"/>
      <w:footerReference w:type="firs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DA7A0" w14:textId="77777777" w:rsidR="00FD470C" w:rsidRDefault="00FD470C" w:rsidP="00F752DB">
      <w:pPr>
        <w:spacing w:after="0" w:line="240" w:lineRule="auto"/>
      </w:pPr>
      <w:r>
        <w:separator/>
      </w:r>
    </w:p>
  </w:endnote>
  <w:endnote w:type="continuationSeparator" w:id="0">
    <w:p w14:paraId="1075A9E4" w14:textId="77777777" w:rsidR="00FD470C" w:rsidRDefault="00FD470C" w:rsidP="00F75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0B69E" w14:textId="39456174" w:rsidR="007A7AD0" w:rsidRPr="00381F07" w:rsidRDefault="005A7EB2" w:rsidP="00DD15AB">
    <w:pPr>
      <w:pStyle w:val="Footer"/>
      <w:pBdr>
        <w:top w:val="single" w:sz="4" w:space="8" w:color="7F7F7F" w:themeColor="text1" w:themeTint="80"/>
      </w:pBdr>
      <w:spacing w:before="360"/>
      <w:contextualSpacing/>
      <w:rPr>
        <w:noProof/>
        <w:color w:val="404040" w:themeColor="text1" w:themeTint="BF"/>
      </w:rPr>
    </w:pPr>
    <w:r>
      <w:rPr>
        <w:noProof/>
        <w:color w:val="404040" w:themeColor="text1" w:themeTint="BF"/>
      </w:rPr>
      <w:tab/>
    </w:r>
    <w:r>
      <w:rPr>
        <w:noProof/>
        <w:color w:val="404040" w:themeColor="text1" w:themeTint="BF"/>
      </w:rPr>
      <w:tab/>
    </w:r>
    <w:r w:rsidR="003A1CD0">
      <w:rPr>
        <w:noProof/>
        <w:color w:val="404040" w:themeColor="text1" w:themeTint="BF"/>
      </w:rPr>
      <w:fldChar w:fldCharType="begin"/>
    </w:r>
    <w:r w:rsidR="003A1CD0">
      <w:rPr>
        <w:noProof/>
        <w:color w:val="404040" w:themeColor="text1" w:themeTint="BF"/>
      </w:rPr>
      <w:instrText xml:space="preserve"> PAGE   \* MERGEFORMAT </w:instrText>
    </w:r>
    <w:r w:rsidR="003A1CD0">
      <w:rPr>
        <w:noProof/>
        <w:color w:val="404040" w:themeColor="text1" w:themeTint="BF"/>
      </w:rPr>
      <w:fldChar w:fldCharType="separate"/>
    </w:r>
    <w:r w:rsidR="003A1CD0">
      <w:rPr>
        <w:noProof/>
        <w:color w:val="404040" w:themeColor="text1" w:themeTint="BF"/>
      </w:rPr>
      <w:t>2</w:t>
    </w:r>
    <w:r w:rsidR="003A1CD0">
      <w:rPr>
        <w:noProof/>
        <w:color w:val="404040" w:themeColor="text1" w:themeTint="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0190C" w14:textId="294C8FDF" w:rsidR="000140F8" w:rsidRDefault="00664AA6" w:rsidP="00664AA6">
    <w:pPr>
      <w:pStyle w:val="Footer"/>
      <w:tabs>
        <w:tab w:val="clear" w:pos="4513"/>
        <w:tab w:val="clear" w:pos="9026"/>
        <w:tab w:val="right" w:pos="9498"/>
      </w:tabs>
      <w:ind w:left="-142" w:right="-472"/>
    </w:pPr>
    <w:r>
      <w:rPr>
        <w:sz w:val="18"/>
        <w:szCs w:val="18"/>
      </w:rPr>
      <w:tab/>
    </w:r>
    <w:r w:rsidR="000140F8">
      <w:rPr>
        <w:noProof/>
      </w:rPr>
      <w:drawing>
        <wp:inline distT="0" distB="0" distL="0" distR="0" wp14:anchorId="15FDA492" wp14:editId="18B9F4A5">
          <wp:extent cx="1543322" cy="504000"/>
          <wp:effectExtent l="0" t="0" r="0" b="0"/>
          <wp:docPr id="12" name="Picture 12"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543322" cy="504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57F81F" w14:textId="77777777" w:rsidR="00FD470C" w:rsidRDefault="00FD470C" w:rsidP="00F752DB">
      <w:pPr>
        <w:spacing w:after="0" w:line="240" w:lineRule="auto"/>
      </w:pPr>
      <w:r>
        <w:separator/>
      </w:r>
    </w:p>
  </w:footnote>
  <w:footnote w:type="continuationSeparator" w:id="0">
    <w:p w14:paraId="3AE84CB0" w14:textId="77777777" w:rsidR="00FD470C" w:rsidRDefault="00FD470C" w:rsidP="00F75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245E9" w14:textId="0B461EA4" w:rsidR="00F752DB" w:rsidRPr="00AB0F2F" w:rsidRDefault="00CA3DCF" w:rsidP="00DD15AB">
    <w:pPr>
      <w:pStyle w:val="Header"/>
      <w:pBdr>
        <w:bottom w:val="single" w:sz="4" w:space="8" w:color="7F7F7F" w:themeColor="text1" w:themeTint="80"/>
      </w:pBdr>
      <w:spacing w:after="360"/>
      <w:contextualSpacing/>
      <w:jc w:val="right"/>
      <w:rPr>
        <w:color w:val="404040" w:themeColor="text1" w:themeTint="BF"/>
        <w:sz w:val="16"/>
        <w:szCs w:val="16"/>
      </w:rPr>
    </w:pPr>
    <w:r>
      <w:rPr>
        <w:color w:val="404040" w:themeColor="text1" w:themeTint="BF"/>
        <w:sz w:val="16"/>
        <w:szCs w:val="16"/>
      </w:rPr>
      <w:t>Publications portal user guide</w:t>
    </w:r>
  </w:p>
  <w:p w14:paraId="7E1A307E" w14:textId="77777777" w:rsidR="00F752DB" w:rsidRDefault="00F752DB">
    <w:pPr>
      <w:pStyle w:val="Header"/>
    </w:pPr>
  </w:p>
  <w:p w14:paraId="2D051A40" w14:textId="77777777" w:rsidR="007A7AD0" w:rsidRDefault="007A7A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FD908" w14:textId="5A2C149C" w:rsidR="000140F8" w:rsidRDefault="00B846B4">
    <w:pPr>
      <w:pStyle w:val="Header"/>
    </w:pPr>
    <w:r>
      <w:rPr>
        <w:noProof/>
      </w:rPr>
      <mc:AlternateContent>
        <mc:Choice Requires="wpg">
          <w:drawing>
            <wp:anchor distT="0" distB="0" distL="114300" distR="114300" simplePos="0" relativeHeight="251658240" behindDoc="0" locked="0" layoutInCell="1" allowOverlap="1" wp14:anchorId="681F869A" wp14:editId="1A6A3753">
              <wp:simplePos x="0" y="0"/>
              <wp:positionH relativeFrom="column">
                <wp:posOffset>-552450</wp:posOffset>
              </wp:positionH>
              <wp:positionV relativeFrom="paragraph">
                <wp:posOffset>-40005</wp:posOffset>
              </wp:positionV>
              <wp:extent cx="180000" cy="9885680"/>
              <wp:effectExtent l="0" t="0" r="0" b="127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0000" cy="9885680"/>
                        <a:chOff x="0" y="-190500"/>
                        <a:chExt cx="180000" cy="9885680"/>
                      </a:xfrm>
                    </wpg:grpSpPr>
                    <wps:wsp>
                      <wps:cNvPr id="1" name="Rectangle 1">
                        <a:extLst>
                          <a:ext uri="{C183D7F6-B498-43B3-948B-1728B52AA6E4}">
                            <adec:decorative xmlns:adec="http://schemas.microsoft.com/office/drawing/2017/decorative" val="1"/>
                          </a:ext>
                        </a:extLst>
                      </wps:cNvPr>
                      <wps:cNvSpPr/>
                      <wps:spPr>
                        <a:xfrm>
                          <a:off x="0" y="-190500"/>
                          <a:ext cx="180000" cy="9885680"/>
                        </a:xfrm>
                        <a:prstGeom prst="rect">
                          <a:avLst/>
                        </a:prstGeom>
                        <a:solidFill>
                          <a:srgbClr val="DEDB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a:extLst>
                          <a:ext uri="{C183D7F6-B498-43B3-948B-1728B52AA6E4}">
                            <adec:decorative xmlns:adec="http://schemas.microsoft.com/office/drawing/2017/decorative" val="1"/>
                          </a:ext>
                        </a:extLst>
                      </wps:cNvPr>
                      <wps:cNvSpPr/>
                      <wps:spPr>
                        <a:xfrm>
                          <a:off x="0" y="2209800"/>
                          <a:ext cx="180000" cy="27908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FA66AC3" id="Group 17" o:spid="_x0000_s1026" alt="&quot;&quot;" style="position:absolute;margin-left:-43.5pt;margin-top:-3.15pt;width:14.15pt;height:778.4pt;z-index:251658240;mso-height-relative:margin" coordorigin=",-1905" coordsize="1800,9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">
              <v:rect id="Rectangle 1" o:spid="_x0000_s1027" alt="&quot;&quot;" style="position:absolute;top:-1905;width:1800;height:98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" fillcolor="#dedbd7" stroked="f" strokeweight="1pt"/>
              <v:rect id="Rectangle 5" o:spid="_x0000_s1028" alt="&quot;&quot;" style="position:absolute;top:22098;width:1800;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" fillcolor="#4a2366 [3205]"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12D10"/>
    <w:multiLevelType w:val="hybridMultilevel"/>
    <w:tmpl w:val="EC9845A0"/>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1D3B07"/>
    <w:multiLevelType w:val="multilevel"/>
    <w:tmpl w:val="72ACC2C2"/>
    <w:lvl w:ilvl="0">
      <w:start w:val="5"/>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 w15:restartNumberingAfterBreak="0">
    <w:nsid w:val="0B863A56"/>
    <w:multiLevelType w:val="hybridMultilevel"/>
    <w:tmpl w:val="DBE80AA2"/>
    <w:lvl w:ilvl="0" w:tplc="7E3E8878">
      <w:start w:val="1"/>
      <w:numFmt w:val="bullet"/>
      <w:lvlText w:val=""/>
      <w:lvlJc w:val="left"/>
      <w:pPr>
        <w:ind w:left="567" w:hanging="567"/>
      </w:pPr>
      <w:rPr>
        <w:rFonts w:ascii="Symbol" w:hAnsi="Symbol" w:hint="default"/>
        <w:color w:val="0099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B2ACC"/>
    <w:multiLevelType w:val="multilevel"/>
    <w:tmpl w:val="09CE772E"/>
    <w:lvl w:ilvl="0">
      <w:start w:val="1"/>
      <w:numFmt w:val="decimal"/>
      <w:lvlText w:val="%1."/>
      <w:lvlJc w:val="left"/>
      <w:pPr>
        <w:tabs>
          <w:tab w:val="num" w:pos="360"/>
        </w:tabs>
        <w:ind w:left="720" w:hanging="363"/>
      </w:pPr>
      <w:rPr>
        <w:rFonts w:cs="Times New Roman" w:hint="default"/>
      </w:rPr>
    </w:lvl>
    <w:lvl w:ilvl="1">
      <w:start w:val="1"/>
      <w:numFmt w:val="lowerLetter"/>
      <w:lvlText w:val="%2."/>
      <w:lvlJc w:val="left"/>
      <w:pPr>
        <w:tabs>
          <w:tab w:val="num" w:pos="720"/>
        </w:tabs>
        <w:ind w:left="1418" w:hanging="698"/>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21696B76"/>
    <w:multiLevelType w:val="multilevel"/>
    <w:tmpl w:val="3D1A582E"/>
    <w:lvl w:ilvl="0">
      <w:start w:val="6"/>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5" w15:restartNumberingAfterBreak="0">
    <w:nsid w:val="23B50306"/>
    <w:multiLevelType w:val="multilevel"/>
    <w:tmpl w:val="88629C1C"/>
    <w:lvl w:ilvl="0">
      <w:start w:val="1"/>
      <w:numFmt w:val="decimal"/>
      <w:lvlText w:val="%1."/>
      <w:lvlJc w:val="left"/>
      <w:pPr>
        <w:tabs>
          <w:tab w:val="num" w:pos="360"/>
        </w:tabs>
        <w:ind w:left="720" w:hanging="363"/>
      </w:pPr>
      <w:rPr>
        <w:rFonts w:cs="Times New Roman" w:hint="default"/>
      </w:rPr>
    </w:lvl>
    <w:lvl w:ilvl="1">
      <w:start w:val="1"/>
      <w:numFmt w:val="decimal"/>
      <w:lvlText w:val="%2."/>
      <w:lvlJc w:val="left"/>
      <w:pPr>
        <w:tabs>
          <w:tab w:val="num" w:pos="720"/>
        </w:tabs>
        <w:ind w:left="1418" w:hanging="698"/>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15:restartNumberingAfterBreak="0">
    <w:nsid w:val="272A32D7"/>
    <w:multiLevelType w:val="hybridMultilevel"/>
    <w:tmpl w:val="3652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686EDC"/>
    <w:multiLevelType w:val="hybridMultilevel"/>
    <w:tmpl w:val="6576F8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252ADE"/>
    <w:multiLevelType w:val="hybridMultilevel"/>
    <w:tmpl w:val="7FD0E91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4462AA"/>
    <w:multiLevelType w:val="hybridMultilevel"/>
    <w:tmpl w:val="2070BB5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F">
      <w:start w:val="1"/>
      <w:numFmt w:val="decimal"/>
      <w:lvlText w:val="%3."/>
      <w:lvlJc w:val="left"/>
      <w:pPr>
        <w:tabs>
          <w:tab w:val="num" w:pos="2160"/>
        </w:tabs>
        <w:ind w:left="2160" w:hanging="360"/>
      </w:pPr>
      <w:rPr>
        <w:rFonts w:cs="Times New Roman"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72347F"/>
    <w:multiLevelType w:val="hybridMultilevel"/>
    <w:tmpl w:val="331AB4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6170A0"/>
    <w:multiLevelType w:val="multilevel"/>
    <w:tmpl w:val="09CE772E"/>
    <w:lvl w:ilvl="0">
      <w:start w:val="1"/>
      <w:numFmt w:val="decimal"/>
      <w:lvlText w:val="%1."/>
      <w:lvlJc w:val="left"/>
      <w:pPr>
        <w:tabs>
          <w:tab w:val="num" w:pos="360"/>
        </w:tabs>
        <w:ind w:left="720" w:hanging="363"/>
      </w:pPr>
      <w:rPr>
        <w:rFonts w:cs="Times New Roman" w:hint="default"/>
      </w:rPr>
    </w:lvl>
    <w:lvl w:ilvl="1">
      <w:start w:val="1"/>
      <w:numFmt w:val="lowerLetter"/>
      <w:lvlText w:val="%2."/>
      <w:lvlJc w:val="left"/>
      <w:pPr>
        <w:tabs>
          <w:tab w:val="num" w:pos="720"/>
        </w:tabs>
        <w:ind w:left="1418" w:hanging="698"/>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15:restartNumberingAfterBreak="0">
    <w:nsid w:val="2C892C58"/>
    <w:multiLevelType w:val="hybridMultilevel"/>
    <w:tmpl w:val="E6168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C95CB5"/>
    <w:multiLevelType w:val="multilevel"/>
    <w:tmpl w:val="2F0A14A4"/>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hint="default"/>
      </w:rPr>
    </w:lvl>
    <w:lvl w:ilvl="3" w:tentative="1">
      <w:start w:val="1"/>
      <w:numFmt w:val="decimal"/>
      <w:lvlText w:val="%4."/>
      <w:lvlJc w:val="left"/>
      <w:pPr>
        <w:tabs>
          <w:tab w:val="num" w:pos="2880"/>
        </w:tabs>
        <w:ind w:left="2880" w:hanging="360"/>
      </w:pPr>
      <w:rPr>
        <w:rFonts w:cs="Times New Roman" w:hint="default"/>
      </w:rPr>
    </w:lvl>
    <w:lvl w:ilvl="4" w:tentative="1">
      <w:start w:val="1"/>
      <w:numFmt w:val="decimal"/>
      <w:lvlText w:val="%5."/>
      <w:lvlJc w:val="left"/>
      <w:pPr>
        <w:tabs>
          <w:tab w:val="num" w:pos="3600"/>
        </w:tabs>
        <w:ind w:left="3600" w:hanging="360"/>
      </w:pPr>
      <w:rPr>
        <w:rFonts w:cs="Times New Roman" w:hint="default"/>
      </w:rPr>
    </w:lvl>
    <w:lvl w:ilvl="5" w:tentative="1">
      <w:start w:val="1"/>
      <w:numFmt w:val="decimal"/>
      <w:lvlText w:val="%6."/>
      <w:lvlJc w:val="left"/>
      <w:pPr>
        <w:tabs>
          <w:tab w:val="num" w:pos="4320"/>
        </w:tabs>
        <w:ind w:left="4320" w:hanging="360"/>
      </w:pPr>
      <w:rPr>
        <w:rFonts w:cs="Times New Roman" w:hint="default"/>
      </w:rPr>
    </w:lvl>
    <w:lvl w:ilvl="6" w:tentative="1">
      <w:start w:val="1"/>
      <w:numFmt w:val="decimal"/>
      <w:lvlText w:val="%7."/>
      <w:lvlJc w:val="left"/>
      <w:pPr>
        <w:tabs>
          <w:tab w:val="num" w:pos="5040"/>
        </w:tabs>
        <w:ind w:left="5040" w:hanging="360"/>
      </w:pPr>
      <w:rPr>
        <w:rFonts w:cs="Times New Roman" w:hint="default"/>
      </w:rPr>
    </w:lvl>
    <w:lvl w:ilvl="7" w:tentative="1">
      <w:start w:val="1"/>
      <w:numFmt w:val="decimal"/>
      <w:lvlText w:val="%8."/>
      <w:lvlJc w:val="left"/>
      <w:pPr>
        <w:tabs>
          <w:tab w:val="num" w:pos="5760"/>
        </w:tabs>
        <w:ind w:left="5760" w:hanging="360"/>
      </w:pPr>
      <w:rPr>
        <w:rFonts w:cs="Times New Roman" w:hint="default"/>
      </w:rPr>
    </w:lvl>
    <w:lvl w:ilvl="8" w:tentative="1">
      <w:start w:val="1"/>
      <w:numFmt w:val="decimal"/>
      <w:lvlText w:val="%9."/>
      <w:lvlJc w:val="left"/>
      <w:pPr>
        <w:tabs>
          <w:tab w:val="num" w:pos="6480"/>
        </w:tabs>
        <w:ind w:left="6480" w:hanging="360"/>
      </w:pPr>
      <w:rPr>
        <w:rFonts w:cs="Times New Roman" w:hint="default"/>
      </w:rPr>
    </w:lvl>
  </w:abstractNum>
  <w:abstractNum w:abstractNumId="14" w15:restartNumberingAfterBreak="0">
    <w:nsid w:val="385266F5"/>
    <w:multiLevelType w:val="multilevel"/>
    <w:tmpl w:val="42868BE6"/>
    <w:lvl w:ilvl="0">
      <w:start w:val="7"/>
      <w:numFmt w:val="decimal"/>
      <w:lvlText w:val="%1."/>
      <w:lvlJc w:val="left"/>
      <w:pPr>
        <w:tabs>
          <w:tab w:val="num" w:pos="360"/>
        </w:tabs>
        <w:ind w:left="720" w:hanging="363"/>
      </w:pPr>
      <w:rPr>
        <w:rFonts w:cs="Times New Roman" w:hint="default"/>
      </w:rPr>
    </w:lvl>
    <w:lvl w:ilvl="1">
      <w:start w:val="1"/>
      <w:numFmt w:val="decimal"/>
      <w:lvlText w:val="%2."/>
      <w:lvlJc w:val="left"/>
      <w:pPr>
        <w:tabs>
          <w:tab w:val="num" w:pos="720"/>
        </w:tabs>
        <w:ind w:left="1418" w:hanging="698"/>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39B7586B"/>
    <w:multiLevelType w:val="multilevel"/>
    <w:tmpl w:val="09CE772E"/>
    <w:lvl w:ilvl="0">
      <w:start w:val="1"/>
      <w:numFmt w:val="decimal"/>
      <w:lvlText w:val="%1."/>
      <w:lvlJc w:val="left"/>
      <w:pPr>
        <w:tabs>
          <w:tab w:val="num" w:pos="360"/>
        </w:tabs>
        <w:ind w:left="720" w:hanging="363"/>
      </w:pPr>
      <w:rPr>
        <w:rFonts w:cs="Times New Roman" w:hint="default"/>
      </w:rPr>
    </w:lvl>
    <w:lvl w:ilvl="1">
      <w:start w:val="1"/>
      <w:numFmt w:val="lowerLetter"/>
      <w:lvlText w:val="%2."/>
      <w:lvlJc w:val="left"/>
      <w:pPr>
        <w:tabs>
          <w:tab w:val="num" w:pos="720"/>
        </w:tabs>
        <w:ind w:left="1418" w:hanging="698"/>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3B835B50"/>
    <w:multiLevelType w:val="multilevel"/>
    <w:tmpl w:val="BC467CBA"/>
    <w:lvl w:ilvl="0">
      <w:start w:val="11"/>
      <w:numFmt w:val="decimal"/>
      <w:lvlText w:val="%1."/>
      <w:lvlJc w:val="left"/>
      <w:pPr>
        <w:tabs>
          <w:tab w:val="num" w:pos="360"/>
        </w:tabs>
        <w:ind w:left="720" w:hanging="363"/>
      </w:pPr>
      <w:rPr>
        <w:rFonts w:cs="Times New Roman" w:hint="default"/>
      </w:rPr>
    </w:lvl>
    <w:lvl w:ilvl="1">
      <w:start w:val="1"/>
      <w:numFmt w:val="decimal"/>
      <w:lvlText w:val="%2."/>
      <w:lvlJc w:val="left"/>
      <w:pPr>
        <w:tabs>
          <w:tab w:val="num" w:pos="720"/>
        </w:tabs>
        <w:ind w:left="1418" w:hanging="698"/>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3B9A3C93"/>
    <w:multiLevelType w:val="hybridMultilevel"/>
    <w:tmpl w:val="11706E92"/>
    <w:lvl w:ilvl="0" w:tplc="8BACE00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185276"/>
    <w:multiLevelType w:val="hybridMultilevel"/>
    <w:tmpl w:val="93D26558"/>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F71170"/>
    <w:multiLevelType w:val="hybridMultilevel"/>
    <w:tmpl w:val="4B1E0E6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D3100A"/>
    <w:multiLevelType w:val="multilevel"/>
    <w:tmpl w:val="89BC84F2"/>
    <w:lvl w:ilvl="0">
      <w:start w:val="8"/>
      <w:numFmt w:val="decimal"/>
      <w:lvlText w:val="%1."/>
      <w:lvlJc w:val="left"/>
      <w:pPr>
        <w:tabs>
          <w:tab w:val="num" w:pos="360"/>
        </w:tabs>
        <w:ind w:left="720" w:hanging="363"/>
      </w:pPr>
      <w:rPr>
        <w:rFonts w:cs="Times New Roman" w:hint="default"/>
      </w:rPr>
    </w:lvl>
    <w:lvl w:ilvl="1">
      <w:start w:val="1"/>
      <w:numFmt w:val="decimal"/>
      <w:lvlText w:val="%2."/>
      <w:lvlJc w:val="left"/>
      <w:pPr>
        <w:tabs>
          <w:tab w:val="num" w:pos="720"/>
        </w:tabs>
        <w:ind w:left="1418" w:hanging="698"/>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15:restartNumberingAfterBreak="0">
    <w:nsid w:val="4C104A8F"/>
    <w:multiLevelType w:val="multilevel"/>
    <w:tmpl w:val="09CE772E"/>
    <w:lvl w:ilvl="0">
      <w:start w:val="1"/>
      <w:numFmt w:val="decimal"/>
      <w:lvlText w:val="%1."/>
      <w:lvlJc w:val="left"/>
      <w:pPr>
        <w:tabs>
          <w:tab w:val="num" w:pos="360"/>
        </w:tabs>
        <w:ind w:left="720" w:hanging="363"/>
      </w:pPr>
      <w:rPr>
        <w:rFonts w:cs="Times New Roman" w:hint="default"/>
      </w:rPr>
    </w:lvl>
    <w:lvl w:ilvl="1">
      <w:start w:val="1"/>
      <w:numFmt w:val="lowerLetter"/>
      <w:lvlText w:val="%2."/>
      <w:lvlJc w:val="left"/>
      <w:pPr>
        <w:tabs>
          <w:tab w:val="num" w:pos="720"/>
        </w:tabs>
        <w:ind w:left="1418" w:hanging="698"/>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4DB9021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0EE6EA8"/>
    <w:multiLevelType w:val="hybridMultilevel"/>
    <w:tmpl w:val="E4507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72F6C70"/>
    <w:multiLevelType w:val="hybridMultilevel"/>
    <w:tmpl w:val="BF407594"/>
    <w:lvl w:ilvl="0" w:tplc="8BACE000">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9A149CB"/>
    <w:multiLevelType w:val="hybridMultilevel"/>
    <w:tmpl w:val="6E4249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030D3C"/>
    <w:multiLevelType w:val="hybridMultilevel"/>
    <w:tmpl w:val="DF205FA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2E59F9"/>
    <w:multiLevelType w:val="multilevel"/>
    <w:tmpl w:val="09CE772E"/>
    <w:lvl w:ilvl="0">
      <w:start w:val="1"/>
      <w:numFmt w:val="decimal"/>
      <w:lvlText w:val="%1."/>
      <w:lvlJc w:val="left"/>
      <w:pPr>
        <w:tabs>
          <w:tab w:val="num" w:pos="360"/>
        </w:tabs>
        <w:ind w:left="720" w:hanging="363"/>
      </w:pPr>
      <w:rPr>
        <w:rFonts w:cs="Times New Roman" w:hint="default"/>
      </w:rPr>
    </w:lvl>
    <w:lvl w:ilvl="1">
      <w:start w:val="1"/>
      <w:numFmt w:val="lowerLetter"/>
      <w:lvlText w:val="%2."/>
      <w:lvlJc w:val="left"/>
      <w:pPr>
        <w:tabs>
          <w:tab w:val="num" w:pos="720"/>
        </w:tabs>
        <w:ind w:left="1418" w:hanging="698"/>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15:restartNumberingAfterBreak="0">
    <w:nsid w:val="62B91FB9"/>
    <w:multiLevelType w:val="hybridMultilevel"/>
    <w:tmpl w:val="4AD67C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A13E0C"/>
    <w:multiLevelType w:val="hybridMultilevel"/>
    <w:tmpl w:val="251047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7509C8"/>
    <w:multiLevelType w:val="multilevel"/>
    <w:tmpl w:val="632266E6"/>
    <w:lvl w:ilvl="0">
      <w:start w:val="9"/>
      <w:numFmt w:val="decimal"/>
      <w:lvlText w:val="%1."/>
      <w:lvlJc w:val="left"/>
      <w:pPr>
        <w:tabs>
          <w:tab w:val="num" w:pos="360"/>
        </w:tabs>
        <w:ind w:left="720" w:hanging="363"/>
      </w:pPr>
      <w:rPr>
        <w:rFonts w:cs="Times New Roman" w:hint="default"/>
      </w:rPr>
    </w:lvl>
    <w:lvl w:ilvl="1">
      <w:start w:val="1"/>
      <w:numFmt w:val="decimal"/>
      <w:lvlText w:val="%2."/>
      <w:lvlJc w:val="left"/>
      <w:pPr>
        <w:tabs>
          <w:tab w:val="num" w:pos="720"/>
        </w:tabs>
        <w:ind w:left="1418" w:hanging="698"/>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1" w15:restartNumberingAfterBreak="0">
    <w:nsid w:val="75B569A1"/>
    <w:multiLevelType w:val="hybridMultilevel"/>
    <w:tmpl w:val="256A99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E42EF9"/>
    <w:multiLevelType w:val="hybridMultilevel"/>
    <w:tmpl w:val="769EF69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6"/>
  </w:num>
  <w:num w:numId="2">
    <w:abstractNumId w:val="17"/>
  </w:num>
  <w:num w:numId="3">
    <w:abstractNumId w:val="24"/>
  </w:num>
  <w:num w:numId="4">
    <w:abstractNumId w:val="32"/>
  </w:num>
  <w:num w:numId="5">
    <w:abstractNumId w:val="8"/>
  </w:num>
  <w:num w:numId="6">
    <w:abstractNumId w:val="12"/>
  </w:num>
  <w:num w:numId="7">
    <w:abstractNumId w:val="18"/>
  </w:num>
  <w:num w:numId="8">
    <w:abstractNumId w:val="23"/>
  </w:num>
  <w:num w:numId="9">
    <w:abstractNumId w:val="13"/>
  </w:num>
  <w:num w:numId="10">
    <w:abstractNumId w:val="2"/>
  </w:num>
  <w:num w:numId="11">
    <w:abstractNumId w:val="5"/>
  </w:num>
  <w:num w:numId="12">
    <w:abstractNumId w:val="22"/>
  </w:num>
  <w:num w:numId="13">
    <w:abstractNumId w:val="3"/>
  </w:num>
  <w:num w:numId="14">
    <w:abstractNumId w:val="1"/>
  </w:num>
  <w:num w:numId="15">
    <w:abstractNumId w:val="4"/>
  </w:num>
  <w:num w:numId="16">
    <w:abstractNumId w:val="14"/>
  </w:num>
  <w:num w:numId="17">
    <w:abstractNumId w:val="20"/>
  </w:num>
  <w:num w:numId="18">
    <w:abstractNumId w:val="30"/>
  </w:num>
  <w:num w:numId="19">
    <w:abstractNumId w:val="16"/>
  </w:num>
  <w:num w:numId="20">
    <w:abstractNumId w:val="10"/>
  </w:num>
  <w:num w:numId="21">
    <w:abstractNumId w:val="11"/>
  </w:num>
  <w:num w:numId="22">
    <w:abstractNumId w:val="15"/>
  </w:num>
  <w:num w:numId="23">
    <w:abstractNumId w:val="21"/>
  </w:num>
  <w:num w:numId="24">
    <w:abstractNumId w:val="0"/>
  </w:num>
  <w:num w:numId="25">
    <w:abstractNumId w:val="27"/>
  </w:num>
  <w:num w:numId="26">
    <w:abstractNumId w:val="9"/>
  </w:num>
  <w:num w:numId="27">
    <w:abstractNumId w:val="19"/>
  </w:num>
  <w:num w:numId="28">
    <w:abstractNumId w:val="25"/>
  </w:num>
  <w:num w:numId="29">
    <w:abstractNumId w:val="2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31"/>
  </w:num>
  <w:num w:numId="32">
    <w:abstractNumId w:val="28"/>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2DB"/>
    <w:rsid w:val="000140F8"/>
    <w:rsid w:val="00071234"/>
    <w:rsid w:val="000730C2"/>
    <w:rsid w:val="000F4BE1"/>
    <w:rsid w:val="00105D9D"/>
    <w:rsid w:val="00142FC9"/>
    <w:rsid w:val="00172C66"/>
    <w:rsid w:val="001B5456"/>
    <w:rsid w:val="00211A7F"/>
    <w:rsid w:val="00247DE7"/>
    <w:rsid w:val="00284B8F"/>
    <w:rsid w:val="00292A64"/>
    <w:rsid w:val="00381F07"/>
    <w:rsid w:val="003A1CD0"/>
    <w:rsid w:val="003C548C"/>
    <w:rsid w:val="004079B8"/>
    <w:rsid w:val="00462212"/>
    <w:rsid w:val="004A0CF6"/>
    <w:rsid w:val="004E25E5"/>
    <w:rsid w:val="00524470"/>
    <w:rsid w:val="005A7EB2"/>
    <w:rsid w:val="00624416"/>
    <w:rsid w:val="00664AA6"/>
    <w:rsid w:val="00672FA2"/>
    <w:rsid w:val="00673B51"/>
    <w:rsid w:val="00673C5E"/>
    <w:rsid w:val="006762F3"/>
    <w:rsid w:val="006B085E"/>
    <w:rsid w:val="00701011"/>
    <w:rsid w:val="00742848"/>
    <w:rsid w:val="007A4B81"/>
    <w:rsid w:val="007A7AD0"/>
    <w:rsid w:val="00820E0D"/>
    <w:rsid w:val="00847102"/>
    <w:rsid w:val="008C1ECE"/>
    <w:rsid w:val="00923694"/>
    <w:rsid w:val="009908A1"/>
    <w:rsid w:val="009D6342"/>
    <w:rsid w:val="009F0CC0"/>
    <w:rsid w:val="00AB0F2F"/>
    <w:rsid w:val="00B33273"/>
    <w:rsid w:val="00B846B4"/>
    <w:rsid w:val="00C54CF3"/>
    <w:rsid w:val="00CA3DCF"/>
    <w:rsid w:val="00CB217C"/>
    <w:rsid w:val="00D567A5"/>
    <w:rsid w:val="00DD15AB"/>
    <w:rsid w:val="00E43272"/>
    <w:rsid w:val="00F502A1"/>
    <w:rsid w:val="00F752DB"/>
    <w:rsid w:val="00F81DE9"/>
    <w:rsid w:val="00F905BC"/>
    <w:rsid w:val="00FD47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39D5E0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BE1"/>
    <w:pPr>
      <w:spacing w:line="260" w:lineRule="exact"/>
    </w:pPr>
    <w:rPr>
      <w:rFonts w:ascii="Arial" w:hAnsi="Arial"/>
      <w:sz w:val="20"/>
    </w:rPr>
  </w:style>
  <w:style w:type="paragraph" w:styleId="Heading1">
    <w:name w:val="heading 1"/>
    <w:basedOn w:val="Normal"/>
    <w:next w:val="Normal"/>
    <w:link w:val="Heading1Char"/>
    <w:uiPriority w:val="9"/>
    <w:qFormat/>
    <w:rsid w:val="00284B8F"/>
    <w:pPr>
      <w:keepNext/>
      <w:keepLines/>
      <w:spacing w:before="360" w:after="120" w:line="240" w:lineRule="auto"/>
      <w:outlineLvl w:val="0"/>
    </w:pPr>
    <w:rPr>
      <w:rFonts w:ascii="Arial Nova Light" w:eastAsiaTheme="majorEastAsia" w:hAnsi="Arial Nova Light" w:cstheme="majorBidi"/>
      <w:color w:val="A70240"/>
      <w:sz w:val="36"/>
      <w:szCs w:val="32"/>
    </w:rPr>
  </w:style>
  <w:style w:type="paragraph" w:styleId="Heading2">
    <w:name w:val="heading 2"/>
    <w:basedOn w:val="Normal"/>
    <w:next w:val="Normal"/>
    <w:link w:val="Heading2Char"/>
    <w:uiPriority w:val="9"/>
    <w:unhideWhenUsed/>
    <w:qFormat/>
    <w:rsid w:val="00DD15AB"/>
    <w:pPr>
      <w:keepNext/>
      <w:keepLines/>
      <w:spacing w:before="120" w:after="120" w:line="240" w:lineRule="auto"/>
      <w:outlineLvl w:val="1"/>
    </w:pPr>
    <w:rPr>
      <w:rFonts w:ascii="Arial Nova Light" w:eastAsiaTheme="majorEastAsia" w:hAnsi="Arial Nova Light" w:cstheme="majorBidi"/>
      <w:color w:val="4A2366" w:themeColor="accent2"/>
      <w:sz w:val="32"/>
      <w:szCs w:val="26"/>
    </w:rPr>
  </w:style>
  <w:style w:type="paragraph" w:styleId="Heading3">
    <w:name w:val="heading 3"/>
    <w:basedOn w:val="Normal"/>
    <w:next w:val="Normal"/>
    <w:link w:val="Heading3Char"/>
    <w:uiPriority w:val="9"/>
    <w:unhideWhenUsed/>
    <w:qFormat/>
    <w:rsid w:val="00DD15AB"/>
    <w:pPr>
      <w:keepNext/>
      <w:keepLines/>
      <w:spacing w:before="120" w:after="120" w:line="240" w:lineRule="auto"/>
      <w:outlineLvl w:val="2"/>
    </w:pPr>
    <w:rPr>
      <w:rFonts w:ascii="Arial Nova Light" w:eastAsiaTheme="majorEastAsia" w:hAnsi="Arial Nova Light" w:cstheme="majorBidi"/>
      <w:color w:val="595959" w:themeColor="text1" w:themeTint="A6"/>
      <w:sz w:val="26"/>
      <w:szCs w:val="24"/>
    </w:rPr>
  </w:style>
  <w:style w:type="paragraph" w:styleId="Heading4">
    <w:name w:val="heading 4"/>
    <w:basedOn w:val="Normal"/>
    <w:next w:val="Normal"/>
    <w:link w:val="Heading4Char"/>
    <w:uiPriority w:val="9"/>
    <w:unhideWhenUsed/>
    <w:qFormat/>
    <w:rsid w:val="00284B8F"/>
    <w:pPr>
      <w:keepNext/>
      <w:keepLines/>
      <w:spacing w:before="120" w:after="120" w:line="240" w:lineRule="auto"/>
      <w:outlineLvl w:val="3"/>
    </w:pPr>
    <w:rPr>
      <w:rFonts w:ascii="Arial Nova" w:eastAsiaTheme="majorEastAsia" w:hAnsi="Arial Nova" w:cstheme="majorBidi"/>
      <w:iCs/>
      <w:color w:val="A70240"/>
      <w:sz w:val="22"/>
    </w:rPr>
  </w:style>
  <w:style w:type="paragraph" w:styleId="Heading5">
    <w:name w:val="heading 5"/>
    <w:basedOn w:val="Normal"/>
    <w:next w:val="Normal"/>
    <w:link w:val="Heading5Char"/>
    <w:uiPriority w:val="9"/>
    <w:unhideWhenUsed/>
    <w:qFormat/>
    <w:rsid w:val="00284B8F"/>
    <w:pPr>
      <w:keepNext/>
      <w:keepLines/>
      <w:spacing w:before="120" w:after="120" w:line="240" w:lineRule="auto"/>
      <w:outlineLvl w:val="4"/>
    </w:pPr>
    <w:rPr>
      <w:rFonts w:ascii="Arial Nova" w:eastAsiaTheme="majorEastAsia" w:hAnsi="Arial Nova" w:cstheme="majorBidi"/>
      <w:b/>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2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2DB"/>
  </w:style>
  <w:style w:type="paragraph" w:styleId="Footer">
    <w:name w:val="footer"/>
    <w:basedOn w:val="Normal"/>
    <w:link w:val="FooterChar"/>
    <w:uiPriority w:val="99"/>
    <w:unhideWhenUsed/>
    <w:qFormat/>
    <w:rsid w:val="00AB0F2F"/>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AB0F2F"/>
    <w:rPr>
      <w:rFonts w:ascii="Arial" w:hAnsi="Arial"/>
      <w:sz w:val="16"/>
    </w:rPr>
  </w:style>
  <w:style w:type="paragraph" w:styleId="ListParagraph">
    <w:name w:val="List Paragraph"/>
    <w:basedOn w:val="Normal"/>
    <w:uiPriority w:val="34"/>
    <w:qFormat/>
    <w:rsid w:val="000F4BE1"/>
    <w:pPr>
      <w:spacing w:after="60"/>
      <w:ind w:left="720"/>
    </w:pPr>
  </w:style>
  <w:style w:type="character" w:customStyle="1" w:styleId="Heading1Char">
    <w:name w:val="Heading 1 Char"/>
    <w:basedOn w:val="DefaultParagraphFont"/>
    <w:link w:val="Heading1"/>
    <w:uiPriority w:val="9"/>
    <w:rsid w:val="00284B8F"/>
    <w:rPr>
      <w:rFonts w:ascii="Arial Nova Light" w:eastAsiaTheme="majorEastAsia" w:hAnsi="Arial Nova Light" w:cstheme="majorBidi"/>
      <w:color w:val="A70240"/>
      <w:sz w:val="36"/>
      <w:szCs w:val="32"/>
    </w:rPr>
  </w:style>
  <w:style w:type="character" w:customStyle="1" w:styleId="Heading2Char">
    <w:name w:val="Heading 2 Char"/>
    <w:basedOn w:val="DefaultParagraphFont"/>
    <w:link w:val="Heading2"/>
    <w:uiPriority w:val="9"/>
    <w:rsid w:val="00DD15AB"/>
    <w:rPr>
      <w:rFonts w:ascii="Arial Nova Light" w:eastAsiaTheme="majorEastAsia" w:hAnsi="Arial Nova Light" w:cstheme="majorBidi"/>
      <w:color w:val="4A2366" w:themeColor="accent2"/>
      <w:sz w:val="32"/>
      <w:szCs w:val="26"/>
    </w:rPr>
  </w:style>
  <w:style w:type="character" w:customStyle="1" w:styleId="Heading3Char">
    <w:name w:val="Heading 3 Char"/>
    <w:basedOn w:val="DefaultParagraphFont"/>
    <w:link w:val="Heading3"/>
    <w:uiPriority w:val="9"/>
    <w:rsid w:val="00DD15AB"/>
    <w:rPr>
      <w:rFonts w:ascii="Arial Nova Light" w:eastAsiaTheme="majorEastAsia" w:hAnsi="Arial Nova Light" w:cstheme="majorBidi"/>
      <w:color w:val="595959" w:themeColor="text1" w:themeTint="A6"/>
      <w:sz w:val="26"/>
      <w:szCs w:val="24"/>
    </w:rPr>
  </w:style>
  <w:style w:type="character" w:customStyle="1" w:styleId="Heading4Char">
    <w:name w:val="Heading 4 Char"/>
    <w:basedOn w:val="DefaultParagraphFont"/>
    <w:link w:val="Heading4"/>
    <w:uiPriority w:val="9"/>
    <w:rsid w:val="00284B8F"/>
    <w:rPr>
      <w:rFonts w:ascii="Arial Nova" w:eastAsiaTheme="majorEastAsia" w:hAnsi="Arial Nova" w:cstheme="majorBidi"/>
      <w:iCs/>
      <w:color w:val="A70240"/>
    </w:rPr>
  </w:style>
  <w:style w:type="character" w:customStyle="1" w:styleId="Heading5Char">
    <w:name w:val="Heading 5 Char"/>
    <w:basedOn w:val="DefaultParagraphFont"/>
    <w:link w:val="Heading5"/>
    <w:uiPriority w:val="9"/>
    <w:rsid w:val="00284B8F"/>
    <w:rPr>
      <w:rFonts w:ascii="Arial Nova" w:eastAsiaTheme="majorEastAsia" w:hAnsi="Arial Nova" w:cstheme="majorBidi"/>
      <w:b/>
      <w:color w:val="000000" w:themeColor="text1"/>
    </w:rPr>
  </w:style>
  <w:style w:type="paragraph" w:styleId="BalloonText">
    <w:name w:val="Balloon Text"/>
    <w:basedOn w:val="Normal"/>
    <w:link w:val="BalloonTextChar"/>
    <w:uiPriority w:val="99"/>
    <w:semiHidden/>
    <w:unhideWhenUsed/>
    <w:rsid w:val="009908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8A1"/>
    <w:rPr>
      <w:rFonts w:ascii="Segoe UI" w:hAnsi="Segoe UI" w:cs="Segoe UI"/>
      <w:sz w:val="18"/>
      <w:szCs w:val="18"/>
    </w:rPr>
  </w:style>
  <w:style w:type="table" w:styleId="TableGrid">
    <w:name w:val="Table Grid"/>
    <w:basedOn w:val="TableNormal"/>
    <w:uiPriority w:val="1"/>
    <w:rsid w:val="00B332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01011"/>
    <w:rPr>
      <w:rFonts w:ascii="Arial" w:hAnsi="Arial"/>
      <w:i/>
      <w:iCs/>
      <w:color w:val="404040" w:themeColor="text1" w:themeTint="BF"/>
      <w:sz w:val="20"/>
    </w:rPr>
  </w:style>
  <w:style w:type="character" w:styleId="Emphasis">
    <w:name w:val="Emphasis"/>
    <w:basedOn w:val="DefaultParagraphFont"/>
    <w:uiPriority w:val="20"/>
    <w:qFormat/>
    <w:rsid w:val="00B33273"/>
    <w:rPr>
      <w:i/>
      <w:iCs/>
    </w:rPr>
  </w:style>
  <w:style w:type="paragraph" w:styleId="Title">
    <w:name w:val="Title"/>
    <w:basedOn w:val="Normal"/>
    <w:next w:val="Normal"/>
    <w:link w:val="TitleChar"/>
    <w:uiPriority w:val="10"/>
    <w:qFormat/>
    <w:rsid w:val="009D6342"/>
    <w:pPr>
      <w:spacing w:after="0" w:line="240" w:lineRule="auto"/>
      <w:contextualSpacing/>
    </w:pPr>
    <w:rPr>
      <w:rFonts w:ascii="Arial Nova Light" w:eastAsiaTheme="majorEastAsia" w:hAnsi="Arial Nova Light" w:cstheme="majorBidi"/>
      <w:color w:val="A70240" w:themeColor="accent1"/>
      <w:spacing w:val="-10"/>
      <w:kern w:val="28"/>
      <w:sz w:val="56"/>
      <w:szCs w:val="56"/>
    </w:rPr>
  </w:style>
  <w:style w:type="character" w:customStyle="1" w:styleId="TitleChar">
    <w:name w:val="Title Char"/>
    <w:basedOn w:val="DefaultParagraphFont"/>
    <w:link w:val="Title"/>
    <w:uiPriority w:val="10"/>
    <w:rsid w:val="009D6342"/>
    <w:rPr>
      <w:rFonts w:ascii="Arial Nova Light" w:eastAsiaTheme="majorEastAsia" w:hAnsi="Arial Nova Light" w:cstheme="majorBidi"/>
      <w:color w:val="A70240" w:themeColor="accent1"/>
      <w:spacing w:val="-10"/>
      <w:kern w:val="28"/>
      <w:sz w:val="56"/>
      <w:szCs w:val="56"/>
    </w:rPr>
  </w:style>
  <w:style w:type="paragraph" w:styleId="Subtitle">
    <w:name w:val="Subtitle"/>
    <w:basedOn w:val="Normal"/>
    <w:next w:val="Normal"/>
    <w:link w:val="SubtitleChar"/>
    <w:uiPriority w:val="11"/>
    <w:qFormat/>
    <w:rsid w:val="009D6342"/>
    <w:pPr>
      <w:numPr>
        <w:ilvl w:val="1"/>
      </w:numPr>
      <w:spacing w:before="240" w:after="240" w:line="380" w:lineRule="exact"/>
    </w:pPr>
    <w:rPr>
      <w:rFonts w:ascii="Arial Nova Light" w:eastAsiaTheme="minorEastAsia" w:hAnsi="Arial Nova Light"/>
      <w:color w:val="5A5A5A" w:themeColor="text1" w:themeTint="A5"/>
      <w:spacing w:val="15"/>
      <w:sz w:val="32"/>
    </w:rPr>
  </w:style>
  <w:style w:type="character" w:customStyle="1" w:styleId="SubtitleChar">
    <w:name w:val="Subtitle Char"/>
    <w:basedOn w:val="DefaultParagraphFont"/>
    <w:link w:val="Subtitle"/>
    <w:uiPriority w:val="11"/>
    <w:rsid w:val="009D6342"/>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284B8F"/>
    <w:pPr>
      <w:pBdr>
        <w:top w:val="dotted" w:sz="8" w:space="10" w:color="595959" w:themeColor="text1" w:themeTint="A6"/>
        <w:bottom w:val="dotted" w:sz="8" w:space="10" w:color="595959" w:themeColor="text1" w:themeTint="A6"/>
      </w:pBdr>
      <w:spacing w:before="120" w:after="120"/>
      <w:ind w:left="284" w:right="284"/>
      <w:jc w:val="center"/>
    </w:pPr>
    <w:rPr>
      <w:rFonts w:ascii="Arial Nova Light" w:hAnsi="Arial Nova Light"/>
      <w:iCs/>
      <w:color w:val="595959" w:themeColor="text1" w:themeTint="A6"/>
      <w:sz w:val="22"/>
    </w:rPr>
  </w:style>
  <w:style w:type="character" w:customStyle="1" w:styleId="IntenseQuoteChar">
    <w:name w:val="Intense Quote Char"/>
    <w:basedOn w:val="DefaultParagraphFont"/>
    <w:link w:val="IntenseQuote"/>
    <w:uiPriority w:val="30"/>
    <w:rsid w:val="00284B8F"/>
    <w:rPr>
      <w:rFonts w:ascii="Arial Nova Light" w:hAnsi="Arial Nova Light"/>
      <w:iCs/>
      <w:color w:val="595959" w:themeColor="text1" w:themeTint="A6"/>
    </w:rPr>
  </w:style>
  <w:style w:type="character" w:styleId="Hyperlink">
    <w:name w:val="Hyperlink"/>
    <w:basedOn w:val="DefaultParagraphFont"/>
    <w:uiPriority w:val="99"/>
    <w:unhideWhenUsed/>
    <w:rsid w:val="007A4B81"/>
    <w:rPr>
      <w:color w:val="007681" w:themeColor="hyperlink"/>
      <w:u w:val="single"/>
    </w:rPr>
  </w:style>
  <w:style w:type="character" w:styleId="UnresolvedMention">
    <w:name w:val="Unresolved Mention"/>
    <w:basedOn w:val="DefaultParagraphFont"/>
    <w:uiPriority w:val="99"/>
    <w:semiHidden/>
    <w:unhideWhenUsed/>
    <w:rsid w:val="007A4B81"/>
    <w:rPr>
      <w:color w:val="605E5C"/>
      <w:shd w:val="clear" w:color="auto" w:fill="E1DFDD"/>
    </w:rPr>
  </w:style>
  <w:style w:type="paragraph" w:styleId="TOCHeading">
    <w:name w:val="TOC Heading"/>
    <w:basedOn w:val="Heading1"/>
    <w:next w:val="Normal"/>
    <w:uiPriority w:val="39"/>
    <w:unhideWhenUsed/>
    <w:qFormat/>
    <w:rsid w:val="00820E0D"/>
    <w:pPr>
      <w:spacing w:before="240" w:after="0" w:line="259" w:lineRule="auto"/>
      <w:outlineLvl w:val="9"/>
    </w:pPr>
    <w:rPr>
      <w:rFonts w:asciiTheme="majorHAnsi" w:hAnsiTheme="majorHAnsi"/>
      <w:color w:val="7C012F" w:themeColor="accent1" w:themeShade="BF"/>
      <w:sz w:val="32"/>
      <w:lang w:val="en-US"/>
    </w:rPr>
  </w:style>
  <w:style w:type="paragraph" w:styleId="TOC1">
    <w:name w:val="toc 1"/>
    <w:basedOn w:val="Normal"/>
    <w:next w:val="Normal"/>
    <w:autoRedefine/>
    <w:uiPriority w:val="39"/>
    <w:unhideWhenUsed/>
    <w:rsid w:val="00820E0D"/>
    <w:pPr>
      <w:spacing w:after="100"/>
    </w:pPr>
  </w:style>
  <w:style w:type="paragraph" w:styleId="TOC2">
    <w:name w:val="toc 2"/>
    <w:basedOn w:val="Normal"/>
    <w:next w:val="Normal"/>
    <w:autoRedefine/>
    <w:uiPriority w:val="39"/>
    <w:unhideWhenUsed/>
    <w:rsid w:val="00820E0D"/>
    <w:pPr>
      <w:spacing w:after="100"/>
      <w:ind w:left="200"/>
    </w:pPr>
  </w:style>
  <w:style w:type="paragraph" w:styleId="TOC3">
    <w:name w:val="toc 3"/>
    <w:basedOn w:val="Normal"/>
    <w:next w:val="Normal"/>
    <w:autoRedefine/>
    <w:uiPriority w:val="39"/>
    <w:unhideWhenUsed/>
    <w:rsid w:val="00820E0D"/>
    <w:pPr>
      <w:spacing w:after="100"/>
      <w:ind w:left="400"/>
    </w:pPr>
  </w:style>
  <w:style w:type="character" w:styleId="FollowedHyperlink">
    <w:name w:val="FollowedHyperlink"/>
    <w:basedOn w:val="DefaultParagraphFont"/>
    <w:uiPriority w:val="99"/>
    <w:semiHidden/>
    <w:unhideWhenUsed/>
    <w:rsid w:val="008C1E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nline@qld.gov.au" TargetMode="External"/><Relationship Id="rId13" Type="http://schemas.openxmlformats.org/officeDocument/2006/relationships/hyperlink" Target="https://www.publications.qld.gov.au/dataset/liquor-licensing-and-compliance-forms" TargetMode="External"/><Relationship Id="rId18" Type="http://schemas.openxmlformats.org/officeDocument/2006/relationships/image" Target="media/image4.jpg"/><Relationship Id="rId26" Type="http://schemas.openxmlformats.org/officeDocument/2006/relationships/hyperlink" Target="http://www.qld.gov.au/web/cue/module6/" TargetMode="Externa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www.publications.qld.gov.au/user/login" TargetMode="External"/><Relationship Id="rId17" Type="http://schemas.openxmlformats.org/officeDocument/2006/relationships/image" Target="media/image3.jpg"/><Relationship Id="rId25" Type="http://schemas.openxmlformats.org/officeDocument/2006/relationships/hyperlink" Target="https://www.qld.gov.au/gov/web-writing-and-style-guid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reativecommons.org.au/learn/licences/" TargetMode="External"/><Relationship Id="rId20" Type="http://schemas.openxmlformats.org/officeDocument/2006/relationships/image" Target="media/image6.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nline@qld.gov.au"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hyperlink" Target="https://publications.qld.gov.au/dataset/publishing-standards-publications-qld-gov-au" TargetMode="External"/><Relationship Id="rId19" Type="http://schemas.openxmlformats.org/officeDocument/2006/relationships/image" Target="media/image5.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training.publications.qld.gov.au/user/login" TargetMode="External"/><Relationship Id="rId14" Type="http://schemas.openxmlformats.org/officeDocument/2006/relationships/image" Target="media/image1.jpg"/><Relationship Id="rId22" Type="http://schemas.openxmlformats.org/officeDocument/2006/relationships/hyperlink" Target="https://www.qld.gov.au/gov/web-writing-and-style-guide" TargetMode="External"/><Relationship Id="rId27" Type="http://schemas.openxmlformats.org/officeDocument/2006/relationships/hyperlink" Target="https://www.qgcio.qld.gov.au/products/qgea-documents/548-information/2446-internet-is26" TargetMode="External"/><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HPW Warm">
      <a:dk1>
        <a:sysClr val="windowText" lastClr="000000"/>
      </a:dk1>
      <a:lt1>
        <a:sysClr val="window" lastClr="FFFFFF"/>
      </a:lt1>
      <a:dk2>
        <a:srgbClr val="44546A"/>
      </a:dk2>
      <a:lt2>
        <a:srgbClr val="E7E6E6"/>
      </a:lt2>
      <a:accent1>
        <a:srgbClr val="A70240"/>
      </a:accent1>
      <a:accent2>
        <a:srgbClr val="4A2366"/>
      </a:accent2>
      <a:accent3>
        <a:srgbClr val="8E3493"/>
      </a:accent3>
      <a:accent4>
        <a:srgbClr val="F2612A"/>
      </a:accent4>
      <a:accent5>
        <a:srgbClr val="F7A52A"/>
      </a:accent5>
      <a:accent6>
        <a:srgbClr val="007681"/>
      </a:accent6>
      <a:hlink>
        <a:srgbClr val="00768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95047-FABF-4DF5-827E-FD7A11C0C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3093</Words>
  <Characters>17633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portal user guide</dc:title>
  <dc:subject/>
  <dc:creator/>
  <cp:keywords/>
  <dc:description/>
  <cp:lastModifiedBy/>
  <cp:revision>1</cp:revision>
  <dcterms:created xsi:type="dcterms:W3CDTF">2021-05-12T03:36:00Z</dcterms:created>
  <dcterms:modified xsi:type="dcterms:W3CDTF">2021-05-12T03:36:00Z</dcterms:modified>
</cp:coreProperties>
</file>