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7094D" w14:textId="77777777" w:rsidR="0060656A" w:rsidRPr="00BD5659" w:rsidRDefault="000E1923">
      <w:pPr>
        <w:spacing w:before="65"/>
        <w:ind w:left="1132"/>
        <w:rPr>
          <w:b/>
          <w:color w:val="055772"/>
          <w:sz w:val="32"/>
        </w:rPr>
      </w:pPr>
      <w:r w:rsidRPr="00BD5659">
        <w:rPr>
          <w:b/>
          <w:color w:val="055772"/>
          <w:sz w:val="32"/>
        </w:rPr>
        <w:t>On</w:t>
      </w:r>
      <w:r w:rsidRPr="00BD5659">
        <w:rPr>
          <w:b/>
          <w:color w:val="055772"/>
          <w:spacing w:val="-6"/>
          <w:sz w:val="32"/>
        </w:rPr>
        <w:t xml:space="preserve"> </w:t>
      </w:r>
      <w:r w:rsidRPr="00BD5659">
        <w:rPr>
          <w:b/>
          <w:color w:val="055772"/>
          <w:spacing w:val="-2"/>
          <w:sz w:val="32"/>
        </w:rPr>
        <w:t>Country</w:t>
      </w:r>
    </w:p>
    <w:p w14:paraId="0E5CB03C" w14:textId="77777777" w:rsidR="0060656A" w:rsidRDefault="000E1923">
      <w:pPr>
        <w:spacing w:before="118"/>
        <w:ind w:left="1132"/>
        <w:rPr>
          <w:b/>
          <w:sz w:val="28"/>
        </w:rPr>
      </w:pPr>
      <w:r>
        <w:rPr>
          <w:b/>
          <w:color w:val="F89A44"/>
          <w:spacing w:val="-2"/>
          <w:sz w:val="28"/>
        </w:rPr>
        <w:t>Insights</w:t>
      </w:r>
    </w:p>
    <w:p w14:paraId="14E1986F" w14:textId="77777777" w:rsidR="0060656A" w:rsidRDefault="000E1923">
      <w:pPr>
        <w:pStyle w:val="BodyText"/>
        <w:spacing w:before="121"/>
        <w:ind w:left="1132" w:right="1130"/>
        <w:jc w:val="both"/>
      </w:pPr>
      <w:r>
        <w:t>An outcome evaluation</w:t>
      </w:r>
      <w:r>
        <w:rPr>
          <w:spacing w:val="-2"/>
        </w:rPr>
        <w:t xml:space="preserve"> </w:t>
      </w:r>
      <w:r>
        <w:t>completed by</w:t>
      </w:r>
      <w:r>
        <w:rPr>
          <w:spacing w:val="-2"/>
        </w:rPr>
        <w:t xml:space="preserve"> </w:t>
      </w:r>
      <w:r>
        <w:t>the</w:t>
      </w:r>
      <w:r>
        <w:rPr>
          <w:spacing w:val="-4"/>
        </w:rPr>
        <w:t xml:space="preserve"> </w:t>
      </w:r>
      <w:r>
        <w:t>Queensland Council of Social</w:t>
      </w:r>
      <w:r>
        <w:rPr>
          <w:spacing w:val="-1"/>
        </w:rPr>
        <w:t xml:space="preserve"> </w:t>
      </w:r>
      <w:r>
        <w:t>Service in 2023, found that all</w:t>
      </w:r>
      <w:r>
        <w:rPr>
          <w:spacing w:val="-10"/>
        </w:rPr>
        <w:t xml:space="preserve"> </w:t>
      </w:r>
      <w:r>
        <w:t>stakeholders</w:t>
      </w:r>
      <w:r>
        <w:rPr>
          <w:spacing w:val="-8"/>
        </w:rPr>
        <w:t xml:space="preserve"> </w:t>
      </w:r>
      <w:r>
        <w:t>were</w:t>
      </w:r>
      <w:r>
        <w:rPr>
          <w:spacing w:val="-9"/>
        </w:rPr>
        <w:t xml:space="preserve"> </w:t>
      </w:r>
      <w:r>
        <w:t>supportive</w:t>
      </w:r>
      <w:r>
        <w:rPr>
          <w:spacing w:val="-9"/>
        </w:rPr>
        <w:t xml:space="preserve"> </w:t>
      </w:r>
      <w:r>
        <w:t>of</w:t>
      </w:r>
      <w:r>
        <w:rPr>
          <w:spacing w:val="-10"/>
        </w:rPr>
        <w:t xml:space="preserve"> </w:t>
      </w:r>
      <w:r>
        <w:t>the</w:t>
      </w:r>
      <w:r>
        <w:rPr>
          <w:spacing w:val="-11"/>
        </w:rPr>
        <w:t xml:space="preserve"> </w:t>
      </w:r>
      <w:r>
        <w:t>On</w:t>
      </w:r>
      <w:r>
        <w:rPr>
          <w:spacing w:val="-9"/>
        </w:rPr>
        <w:t xml:space="preserve"> </w:t>
      </w:r>
      <w:r>
        <w:t>Country</w:t>
      </w:r>
      <w:r>
        <w:rPr>
          <w:spacing w:val="-8"/>
        </w:rPr>
        <w:t xml:space="preserve"> </w:t>
      </w:r>
      <w:r>
        <w:t>program</w:t>
      </w:r>
      <w:r>
        <w:rPr>
          <w:spacing w:val="-10"/>
        </w:rPr>
        <w:t xml:space="preserve"> </w:t>
      </w:r>
      <w:r>
        <w:t>and</w:t>
      </w:r>
      <w:r>
        <w:rPr>
          <w:spacing w:val="-9"/>
        </w:rPr>
        <w:t xml:space="preserve"> </w:t>
      </w:r>
      <w:r>
        <w:t>felt</w:t>
      </w:r>
      <w:r>
        <w:rPr>
          <w:spacing w:val="-7"/>
        </w:rPr>
        <w:t xml:space="preserve"> </w:t>
      </w:r>
      <w:r>
        <w:t>it</w:t>
      </w:r>
      <w:r>
        <w:rPr>
          <w:spacing w:val="-10"/>
        </w:rPr>
        <w:t xml:space="preserve"> </w:t>
      </w:r>
      <w:r>
        <w:t>had</w:t>
      </w:r>
      <w:r>
        <w:rPr>
          <w:spacing w:val="-11"/>
        </w:rPr>
        <w:t xml:space="preserve"> </w:t>
      </w:r>
      <w:r>
        <w:t>strong</w:t>
      </w:r>
      <w:r>
        <w:rPr>
          <w:spacing w:val="-11"/>
        </w:rPr>
        <w:t xml:space="preserve"> </w:t>
      </w:r>
      <w:r>
        <w:t>potential</w:t>
      </w:r>
      <w:r>
        <w:rPr>
          <w:spacing w:val="-10"/>
        </w:rPr>
        <w:t xml:space="preserve"> </w:t>
      </w:r>
      <w:r>
        <w:t>to</w:t>
      </w:r>
      <w:r>
        <w:rPr>
          <w:spacing w:val="-11"/>
        </w:rPr>
        <w:t xml:space="preserve"> </w:t>
      </w:r>
      <w:r>
        <w:t>reduce reoffending. Stakeholders also felt On Country program was successful in reconnecting young people with culture, family, community, and country.</w:t>
      </w:r>
    </w:p>
    <w:p w14:paraId="2DA19B5D" w14:textId="77777777" w:rsidR="0060656A" w:rsidRDefault="0060656A">
      <w:pPr>
        <w:pStyle w:val="BodyText"/>
        <w:ind w:left="0"/>
      </w:pPr>
    </w:p>
    <w:p w14:paraId="2BD20BBD" w14:textId="77777777" w:rsidR="0060656A" w:rsidRPr="00BD5659" w:rsidRDefault="000E1923">
      <w:pPr>
        <w:pStyle w:val="Heading6"/>
        <w:ind w:left="1132"/>
        <w:jc w:val="both"/>
        <w:rPr>
          <w:color w:val="055772"/>
        </w:rPr>
      </w:pPr>
      <w:r w:rsidRPr="00BD5659">
        <w:rPr>
          <w:color w:val="055772"/>
        </w:rPr>
        <w:t>Additional</w:t>
      </w:r>
      <w:r w:rsidRPr="00BD5659">
        <w:rPr>
          <w:color w:val="055772"/>
          <w:spacing w:val="-2"/>
        </w:rPr>
        <w:t xml:space="preserve"> </w:t>
      </w:r>
      <w:r w:rsidRPr="00BD5659">
        <w:rPr>
          <w:color w:val="055772"/>
        </w:rPr>
        <w:t>key</w:t>
      </w:r>
      <w:r w:rsidRPr="00BD5659">
        <w:rPr>
          <w:color w:val="055772"/>
          <w:spacing w:val="-6"/>
        </w:rPr>
        <w:t xml:space="preserve"> </w:t>
      </w:r>
      <w:r w:rsidRPr="00BD5659">
        <w:rPr>
          <w:color w:val="055772"/>
        </w:rPr>
        <w:t>findings</w:t>
      </w:r>
      <w:r w:rsidRPr="00BD5659">
        <w:rPr>
          <w:color w:val="055772"/>
          <w:spacing w:val="-6"/>
        </w:rPr>
        <w:t xml:space="preserve"> </w:t>
      </w:r>
      <w:r w:rsidRPr="00BD5659">
        <w:rPr>
          <w:color w:val="055772"/>
        </w:rPr>
        <w:t>of</w:t>
      </w:r>
      <w:r w:rsidRPr="00BD5659">
        <w:rPr>
          <w:color w:val="055772"/>
          <w:spacing w:val="-5"/>
        </w:rPr>
        <w:t xml:space="preserve"> </w:t>
      </w:r>
      <w:r w:rsidRPr="00BD5659">
        <w:rPr>
          <w:color w:val="055772"/>
        </w:rPr>
        <w:t>the</w:t>
      </w:r>
      <w:r w:rsidRPr="00BD5659">
        <w:rPr>
          <w:color w:val="055772"/>
          <w:spacing w:val="-6"/>
        </w:rPr>
        <w:t xml:space="preserve"> </w:t>
      </w:r>
      <w:r w:rsidRPr="00BD5659">
        <w:rPr>
          <w:color w:val="055772"/>
          <w:spacing w:val="-2"/>
        </w:rPr>
        <w:t>evaluation:</w:t>
      </w:r>
    </w:p>
    <w:p w14:paraId="34191A0B" w14:textId="77777777" w:rsidR="0060656A" w:rsidRDefault="000E1923">
      <w:pPr>
        <w:pStyle w:val="ListParagraph"/>
        <w:numPr>
          <w:ilvl w:val="0"/>
          <w:numId w:val="19"/>
        </w:numPr>
        <w:tabs>
          <w:tab w:val="left" w:pos="1491"/>
          <w:tab w:val="left" w:pos="1493"/>
        </w:tabs>
        <w:spacing w:before="3" w:line="256" w:lineRule="auto"/>
        <w:ind w:right="1130"/>
        <w:jc w:val="both"/>
      </w:pPr>
      <w:r>
        <w:t>confirmed</w:t>
      </w:r>
      <w:r>
        <w:rPr>
          <w:spacing w:val="-16"/>
        </w:rPr>
        <w:t xml:space="preserve"> </w:t>
      </w:r>
      <w:r>
        <w:t>young</w:t>
      </w:r>
      <w:r>
        <w:rPr>
          <w:spacing w:val="-15"/>
        </w:rPr>
        <w:t xml:space="preserve"> </w:t>
      </w:r>
      <w:r>
        <w:t>people</w:t>
      </w:r>
      <w:r>
        <w:rPr>
          <w:spacing w:val="-15"/>
        </w:rPr>
        <w:t xml:space="preserve"> </w:t>
      </w:r>
      <w:r>
        <w:t>with</w:t>
      </w:r>
      <w:r>
        <w:rPr>
          <w:spacing w:val="-16"/>
        </w:rPr>
        <w:t xml:space="preserve"> </w:t>
      </w:r>
      <w:r>
        <w:t>healthy</w:t>
      </w:r>
      <w:r>
        <w:rPr>
          <w:spacing w:val="-15"/>
        </w:rPr>
        <w:t xml:space="preserve"> </w:t>
      </w:r>
      <w:r>
        <w:t>and</w:t>
      </w:r>
      <w:r>
        <w:rPr>
          <w:spacing w:val="-15"/>
        </w:rPr>
        <w:t xml:space="preserve"> </w:t>
      </w:r>
      <w:r>
        <w:t>strong</w:t>
      </w:r>
      <w:r>
        <w:rPr>
          <w:spacing w:val="-15"/>
        </w:rPr>
        <w:t xml:space="preserve"> </w:t>
      </w:r>
      <w:r>
        <w:t>social,</w:t>
      </w:r>
      <w:r>
        <w:rPr>
          <w:spacing w:val="-16"/>
        </w:rPr>
        <w:t xml:space="preserve"> </w:t>
      </w:r>
      <w:r>
        <w:t>cultural,</w:t>
      </w:r>
      <w:r>
        <w:rPr>
          <w:spacing w:val="-15"/>
        </w:rPr>
        <w:t xml:space="preserve"> </w:t>
      </w:r>
      <w:r>
        <w:t>physical,</w:t>
      </w:r>
      <w:r>
        <w:rPr>
          <w:spacing w:val="-15"/>
        </w:rPr>
        <w:t xml:space="preserve"> </w:t>
      </w:r>
      <w:r>
        <w:t>spiritual,</w:t>
      </w:r>
      <w:r>
        <w:rPr>
          <w:spacing w:val="-12"/>
        </w:rPr>
        <w:t xml:space="preserve"> </w:t>
      </w:r>
      <w:r>
        <w:t>and</w:t>
      </w:r>
      <w:r>
        <w:rPr>
          <w:spacing w:val="-15"/>
        </w:rPr>
        <w:t xml:space="preserve"> </w:t>
      </w:r>
      <w:r>
        <w:t>emotional wellbeing are less likely to offend.</w:t>
      </w:r>
    </w:p>
    <w:p w14:paraId="4208DD4E" w14:textId="77777777" w:rsidR="0060656A" w:rsidRDefault="000E1923">
      <w:pPr>
        <w:pStyle w:val="ListParagraph"/>
        <w:numPr>
          <w:ilvl w:val="0"/>
          <w:numId w:val="19"/>
        </w:numPr>
        <w:tabs>
          <w:tab w:val="left" w:pos="1491"/>
          <w:tab w:val="left" w:pos="1493"/>
        </w:tabs>
        <w:spacing w:before="3" w:line="254" w:lineRule="auto"/>
        <w:ind w:right="1137"/>
        <w:jc w:val="both"/>
      </w:pPr>
      <w:r>
        <w:t>design of Youth Justice programs for First Nations young people should take a health and wellbeing approach and focus on holistic needs of the family (beyond just the young person).</w:t>
      </w:r>
    </w:p>
    <w:p w14:paraId="691ED3D9" w14:textId="77777777" w:rsidR="0060656A" w:rsidRDefault="000E1923">
      <w:pPr>
        <w:pStyle w:val="ListParagraph"/>
        <w:numPr>
          <w:ilvl w:val="0"/>
          <w:numId w:val="19"/>
        </w:numPr>
        <w:tabs>
          <w:tab w:val="left" w:pos="1491"/>
          <w:tab w:val="left" w:pos="1493"/>
        </w:tabs>
        <w:spacing w:before="6" w:line="259" w:lineRule="auto"/>
        <w:ind w:right="1129"/>
        <w:jc w:val="both"/>
      </w:pPr>
      <w:r>
        <w:t>ongoing community engagement between provider/department and community beyond initial program implementation needs to occur to ensure the program continues to meet community expectations and needs.</w:t>
      </w:r>
    </w:p>
    <w:p w14:paraId="5EB215DB" w14:textId="77777777" w:rsidR="0060656A" w:rsidRDefault="000E1923">
      <w:pPr>
        <w:pStyle w:val="ListParagraph"/>
        <w:numPr>
          <w:ilvl w:val="0"/>
          <w:numId w:val="19"/>
        </w:numPr>
        <w:tabs>
          <w:tab w:val="left" w:pos="1491"/>
          <w:tab w:val="left" w:pos="1493"/>
        </w:tabs>
        <w:spacing w:before="0" w:line="256" w:lineRule="auto"/>
        <w:ind w:right="1133"/>
        <w:jc w:val="both"/>
      </w:pPr>
      <w:r>
        <w:t xml:space="preserve">duration of support for young people needs to be extended beyond 6-8 weeks </w:t>
      </w:r>
      <w:proofErr w:type="gramStart"/>
      <w:r>
        <w:t>in order to</w:t>
      </w:r>
      <w:proofErr w:type="gramEnd"/>
      <w:r>
        <w:t xml:space="preserve"> build relationships and deliver intensive support.</w:t>
      </w:r>
    </w:p>
    <w:p w14:paraId="70FD4D38" w14:textId="77777777" w:rsidR="0060656A" w:rsidRDefault="0060656A">
      <w:pPr>
        <w:pStyle w:val="BodyText"/>
        <w:spacing w:before="16"/>
        <w:ind w:left="0"/>
      </w:pPr>
    </w:p>
    <w:p w14:paraId="4088554E" w14:textId="77777777" w:rsidR="0060656A" w:rsidRPr="00BD5659" w:rsidRDefault="000E1923">
      <w:pPr>
        <w:pStyle w:val="Heading6"/>
        <w:ind w:left="1132"/>
        <w:jc w:val="both"/>
        <w:rPr>
          <w:color w:val="055772"/>
        </w:rPr>
      </w:pPr>
      <w:r w:rsidRPr="00BD5659">
        <w:rPr>
          <w:color w:val="055772"/>
        </w:rPr>
        <w:t>Key</w:t>
      </w:r>
      <w:r w:rsidRPr="00BD5659">
        <w:rPr>
          <w:color w:val="055772"/>
          <w:spacing w:val="-5"/>
        </w:rPr>
        <w:t xml:space="preserve"> </w:t>
      </w:r>
      <w:r w:rsidRPr="00BD5659">
        <w:rPr>
          <w:color w:val="055772"/>
        </w:rPr>
        <w:t>finding</w:t>
      </w:r>
      <w:r w:rsidRPr="00BD5659">
        <w:rPr>
          <w:color w:val="055772"/>
          <w:spacing w:val="-7"/>
        </w:rPr>
        <w:t xml:space="preserve"> </w:t>
      </w:r>
      <w:r w:rsidRPr="00BD5659">
        <w:rPr>
          <w:color w:val="055772"/>
        </w:rPr>
        <w:t>from</w:t>
      </w:r>
      <w:r w:rsidRPr="00BD5659">
        <w:rPr>
          <w:color w:val="055772"/>
          <w:spacing w:val="-5"/>
        </w:rPr>
        <w:t xml:space="preserve"> </w:t>
      </w:r>
      <w:r w:rsidRPr="00BD5659">
        <w:rPr>
          <w:color w:val="055772"/>
        </w:rPr>
        <w:t>further analysis</w:t>
      </w:r>
      <w:r w:rsidRPr="00BD5659">
        <w:rPr>
          <w:color w:val="055772"/>
          <w:spacing w:val="-6"/>
        </w:rPr>
        <w:t xml:space="preserve"> </w:t>
      </w:r>
      <w:r w:rsidRPr="00BD5659">
        <w:rPr>
          <w:color w:val="055772"/>
        </w:rPr>
        <w:t>undertaken</w:t>
      </w:r>
      <w:r w:rsidRPr="00BD5659">
        <w:rPr>
          <w:color w:val="055772"/>
          <w:spacing w:val="-9"/>
        </w:rPr>
        <w:t xml:space="preserve"> </w:t>
      </w:r>
      <w:r w:rsidRPr="00BD5659">
        <w:rPr>
          <w:color w:val="055772"/>
        </w:rPr>
        <w:t>by</w:t>
      </w:r>
      <w:r w:rsidRPr="00BD5659">
        <w:rPr>
          <w:color w:val="055772"/>
          <w:spacing w:val="-4"/>
        </w:rPr>
        <w:t xml:space="preserve"> </w:t>
      </w:r>
      <w:r w:rsidRPr="00BD5659">
        <w:rPr>
          <w:color w:val="055772"/>
        </w:rPr>
        <w:t>the</w:t>
      </w:r>
      <w:r w:rsidRPr="00BD5659">
        <w:rPr>
          <w:color w:val="055772"/>
          <w:spacing w:val="-7"/>
        </w:rPr>
        <w:t xml:space="preserve"> </w:t>
      </w:r>
      <w:r w:rsidRPr="00BD5659">
        <w:rPr>
          <w:color w:val="055772"/>
          <w:spacing w:val="-2"/>
        </w:rPr>
        <w:t>department:</w:t>
      </w:r>
    </w:p>
    <w:p w14:paraId="493D63D5" w14:textId="77777777" w:rsidR="0060656A" w:rsidRDefault="000E1923">
      <w:pPr>
        <w:pStyle w:val="ListParagraph"/>
        <w:numPr>
          <w:ilvl w:val="0"/>
          <w:numId w:val="19"/>
        </w:numPr>
        <w:tabs>
          <w:tab w:val="left" w:pos="1493"/>
        </w:tabs>
        <w:spacing w:before="241"/>
        <w:ind w:hanging="358"/>
      </w:pPr>
      <w:r>
        <w:t>The</w:t>
      </w:r>
      <w:r>
        <w:rPr>
          <w:spacing w:val="-7"/>
        </w:rPr>
        <w:t xml:space="preserve"> </w:t>
      </w:r>
      <w:r>
        <w:t>On</w:t>
      </w:r>
      <w:r>
        <w:rPr>
          <w:spacing w:val="-7"/>
        </w:rPr>
        <w:t xml:space="preserve"> </w:t>
      </w:r>
      <w:r>
        <w:t>Country</w:t>
      </w:r>
      <w:r>
        <w:rPr>
          <w:spacing w:val="-4"/>
        </w:rPr>
        <w:t xml:space="preserve"> </w:t>
      </w:r>
      <w:r>
        <w:t>program</w:t>
      </w:r>
      <w:r>
        <w:rPr>
          <w:spacing w:val="-5"/>
        </w:rPr>
        <w:t xml:space="preserve"> </w:t>
      </w:r>
      <w:r>
        <w:t>has</w:t>
      </w:r>
      <w:r>
        <w:rPr>
          <w:spacing w:val="-4"/>
        </w:rPr>
        <w:t xml:space="preserve"> </w:t>
      </w:r>
      <w:r>
        <w:t>contributed</w:t>
      </w:r>
      <w:r>
        <w:rPr>
          <w:spacing w:val="-7"/>
        </w:rPr>
        <w:t xml:space="preserve"> </w:t>
      </w:r>
      <w:r>
        <w:t>to</w:t>
      </w:r>
      <w:r>
        <w:rPr>
          <w:spacing w:val="-7"/>
        </w:rPr>
        <w:t xml:space="preserve"> </w:t>
      </w:r>
      <w:r>
        <w:t>reducing</w:t>
      </w:r>
      <w:r>
        <w:rPr>
          <w:spacing w:val="-4"/>
        </w:rPr>
        <w:t xml:space="preserve"> </w:t>
      </w:r>
      <w:r>
        <w:t>reoffending</w:t>
      </w:r>
      <w:r>
        <w:rPr>
          <w:spacing w:val="-5"/>
        </w:rPr>
        <w:t xml:space="preserve"> </w:t>
      </w:r>
      <w:r>
        <w:t>in</w:t>
      </w:r>
      <w:r>
        <w:rPr>
          <w:spacing w:val="-7"/>
        </w:rPr>
        <w:t xml:space="preserve"> </w:t>
      </w:r>
      <w:r>
        <w:t>the</w:t>
      </w:r>
      <w:r>
        <w:rPr>
          <w:spacing w:val="-4"/>
        </w:rPr>
        <w:t xml:space="preserve"> </w:t>
      </w:r>
      <w:r>
        <w:rPr>
          <w:spacing w:val="-2"/>
        </w:rPr>
        <w:t>community.</w:t>
      </w:r>
    </w:p>
    <w:p w14:paraId="532BBBB1" w14:textId="77777777" w:rsidR="0060656A" w:rsidRDefault="000E1923">
      <w:pPr>
        <w:pStyle w:val="ListParagraph"/>
        <w:numPr>
          <w:ilvl w:val="0"/>
          <w:numId w:val="19"/>
        </w:numPr>
        <w:tabs>
          <w:tab w:val="left" w:pos="1493"/>
        </w:tabs>
        <w:spacing w:before="122" w:line="237" w:lineRule="auto"/>
        <w:ind w:right="1151" w:hanging="359"/>
      </w:pPr>
      <w:r>
        <w:t>Young</w:t>
      </w:r>
      <w:r>
        <w:rPr>
          <w:spacing w:val="-2"/>
        </w:rPr>
        <w:t xml:space="preserve"> </w:t>
      </w:r>
      <w:r>
        <w:t>people</w:t>
      </w:r>
      <w:r>
        <w:rPr>
          <w:spacing w:val="-2"/>
        </w:rPr>
        <w:t xml:space="preserve"> </w:t>
      </w:r>
      <w:r>
        <w:t>who</w:t>
      </w:r>
      <w:r>
        <w:rPr>
          <w:spacing w:val="-2"/>
        </w:rPr>
        <w:t xml:space="preserve"> </w:t>
      </w:r>
      <w:r>
        <w:t>participated</w:t>
      </w:r>
      <w:r>
        <w:rPr>
          <w:spacing w:val="-2"/>
        </w:rPr>
        <w:t xml:space="preserve"> </w:t>
      </w:r>
      <w:r>
        <w:t>in</w:t>
      </w:r>
      <w:r>
        <w:rPr>
          <w:spacing w:val="-4"/>
        </w:rPr>
        <w:t xml:space="preserve"> </w:t>
      </w:r>
      <w:r>
        <w:t>On</w:t>
      </w:r>
      <w:r>
        <w:rPr>
          <w:spacing w:val="-2"/>
        </w:rPr>
        <w:t xml:space="preserve"> </w:t>
      </w:r>
      <w:r>
        <w:t>Country</w:t>
      </w:r>
      <w:r>
        <w:rPr>
          <w:spacing w:val="-4"/>
        </w:rPr>
        <w:t xml:space="preserve"> </w:t>
      </w:r>
      <w:r>
        <w:t>program,</w:t>
      </w:r>
      <w:r>
        <w:rPr>
          <w:spacing w:val="-1"/>
        </w:rPr>
        <w:t xml:space="preserve"> </w:t>
      </w:r>
      <w:r>
        <w:t>compared</w:t>
      </w:r>
      <w:r>
        <w:rPr>
          <w:spacing w:val="-2"/>
        </w:rPr>
        <w:t xml:space="preserve"> </w:t>
      </w:r>
      <w:r>
        <w:t>with</w:t>
      </w:r>
      <w:r>
        <w:rPr>
          <w:spacing w:val="-4"/>
        </w:rPr>
        <w:t xml:space="preserve"> </w:t>
      </w:r>
      <w:r>
        <w:t>those</w:t>
      </w:r>
      <w:r>
        <w:rPr>
          <w:spacing w:val="-2"/>
        </w:rPr>
        <w:t xml:space="preserve"> </w:t>
      </w:r>
      <w:r>
        <w:t>who</w:t>
      </w:r>
      <w:r>
        <w:rPr>
          <w:spacing w:val="-2"/>
        </w:rPr>
        <w:t xml:space="preserve"> </w:t>
      </w:r>
      <w:r>
        <w:t>did</w:t>
      </w:r>
      <w:r>
        <w:rPr>
          <w:spacing w:val="-2"/>
        </w:rPr>
        <w:t xml:space="preserve"> </w:t>
      </w:r>
      <w:r>
        <w:t>not,</w:t>
      </w:r>
      <w:r>
        <w:rPr>
          <w:spacing w:val="-3"/>
        </w:rPr>
        <w:t xml:space="preserve"> </w:t>
      </w:r>
      <w:r>
        <w:t xml:space="preserve">were proportionally </w:t>
      </w:r>
      <w:r>
        <w:rPr>
          <w:i/>
        </w:rPr>
        <w:t xml:space="preserve">less likely to reoffend </w:t>
      </w:r>
      <w:r>
        <w:t>6 months after program completion [58% (n = 99) compared with 64% (n = 305)].</w:t>
      </w:r>
    </w:p>
    <w:p w14:paraId="4FCC62EC" w14:textId="77777777" w:rsidR="0060656A" w:rsidRDefault="000E1923">
      <w:pPr>
        <w:pStyle w:val="ListParagraph"/>
        <w:numPr>
          <w:ilvl w:val="0"/>
          <w:numId w:val="19"/>
        </w:numPr>
        <w:tabs>
          <w:tab w:val="left" w:pos="1493"/>
        </w:tabs>
        <w:spacing w:before="125" w:line="237" w:lineRule="auto"/>
        <w:ind w:right="1152" w:hanging="359"/>
      </w:pPr>
      <w:r>
        <w:t>Young</w:t>
      </w:r>
      <w:r>
        <w:rPr>
          <w:spacing w:val="-2"/>
        </w:rPr>
        <w:t xml:space="preserve"> </w:t>
      </w:r>
      <w:r>
        <w:t>people</w:t>
      </w:r>
      <w:r>
        <w:rPr>
          <w:spacing w:val="-2"/>
        </w:rPr>
        <w:t xml:space="preserve"> </w:t>
      </w:r>
      <w:r>
        <w:t>who</w:t>
      </w:r>
      <w:r>
        <w:rPr>
          <w:spacing w:val="-2"/>
        </w:rPr>
        <w:t xml:space="preserve"> </w:t>
      </w:r>
      <w:r>
        <w:t>participated</w:t>
      </w:r>
      <w:r>
        <w:rPr>
          <w:spacing w:val="-2"/>
        </w:rPr>
        <w:t xml:space="preserve"> </w:t>
      </w:r>
      <w:r>
        <w:t>in</w:t>
      </w:r>
      <w:r>
        <w:rPr>
          <w:spacing w:val="-4"/>
        </w:rPr>
        <w:t xml:space="preserve"> </w:t>
      </w:r>
      <w:r>
        <w:t>On</w:t>
      </w:r>
      <w:r>
        <w:rPr>
          <w:spacing w:val="-2"/>
        </w:rPr>
        <w:t xml:space="preserve"> </w:t>
      </w:r>
      <w:r>
        <w:t>Country</w:t>
      </w:r>
      <w:r>
        <w:rPr>
          <w:spacing w:val="-4"/>
        </w:rPr>
        <w:t xml:space="preserve"> </w:t>
      </w:r>
      <w:r>
        <w:t>program,</w:t>
      </w:r>
      <w:r>
        <w:rPr>
          <w:spacing w:val="-1"/>
        </w:rPr>
        <w:t xml:space="preserve"> </w:t>
      </w:r>
      <w:r>
        <w:t>compared</w:t>
      </w:r>
      <w:r>
        <w:rPr>
          <w:spacing w:val="-2"/>
        </w:rPr>
        <w:t xml:space="preserve"> </w:t>
      </w:r>
      <w:r>
        <w:t>with</w:t>
      </w:r>
      <w:r>
        <w:rPr>
          <w:spacing w:val="-4"/>
        </w:rPr>
        <w:t xml:space="preserve"> </w:t>
      </w:r>
      <w:r>
        <w:t>those</w:t>
      </w:r>
      <w:r>
        <w:rPr>
          <w:spacing w:val="-2"/>
        </w:rPr>
        <w:t xml:space="preserve"> </w:t>
      </w:r>
      <w:r>
        <w:t>who</w:t>
      </w:r>
      <w:r>
        <w:rPr>
          <w:spacing w:val="-2"/>
        </w:rPr>
        <w:t xml:space="preserve"> </w:t>
      </w:r>
      <w:r>
        <w:t>did</w:t>
      </w:r>
      <w:r>
        <w:rPr>
          <w:spacing w:val="-2"/>
        </w:rPr>
        <w:t xml:space="preserve"> </w:t>
      </w:r>
      <w:r>
        <w:t>not,</w:t>
      </w:r>
      <w:r>
        <w:rPr>
          <w:spacing w:val="-3"/>
        </w:rPr>
        <w:t xml:space="preserve"> </w:t>
      </w:r>
      <w:r>
        <w:t xml:space="preserve">were proportionally </w:t>
      </w:r>
      <w:r>
        <w:rPr>
          <w:i/>
        </w:rPr>
        <w:t xml:space="preserve">less likely to reoffend </w:t>
      </w:r>
      <w:r>
        <w:t>12 months after program completion [66% (n = 112) compared with 73% (n = 349)].</w:t>
      </w:r>
    </w:p>
    <w:p w14:paraId="6EFBC79B" w14:textId="77777777" w:rsidR="0060656A" w:rsidRDefault="000E1923">
      <w:pPr>
        <w:pStyle w:val="ListParagraph"/>
        <w:numPr>
          <w:ilvl w:val="0"/>
          <w:numId w:val="19"/>
        </w:numPr>
        <w:tabs>
          <w:tab w:val="left" w:pos="1493"/>
        </w:tabs>
        <w:spacing w:before="125" w:line="237" w:lineRule="auto"/>
        <w:ind w:right="1163" w:hanging="359"/>
      </w:pPr>
      <w:r>
        <w:t>70% (n = 59) of young people participating in On Country, with a completed risk assessment, are</w:t>
      </w:r>
      <w:r>
        <w:rPr>
          <w:spacing w:val="-4"/>
        </w:rPr>
        <w:t xml:space="preserve"> </w:t>
      </w:r>
      <w:r>
        <w:t>rated</w:t>
      </w:r>
      <w:r>
        <w:rPr>
          <w:spacing w:val="-4"/>
        </w:rPr>
        <w:t xml:space="preserve"> </w:t>
      </w:r>
      <w:r>
        <w:t>as</w:t>
      </w:r>
      <w:r>
        <w:rPr>
          <w:spacing w:val="-2"/>
        </w:rPr>
        <w:t xml:space="preserve"> </w:t>
      </w:r>
      <w:r>
        <w:t>a</w:t>
      </w:r>
      <w:r>
        <w:rPr>
          <w:spacing w:val="-4"/>
        </w:rPr>
        <w:t xml:space="preserve"> </w:t>
      </w:r>
      <w:r>
        <w:t>high</w:t>
      </w:r>
      <w:r>
        <w:rPr>
          <w:spacing w:val="-2"/>
        </w:rPr>
        <w:t xml:space="preserve"> </w:t>
      </w:r>
      <w:r>
        <w:t>or</w:t>
      </w:r>
      <w:r>
        <w:rPr>
          <w:spacing w:val="-1"/>
        </w:rPr>
        <w:t xml:space="preserve"> </w:t>
      </w:r>
      <w:r>
        <w:t>very</w:t>
      </w:r>
      <w:r>
        <w:rPr>
          <w:spacing w:val="-1"/>
        </w:rPr>
        <w:t xml:space="preserve"> </w:t>
      </w:r>
      <w:r>
        <w:t>high</w:t>
      </w:r>
      <w:r>
        <w:rPr>
          <w:spacing w:val="-4"/>
        </w:rPr>
        <w:t xml:space="preserve"> </w:t>
      </w:r>
      <w:r>
        <w:t>risk</w:t>
      </w:r>
      <w:r>
        <w:rPr>
          <w:spacing w:val="-1"/>
        </w:rPr>
        <w:t xml:space="preserve"> </w:t>
      </w:r>
      <w:r>
        <w:t>of</w:t>
      </w:r>
      <w:r>
        <w:rPr>
          <w:spacing w:val="-3"/>
        </w:rPr>
        <w:t xml:space="preserve"> </w:t>
      </w:r>
      <w:r>
        <w:t>re-offending</w:t>
      </w:r>
      <w:r>
        <w:rPr>
          <w:spacing w:val="-2"/>
        </w:rPr>
        <w:t xml:space="preserve"> </w:t>
      </w:r>
      <w:r>
        <w:t>(13% are</w:t>
      </w:r>
      <w:r>
        <w:rPr>
          <w:spacing w:val="-4"/>
        </w:rPr>
        <w:t xml:space="preserve"> </w:t>
      </w:r>
      <w:r>
        <w:t>rated</w:t>
      </w:r>
      <w:r>
        <w:rPr>
          <w:spacing w:val="-4"/>
        </w:rPr>
        <w:t xml:space="preserve"> </w:t>
      </w:r>
      <w:r>
        <w:t>as</w:t>
      </w:r>
      <w:r>
        <w:rPr>
          <w:spacing w:val="-3"/>
        </w:rPr>
        <w:t xml:space="preserve"> </w:t>
      </w:r>
      <w:r>
        <w:t>serious</w:t>
      </w:r>
      <w:r>
        <w:rPr>
          <w:spacing w:val="-1"/>
        </w:rPr>
        <w:t xml:space="preserve"> </w:t>
      </w:r>
      <w:r>
        <w:t>repeat offenders)</w:t>
      </w:r>
    </w:p>
    <w:p w14:paraId="4C257746" w14:textId="77777777" w:rsidR="0060656A" w:rsidRDefault="000E1923">
      <w:pPr>
        <w:pStyle w:val="ListParagraph"/>
        <w:numPr>
          <w:ilvl w:val="0"/>
          <w:numId w:val="19"/>
        </w:numPr>
        <w:tabs>
          <w:tab w:val="left" w:pos="1493"/>
        </w:tabs>
        <w:spacing w:before="124" w:line="237" w:lineRule="auto"/>
        <w:ind w:right="1703" w:hanging="359"/>
      </w:pPr>
      <w:r>
        <w:t>30%</w:t>
      </w:r>
      <w:r>
        <w:rPr>
          <w:spacing w:val="-4"/>
        </w:rPr>
        <w:t xml:space="preserve"> </w:t>
      </w:r>
      <w:r>
        <w:rPr>
          <w:i/>
        </w:rPr>
        <w:t>improvement</w:t>
      </w:r>
      <w:r>
        <w:rPr>
          <w:i/>
          <w:spacing w:val="-5"/>
        </w:rPr>
        <w:t xml:space="preserve"> </w:t>
      </w:r>
      <w:r>
        <w:t>in</w:t>
      </w:r>
      <w:r>
        <w:rPr>
          <w:spacing w:val="-5"/>
        </w:rPr>
        <w:t xml:space="preserve"> </w:t>
      </w:r>
      <w:proofErr w:type="spellStart"/>
      <w:r>
        <w:t>behaviour</w:t>
      </w:r>
      <w:proofErr w:type="spellEnd"/>
      <w:r>
        <w:t>,</w:t>
      </w:r>
      <w:r>
        <w:rPr>
          <w:spacing w:val="-3"/>
        </w:rPr>
        <w:t xml:space="preserve"> </w:t>
      </w:r>
      <w:r>
        <w:t>emotional</w:t>
      </w:r>
      <w:r>
        <w:rPr>
          <w:spacing w:val="-6"/>
        </w:rPr>
        <w:t xml:space="preserve"> </w:t>
      </w:r>
      <w:r>
        <w:t>regulation,</w:t>
      </w:r>
      <w:r>
        <w:rPr>
          <w:spacing w:val="-3"/>
        </w:rPr>
        <w:t xml:space="preserve"> </w:t>
      </w:r>
      <w:r>
        <w:t>effective</w:t>
      </w:r>
      <w:r>
        <w:rPr>
          <w:spacing w:val="-5"/>
        </w:rPr>
        <w:t xml:space="preserve"> </w:t>
      </w:r>
      <w:r>
        <w:t>communication,</w:t>
      </w:r>
      <w:r>
        <w:rPr>
          <w:spacing w:val="-6"/>
        </w:rPr>
        <w:t xml:space="preserve"> </w:t>
      </w:r>
      <w:r>
        <w:t>managing conflict and family circumstances.</w:t>
      </w:r>
    </w:p>
    <w:p w14:paraId="545D9CE8" w14:textId="77777777" w:rsidR="0060656A" w:rsidRDefault="000E1923">
      <w:pPr>
        <w:pStyle w:val="ListParagraph"/>
        <w:numPr>
          <w:ilvl w:val="0"/>
          <w:numId w:val="19"/>
        </w:numPr>
        <w:tabs>
          <w:tab w:val="left" w:pos="1493"/>
        </w:tabs>
        <w:spacing w:before="123" w:line="237" w:lineRule="auto"/>
        <w:ind w:right="1130" w:hanging="359"/>
      </w:pPr>
      <w:r>
        <w:t>Case</w:t>
      </w:r>
      <w:r>
        <w:rPr>
          <w:spacing w:val="-4"/>
        </w:rPr>
        <w:t xml:space="preserve"> </w:t>
      </w:r>
      <w:r>
        <w:t>studies</w:t>
      </w:r>
      <w:r>
        <w:rPr>
          <w:spacing w:val="-6"/>
        </w:rPr>
        <w:t xml:space="preserve"> </w:t>
      </w:r>
      <w:r>
        <w:t>show</w:t>
      </w:r>
      <w:r>
        <w:rPr>
          <w:spacing w:val="-7"/>
        </w:rPr>
        <w:t xml:space="preserve"> </w:t>
      </w:r>
      <w:r>
        <w:rPr>
          <w:i/>
        </w:rPr>
        <w:t>positive</w:t>
      </w:r>
      <w:r>
        <w:rPr>
          <w:i/>
          <w:spacing w:val="-4"/>
        </w:rPr>
        <w:t xml:space="preserve"> </w:t>
      </w:r>
      <w:r>
        <w:rPr>
          <w:i/>
        </w:rPr>
        <w:t>progress</w:t>
      </w:r>
      <w:r>
        <w:rPr>
          <w:i/>
          <w:spacing w:val="-8"/>
        </w:rPr>
        <w:t xml:space="preserve"> </w:t>
      </w:r>
      <w:r>
        <w:t>from</w:t>
      </w:r>
      <w:r>
        <w:rPr>
          <w:spacing w:val="-5"/>
        </w:rPr>
        <w:t xml:space="preserve"> </w:t>
      </w:r>
      <w:r>
        <w:t>young</w:t>
      </w:r>
      <w:r>
        <w:rPr>
          <w:spacing w:val="-7"/>
        </w:rPr>
        <w:t xml:space="preserve"> </w:t>
      </w:r>
      <w:r>
        <w:t>people</w:t>
      </w:r>
      <w:r>
        <w:rPr>
          <w:spacing w:val="-4"/>
        </w:rPr>
        <w:t xml:space="preserve"> </w:t>
      </w:r>
      <w:r>
        <w:t>who</w:t>
      </w:r>
      <w:r>
        <w:rPr>
          <w:spacing w:val="-4"/>
        </w:rPr>
        <w:t xml:space="preserve"> </w:t>
      </w:r>
      <w:r>
        <w:t>continue</w:t>
      </w:r>
      <w:r>
        <w:rPr>
          <w:spacing w:val="-4"/>
        </w:rPr>
        <w:t xml:space="preserve"> </w:t>
      </w:r>
      <w:r>
        <w:t>in</w:t>
      </w:r>
      <w:r>
        <w:rPr>
          <w:spacing w:val="-6"/>
        </w:rPr>
        <w:t xml:space="preserve"> </w:t>
      </w:r>
      <w:r>
        <w:t>the</w:t>
      </w:r>
      <w:r>
        <w:rPr>
          <w:spacing w:val="-4"/>
        </w:rPr>
        <w:t xml:space="preserve"> </w:t>
      </w:r>
      <w:r>
        <w:t>program</w:t>
      </w:r>
      <w:r>
        <w:rPr>
          <w:spacing w:val="-6"/>
        </w:rPr>
        <w:t xml:space="preserve"> </w:t>
      </w:r>
      <w:r>
        <w:t>and</w:t>
      </w:r>
      <w:r>
        <w:rPr>
          <w:spacing w:val="-6"/>
        </w:rPr>
        <w:t xml:space="preserve"> </w:t>
      </w:r>
      <w:r>
        <w:t>those who have completed the program, including:</w:t>
      </w:r>
    </w:p>
    <w:p w14:paraId="26596060" w14:textId="77777777" w:rsidR="0060656A" w:rsidRDefault="000E1923">
      <w:pPr>
        <w:pStyle w:val="ListParagraph"/>
        <w:numPr>
          <w:ilvl w:val="1"/>
          <w:numId w:val="19"/>
        </w:numPr>
        <w:tabs>
          <w:tab w:val="left" w:pos="1853"/>
        </w:tabs>
        <w:spacing w:before="124"/>
      </w:pPr>
      <w:r>
        <w:t>re-engaging</w:t>
      </w:r>
      <w:r>
        <w:rPr>
          <w:spacing w:val="-7"/>
        </w:rPr>
        <w:t xml:space="preserve"> </w:t>
      </w:r>
      <w:r>
        <w:t>with</w:t>
      </w:r>
      <w:r>
        <w:rPr>
          <w:spacing w:val="-8"/>
        </w:rPr>
        <w:t xml:space="preserve"> </w:t>
      </w:r>
      <w:proofErr w:type="gramStart"/>
      <w:r>
        <w:rPr>
          <w:spacing w:val="-2"/>
        </w:rPr>
        <w:t>education;</w:t>
      </w:r>
      <w:proofErr w:type="gramEnd"/>
    </w:p>
    <w:p w14:paraId="4DD31286" w14:textId="77777777" w:rsidR="0060656A" w:rsidRDefault="000E1923">
      <w:pPr>
        <w:pStyle w:val="ListParagraph"/>
        <w:numPr>
          <w:ilvl w:val="1"/>
          <w:numId w:val="19"/>
        </w:numPr>
        <w:tabs>
          <w:tab w:val="left" w:pos="1853"/>
        </w:tabs>
        <w:spacing w:before="108"/>
      </w:pPr>
      <w:r>
        <w:t>engaging</w:t>
      </w:r>
      <w:r>
        <w:rPr>
          <w:spacing w:val="-8"/>
        </w:rPr>
        <w:t xml:space="preserve"> </w:t>
      </w:r>
      <w:r>
        <w:t>in</w:t>
      </w:r>
      <w:r>
        <w:rPr>
          <w:spacing w:val="-6"/>
        </w:rPr>
        <w:t xml:space="preserve"> </w:t>
      </w:r>
      <w:r>
        <w:t>alcohol</w:t>
      </w:r>
      <w:r>
        <w:rPr>
          <w:spacing w:val="-7"/>
        </w:rPr>
        <w:t xml:space="preserve"> </w:t>
      </w:r>
      <w:r>
        <w:t>and</w:t>
      </w:r>
      <w:r>
        <w:rPr>
          <w:spacing w:val="-7"/>
        </w:rPr>
        <w:t xml:space="preserve"> </w:t>
      </w:r>
      <w:r>
        <w:t>drug</w:t>
      </w:r>
      <w:r>
        <w:rPr>
          <w:spacing w:val="-6"/>
        </w:rPr>
        <w:t xml:space="preserve"> </w:t>
      </w:r>
      <w:r>
        <w:t>counselling</w:t>
      </w:r>
      <w:r>
        <w:rPr>
          <w:spacing w:val="-6"/>
        </w:rPr>
        <w:t xml:space="preserve"> </w:t>
      </w:r>
      <w:r>
        <w:t>programs</w:t>
      </w:r>
      <w:r>
        <w:rPr>
          <w:spacing w:val="-5"/>
        </w:rPr>
        <w:t xml:space="preserve"> </w:t>
      </w:r>
      <w:r>
        <w:t>with</w:t>
      </w:r>
      <w:r>
        <w:rPr>
          <w:spacing w:val="-7"/>
        </w:rPr>
        <w:t xml:space="preserve"> </w:t>
      </w:r>
      <w:r>
        <w:t>support</w:t>
      </w:r>
      <w:r>
        <w:rPr>
          <w:spacing w:val="-7"/>
        </w:rPr>
        <w:t xml:space="preserve"> </w:t>
      </w:r>
      <w:r>
        <w:t>from</w:t>
      </w:r>
      <w:r>
        <w:rPr>
          <w:spacing w:val="-6"/>
        </w:rPr>
        <w:t xml:space="preserve"> </w:t>
      </w:r>
      <w:proofErr w:type="gramStart"/>
      <w:r>
        <w:rPr>
          <w:spacing w:val="-2"/>
        </w:rPr>
        <w:t>mentors;</w:t>
      </w:r>
      <w:proofErr w:type="gramEnd"/>
    </w:p>
    <w:p w14:paraId="357A7BBE" w14:textId="77777777" w:rsidR="0060656A" w:rsidRDefault="000E1923">
      <w:pPr>
        <w:pStyle w:val="ListParagraph"/>
        <w:numPr>
          <w:ilvl w:val="1"/>
          <w:numId w:val="19"/>
        </w:numPr>
        <w:tabs>
          <w:tab w:val="left" w:pos="1853"/>
        </w:tabs>
        <w:spacing w:before="106"/>
      </w:pPr>
      <w:r>
        <w:t>accessing</w:t>
      </w:r>
      <w:r>
        <w:rPr>
          <w:spacing w:val="-7"/>
        </w:rPr>
        <w:t xml:space="preserve"> </w:t>
      </w:r>
      <w:r>
        <w:t>health</w:t>
      </w:r>
      <w:r>
        <w:rPr>
          <w:spacing w:val="-9"/>
        </w:rPr>
        <w:t xml:space="preserve"> </w:t>
      </w:r>
      <w:r>
        <w:t>checks;</w:t>
      </w:r>
      <w:r>
        <w:rPr>
          <w:spacing w:val="-7"/>
        </w:rPr>
        <w:t xml:space="preserve"> </w:t>
      </w:r>
      <w:r>
        <w:rPr>
          <w:spacing w:val="-5"/>
        </w:rPr>
        <w:t>and</w:t>
      </w:r>
    </w:p>
    <w:p w14:paraId="36E9F26E" w14:textId="77777777" w:rsidR="0060656A" w:rsidRDefault="000E1923">
      <w:pPr>
        <w:pStyle w:val="ListParagraph"/>
        <w:numPr>
          <w:ilvl w:val="1"/>
          <w:numId w:val="19"/>
        </w:numPr>
        <w:tabs>
          <w:tab w:val="left" w:pos="1853"/>
        </w:tabs>
        <w:spacing w:before="108"/>
      </w:pPr>
      <w:r>
        <w:t>accessing</w:t>
      </w:r>
      <w:r>
        <w:rPr>
          <w:spacing w:val="-8"/>
        </w:rPr>
        <w:t xml:space="preserve"> </w:t>
      </w:r>
      <w:r>
        <w:t>family</w:t>
      </w:r>
      <w:r>
        <w:rPr>
          <w:spacing w:val="-5"/>
        </w:rPr>
        <w:t xml:space="preserve"> </w:t>
      </w:r>
      <w:r>
        <w:t>support</w:t>
      </w:r>
      <w:r>
        <w:rPr>
          <w:spacing w:val="-7"/>
        </w:rPr>
        <w:t xml:space="preserve"> </w:t>
      </w:r>
      <w:r>
        <w:t>payments</w:t>
      </w:r>
      <w:r>
        <w:rPr>
          <w:spacing w:val="-7"/>
        </w:rPr>
        <w:t xml:space="preserve"> </w:t>
      </w:r>
      <w:r>
        <w:t>for</w:t>
      </w:r>
      <w:r>
        <w:rPr>
          <w:spacing w:val="-7"/>
        </w:rPr>
        <w:t xml:space="preserve"> </w:t>
      </w:r>
      <w:r>
        <w:t>the</w:t>
      </w:r>
      <w:r>
        <w:rPr>
          <w:spacing w:val="-8"/>
        </w:rPr>
        <w:t xml:space="preserve"> </w:t>
      </w:r>
      <w:r>
        <w:t>first</w:t>
      </w:r>
      <w:r>
        <w:rPr>
          <w:spacing w:val="-6"/>
        </w:rPr>
        <w:t xml:space="preserve"> </w:t>
      </w:r>
      <w:r>
        <w:rPr>
          <w:spacing w:val="-4"/>
        </w:rPr>
        <w:t>time.</w:t>
      </w:r>
    </w:p>
    <w:p w14:paraId="48062799" w14:textId="77777777" w:rsidR="0060656A" w:rsidRDefault="000E1923">
      <w:pPr>
        <w:pStyle w:val="ListParagraph"/>
        <w:numPr>
          <w:ilvl w:val="0"/>
          <w:numId w:val="19"/>
        </w:numPr>
        <w:tabs>
          <w:tab w:val="left" w:pos="1493"/>
        </w:tabs>
        <w:spacing w:before="107"/>
        <w:ind w:right="1286" w:hanging="359"/>
      </w:pPr>
      <w:r>
        <w:t>Male</w:t>
      </w:r>
      <w:r>
        <w:rPr>
          <w:spacing w:val="-4"/>
        </w:rPr>
        <w:t xml:space="preserve"> </w:t>
      </w:r>
      <w:r>
        <w:t>On</w:t>
      </w:r>
      <w:r>
        <w:rPr>
          <w:spacing w:val="-2"/>
        </w:rPr>
        <w:t xml:space="preserve"> </w:t>
      </w:r>
      <w:r>
        <w:t>Country</w:t>
      </w:r>
      <w:r>
        <w:rPr>
          <w:spacing w:val="-4"/>
        </w:rPr>
        <w:t xml:space="preserve"> </w:t>
      </w:r>
      <w:r>
        <w:t>program</w:t>
      </w:r>
      <w:r>
        <w:rPr>
          <w:spacing w:val="-1"/>
        </w:rPr>
        <w:t xml:space="preserve"> </w:t>
      </w:r>
      <w:r>
        <w:t>participants,</w:t>
      </w:r>
      <w:r>
        <w:rPr>
          <w:spacing w:val="-3"/>
        </w:rPr>
        <w:t xml:space="preserve"> </w:t>
      </w:r>
      <w:r>
        <w:t>compared</w:t>
      </w:r>
      <w:r>
        <w:rPr>
          <w:spacing w:val="-2"/>
        </w:rPr>
        <w:t xml:space="preserve"> </w:t>
      </w:r>
      <w:r>
        <w:t>with</w:t>
      </w:r>
      <w:r>
        <w:rPr>
          <w:spacing w:val="-4"/>
        </w:rPr>
        <w:t xml:space="preserve"> </w:t>
      </w:r>
      <w:r>
        <w:t xml:space="preserve">females, </w:t>
      </w:r>
      <w:r>
        <w:rPr>
          <w:i/>
        </w:rPr>
        <w:t>were</w:t>
      </w:r>
      <w:r>
        <w:rPr>
          <w:i/>
          <w:spacing w:val="-6"/>
        </w:rPr>
        <w:t xml:space="preserve"> </w:t>
      </w:r>
      <w:r>
        <w:rPr>
          <w:i/>
        </w:rPr>
        <w:t>more</w:t>
      </w:r>
      <w:r>
        <w:rPr>
          <w:i/>
          <w:spacing w:val="-2"/>
        </w:rPr>
        <w:t xml:space="preserve"> </w:t>
      </w:r>
      <w:r>
        <w:rPr>
          <w:i/>
        </w:rPr>
        <w:t>likely</w:t>
      </w:r>
      <w:r>
        <w:rPr>
          <w:i/>
          <w:spacing w:val="-1"/>
        </w:rPr>
        <w:t xml:space="preserve"> </w:t>
      </w:r>
      <w:r>
        <w:rPr>
          <w:i/>
        </w:rPr>
        <w:t>to</w:t>
      </w:r>
      <w:r>
        <w:rPr>
          <w:i/>
          <w:spacing w:val="-4"/>
        </w:rPr>
        <w:t xml:space="preserve"> </w:t>
      </w:r>
      <w:r>
        <w:rPr>
          <w:i/>
        </w:rPr>
        <w:t>reoffend</w:t>
      </w:r>
      <w:r>
        <w:rPr>
          <w:i/>
          <w:spacing w:val="-3"/>
        </w:rPr>
        <w:t xml:space="preserve"> </w:t>
      </w:r>
      <w:r>
        <w:t>6 months after program completion [65% (n = 63) compared with 46% (n = 26)] and 12 months after program completion [72% (n = 81) compared with 54% (n = 31)].</w:t>
      </w:r>
    </w:p>
    <w:p w14:paraId="2F29F6EB" w14:textId="77777777" w:rsidR="0060656A" w:rsidRDefault="000E1923">
      <w:pPr>
        <w:pStyle w:val="ListParagraph"/>
        <w:numPr>
          <w:ilvl w:val="0"/>
          <w:numId w:val="19"/>
        </w:numPr>
        <w:tabs>
          <w:tab w:val="left" w:pos="1493"/>
        </w:tabs>
        <w:spacing w:before="122" w:line="237" w:lineRule="auto"/>
        <w:ind w:right="1192" w:hanging="359"/>
      </w:pPr>
      <w:r>
        <w:t>The</w:t>
      </w:r>
      <w:r>
        <w:rPr>
          <w:spacing w:val="-2"/>
        </w:rPr>
        <w:t xml:space="preserve"> </w:t>
      </w:r>
      <w:r>
        <w:t>proportion</w:t>
      </w:r>
      <w:r>
        <w:rPr>
          <w:spacing w:val="-2"/>
        </w:rPr>
        <w:t xml:space="preserve"> </w:t>
      </w:r>
      <w:r>
        <w:t>of</w:t>
      </w:r>
      <w:r>
        <w:rPr>
          <w:spacing w:val="-3"/>
        </w:rPr>
        <w:t xml:space="preserve"> </w:t>
      </w:r>
      <w:r>
        <w:t>youth</w:t>
      </w:r>
      <w:r>
        <w:rPr>
          <w:spacing w:val="-2"/>
        </w:rPr>
        <w:t xml:space="preserve"> </w:t>
      </w:r>
      <w:r>
        <w:t>justice</w:t>
      </w:r>
      <w:r>
        <w:rPr>
          <w:spacing w:val="-2"/>
        </w:rPr>
        <w:t xml:space="preserve"> </w:t>
      </w:r>
      <w:r>
        <w:t>young</w:t>
      </w:r>
      <w:r>
        <w:rPr>
          <w:spacing w:val="-4"/>
        </w:rPr>
        <w:t xml:space="preserve"> </w:t>
      </w:r>
      <w:r>
        <w:t>people</w:t>
      </w:r>
      <w:r>
        <w:rPr>
          <w:spacing w:val="-2"/>
        </w:rPr>
        <w:t xml:space="preserve"> </w:t>
      </w:r>
      <w:r>
        <w:t>with</w:t>
      </w:r>
      <w:r>
        <w:rPr>
          <w:spacing w:val="-3"/>
        </w:rPr>
        <w:t xml:space="preserve"> </w:t>
      </w:r>
      <w:r>
        <w:rPr>
          <w:i/>
        </w:rPr>
        <w:t>serious</w:t>
      </w:r>
      <w:r>
        <w:rPr>
          <w:i/>
          <w:spacing w:val="-4"/>
        </w:rPr>
        <w:t xml:space="preserve"> </w:t>
      </w:r>
      <w:r>
        <w:rPr>
          <w:i/>
        </w:rPr>
        <w:t>offending</w:t>
      </w:r>
      <w:r>
        <w:rPr>
          <w:i/>
          <w:spacing w:val="-2"/>
        </w:rPr>
        <w:t xml:space="preserve"> </w:t>
      </w:r>
      <w:r>
        <w:rPr>
          <w:i/>
        </w:rPr>
        <w:t>reduced</w:t>
      </w:r>
      <w:r>
        <w:rPr>
          <w:i/>
          <w:spacing w:val="-1"/>
        </w:rPr>
        <w:t xml:space="preserve"> </w:t>
      </w:r>
      <w:r>
        <w:t>from</w:t>
      </w:r>
      <w:r>
        <w:rPr>
          <w:spacing w:val="-3"/>
        </w:rPr>
        <w:t xml:space="preserve"> </w:t>
      </w:r>
      <w:r>
        <w:t>37%</w:t>
      </w:r>
      <w:r>
        <w:rPr>
          <w:spacing w:val="-3"/>
        </w:rPr>
        <w:t xml:space="preserve"> </w:t>
      </w:r>
      <w:r>
        <w:t>(n</w:t>
      </w:r>
      <w:r>
        <w:rPr>
          <w:spacing w:val="-4"/>
        </w:rPr>
        <w:t xml:space="preserve"> </w:t>
      </w:r>
      <w:r>
        <w:t>=</w:t>
      </w:r>
      <w:r>
        <w:rPr>
          <w:spacing w:val="-3"/>
        </w:rPr>
        <w:t xml:space="preserve"> </w:t>
      </w:r>
      <w:r>
        <w:t>44) to 30% (n = 36), 12 months post program completion.</w:t>
      </w:r>
    </w:p>
    <w:p w14:paraId="77F26325" w14:textId="77777777" w:rsidR="0060656A" w:rsidRDefault="000E1923">
      <w:pPr>
        <w:pStyle w:val="BodyText"/>
        <w:spacing w:before="119"/>
        <w:ind w:left="1493" w:right="1123"/>
      </w:pPr>
      <w:r>
        <w:t>The</w:t>
      </w:r>
      <w:r>
        <w:rPr>
          <w:spacing w:val="-2"/>
        </w:rPr>
        <w:t xml:space="preserve"> </w:t>
      </w:r>
      <w:r>
        <w:t>proportion</w:t>
      </w:r>
      <w:r>
        <w:rPr>
          <w:spacing w:val="-2"/>
        </w:rPr>
        <w:t xml:space="preserve"> </w:t>
      </w:r>
      <w:r>
        <w:t>of</w:t>
      </w:r>
      <w:r>
        <w:rPr>
          <w:spacing w:val="-3"/>
        </w:rPr>
        <w:t xml:space="preserve"> </w:t>
      </w:r>
      <w:r>
        <w:t>youth</w:t>
      </w:r>
      <w:r>
        <w:rPr>
          <w:spacing w:val="-4"/>
        </w:rPr>
        <w:t xml:space="preserve"> </w:t>
      </w:r>
      <w:r>
        <w:t>justice</w:t>
      </w:r>
      <w:r>
        <w:rPr>
          <w:spacing w:val="-4"/>
        </w:rPr>
        <w:t xml:space="preserve"> </w:t>
      </w:r>
      <w:r>
        <w:t>females</w:t>
      </w:r>
      <w:r>
        <w:rPr>
          <w:spacing w:val="-4"/>
        </w:rPr>
        <w:t xml:space="preserve"> </w:t>
      </w:r>
      <w:r>
        <w:t xml:space="preserve">with </w:t>
      </w:r>
      <w:r>
        <w:rPr>
          <w:i/>
        </w:rPr>
        <w:t>serious</w:t>
      </w:r>
      <w:r>
        <w:rPr>
          <w:i/>
          <w:spacing w:val="-1"/>
        </w:rPr>
        <w:t xml:space="preserve"> </w:t>
      </w:r>
      <w:r>
        <w:rPr>
          <w:i/>
        </w:rPr>
        <w:t>offending</w:t>
      </w:r>
      <w:r>
        <w:rPr>
          <w:i/>
          <w:spacing w:val="-2"/>
        </w:rPr>
        <w:t xml:space="preserve"> </w:t>
      </w:r>
      <w:r>
        <w:rPr>
          <w:i/>
        </w:rPr>
        <w:t>reduced</w:t>
      </w:r>
      <w:r>
        <w:rPr>
          <w:i/>
          <w:spacing w:val="-3"/>
        </w:rPr>
        <w:t xml:space="preserve"> </w:t>
      </w:r>
      <w:r>
        <w:t>from</w:t>
      </w:r>
      <w:r>
        <w:rPr>
          <w:spacing w:val="-1"/>
        </w:rPr>
        <w:t xml:space="preserve"> </w:t>
      </w:r>
      <w:r>
        <w:t>30%</w:t>
      </w:r>
      <w:r>
        <w:rPr>
          <w:spacing w:val="-3"/>
        </w:rPr>
        <w:t xml:space="preserve"> </w:t>
      </w:r>
      <w:r>
        <w:t>(n</w:t>
      </w:r>
      <w:r>
        <w:rPr>
          <w:spacing w:val="-4"/>
        </w:rPr>
        <w:t xml:space="preserve"> </w:t>
      </w:r>
      <w:r>
        <w:t>=</w:t>
      </w:r>
      <w:r>
        <w:rPr>
          <w:spacing w:val="-1"/>
        </w:rPr>
        <w:t xml:space="preserve"> </w:t>
      </w:r>
      <w:r>
        <w:t>17)</w:t>
      </w:r>
      <w:r>
        <w:rPr>
          <w:spacing w:val="-2"/>
        </w:rPr>
        <w:t xml:space="preserve"> </w:t>
      </w:r>
      <w:r>
        <w:t>to 21% (n = 12),12 months post program completion.</w:t>
      </w:r>
    </w:p>
    <w:p w14:paraId="28D2711D" w14:textId="77777777" w:rsidR="0060656A" w:rsidRDefault="0060656A">
      <w:pPr>
        <w:sectPr w:rsidR="0060656A" w:rsidSect="000E1923">
          <w:headerReference w:type="default" r:id="rId11"/>
          <w:headerReference w:type="first" r:id="rId12"/>
          <w:type w:val="continuous"/>
          <w:pgSz w:w="11910" w:h="16840"/>
          <w:pgMar w:top="1880" w:right="0" w:bottom="280" w:left="0" w:header="720" w:footer="720" w:gutter="0"/>
          <w:cols w:space="720"/>
          <w:titlePg/>
          <w:docGrid w:linePitch="299"/>
        </w:sectPr>
      </w:pPr>
    </w:p>
    <w:p w14:paraId="2C4A23F4" w14:textId="77777777" w:rsidR="0060656A" w:rsidRDefault="000E1923">
      <w:pPr>
        <w:pStyle w:val="BodyText"/>
        <w:ind w:left="0"/>
        <w:rPr>
          <w:sz w:val="96"/>
        </w:rPr>
      </w:pPr>
      <w:r>
        <w:rPr>
          <w:noProof/>
        </w:rPr>
        <w:lastRenderedPageBreak/>
        <w:drawing>
          <wp:anchor distT="0" distB="0" distL="0" distR="0" simplePos="0" relativeHeight="486959616" behindDoc="1" locked="0" layoutInCell="1" allowOverlap="1" wp14:anchorId="2F9A3C6D" wp14:editId="4B0CE6CB">
            <wp:simplePos x="0" y="0"/>
            <wp:positionH relativeFrom="page">
              <wp:posOffset>0</wp:posOffset>
            </wp:positionH>
            <wp:positionV relativeFrom="page">
              <wp:posOffset>0</wp:posOffset>
            </wp:positionV>
            <wp:extent cx="7548879" cy="1067674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7548879" cy="10676748"/>
                    </a:xfrm>
                    <a:prstGeom prst="rect">
                      <a:avLst/>
                    </a:prstGeom>
                  </pic:spPr>
                </pic:pic>
              </a:graphicData>
            </a:graphic>
          </wp:anchor>
        </w:drawing>
      </w:r>
    </w:p>
    <w:p w14:paraId="335206E2" w14:textId="77777777" w:rsidR="0060656A" w:rsidRDefault="0060656A">
      <w:pPr>
        <w:pStyle w:val="BodyText"/>
        <w:ind w:left="0"/>
        <w:rPr>
          <w:sz w:val="96"/>
        </w:rPr>
      </w:pPr>
    </w:p>
    <w:p w14:paraId="6CDECB44" w14:textId="77777777" w:rsidR="0060656A" w:rsidRDefault="0060656A">
      <w:pPr>
        <w:pStyle w:val="BodyText"/>
        <w:ind w:left="0"/>
        <w:rPr>
          <w:sz w:val="96"/>
        </w:rPr>
      </w:pPr>
    </w:p>
    <w:p w14:paraId="3A28CE43" w14:textId="77777777" w:rsidR="0060656A" w:rsidRDefault="0060656A">
      <w:pPr>
        <w:pStyle w:val="BodyText"/>
        <w:ind w:left="0"/>
        <w:rPr>
          <w:sz w:val="96"/>
        </w:rPr>
      </w:pPr>
    </w:p>
    <w:p w14:paraId="4A7DC32C" w14:textId="77777777" w:rsidR="0060656A" w:rsidRDefault="0060656A">
      <w:pPr>
        <w:pStyle w:val="BodyText"/>
        <w:ind w:left="0"/>
        <w:rPr>
          <w:sz w:val="96"/>
        </w:rPr>
      </w:pPr>
    </w:p>
    <w:p w14:paraId="55B538DD" w14:textId="77777777" w:rsidR="0060656A" w:rsidRDefault="0060656A">
      <w:pPr>
        <w:pStyle w:val="BodyText"/>
        <w:spacing w:before="58"/>
        <w:ind w:left="0"/>
        <w:rPr>
          <w:sz w:val="96"/>
        </w:rPr>
      </w:pPr>
    </w:p>
    <w:p w14:paraId="245353DF" w14:textId="77777777" w:rsidR="0060656A" w:rsidRDefault="000E1923">
      <w:pPr>
        <w:pStyle w:val="Title"/>
      </w:pPr>
      <w:r>
        <w:rPr>
          <w:color w:val="FFFFFF"/>
          <w:w w:val="90"/>
        </w:rPr>
        <w:t>On</w:t>
      </w:r>
      <w:r>
        <w:rPr>
          <w:color w:val="FFFFFF"/>
          <w:spacing w:val="-33"/>
          <w:w w:val="90"/>
        </w:rPr>
        <w:t xml:space="preserve"> </w:t>
      </w:r>
      <w:r>
        <w:rPr>
          <w:color w:val="FFFFFF"/>
          <w:w w:val="90"/>
        </w:rPr>
        <w:t>Country</w:t>
      </w:r>
      <w:r>
        <w:rPr>
          <w:color w:val="FFFFFF"/>
          <w:spacing w:val="-30"/>
          <w:w w:val="90"/>
        </w:rPr>
        <w:t xml:space="preserve"> </w:t>
      </w:r>
      <w:r>
        <w:rPr>
          <w:color w:val="FFFFFF"/>
          <w:spacing w:val="-2"/>
          <w:w w:val="90"/>
        </w:rPr>
        <w:t>evaluation</w:t>
      </w:r>
    </w:p>
    <w:p w14:paraId="2BC566D5" w14:textId="77777777" w:rsidR="0060656A" w:rsidRDefault="000E1923">
      <w:pPr>
        <w:spacing w:line="402" w:lineRule="exact"/>
        <w:ind w:left="873"/>
        <w:rPr>
          <w:b/>
          <w:sz w:val="36"/>
        </w:rPr>
      </w:pPr>
      <w:r>
        <w:rPr>
          <w:b/>
          <w:color w:val="F9A61B"/>
          <w:spacing w:val="-12"/>
          <w:sz w:val="36"/>
        </w:rPr>
        <w:t>March</w:t>
      </w:r>
      <w:r>
        <w:rPr>
          <w:b/>
          <w:color w:val="F9A61B"/>
          <w:spacing w:val="-7"/>
          <w:sz w:val="36"/>
        </w:rPr>
        <w:t xml:space="preserve"> </w:t>
      </w:r>
      <w:r>
        <w:rPr>
          <w:b/>
          <w:color w:val="F9A61B"/>
          <w:spacing w:val="-4"/>
          <w:sz w:val="36"/>
        </w:rPr>
        <w:t>2023</w:t>
      </w:r>
    </w:p>
    <w:p w14:paraId="4F06C488" w14:textId="77777777" w:rsidR="0060656A" w:rsidRDefault="0060656A">
      <w:pPr>
        <w:spacing w:line="402" w:lineRule="exact"/>
        <w:rPr>
          <w:sz w:val="36"/>
        </w:rPr>
        <w:sectPr w:rsidR="0060656A">
          <w:pgSz w:w="11910" w:h="16840"/>
          <w:pgMar w:top="1920" w:right="0" w:bottom="280" w:left="0" w:header="720" w:footer="720" w:gutter="0"/>
          <w:cols w:space="720"/>
        </w:sectPr>
      </w:pPr>
    </w:p>
    <w:p w14:paraId="51AE765D" w14:textId="77777777" w:rsidR="0060656A" w:rsidRDefault="0060656A">
      <w:pPr>
        <w:pStyle w:val="BodyText"/>
        <w:ind w:left="0"/>
        <w:rPr>
          <w:b/>
          <w:sz w:val="36"/>
        </w:rPr>
      </w:pPr>
    </w:p>
    <w:p w14:paraId="2CFFA946" w14:textId="77777777" w:rsidR="0060656A" w:rsidRDefault="0060656A">
      <w:pPr>
        <w:pStyle w:val="BodyText"/>
        <w:ind w:left="0"/>
        <w:rPr>
          <w:b/>
          <w:sz w:val="36"/>
        </w:rPr>
      </w:pPr>
    </w:p>
    <w:p w14:paraId="670DB3F3" w14:textId="77777777" w:rsidR="0060656A" w:rsidRDefault="0060656A">
      <w:pPr>
        <w:pStyle w:val="BodyText"/>
        <w:ind w:left="0"/>
        <w:rPr>
          <w:b/>
          <w:sz w:val="36"/>
        </w:rPr>
      </w:pPr>
    </w:p>
    <w:p w14:paraId="13BD6319" w14:textId="77777777" w:rsidR="0060656A" w:rsidRDefault="0060656A">
      <w:pPr>
        <w:pStyle w:val="BodyText"/>
        <w:spacing w:before="98"/>
        <w:ind w:left="0"/>
        <w:rPr>
          <w:b/>
          <w:sz w:val="36"/>
        </w:rPr>
      </w:pPr>
    </w:p>
    <w:p w14:paraId="638F662F" w14:textId="77777777" w:rsidR="0060656A" w:rsidRDefault="000E1923">
      <w:pPr>
        <w:spacing w:before="1"/>
        <w:ind w:left="1222"/>
        <w:rPr>
          <w:b/>
          <w:sz w:val="36"/>
        </w:rPr>
      </w:pPr>
      <w:r>
        <w:rPr>
          <w:noProof/>
        </w:rPr>
        <mc:AlternateContent>
          <mc:Choice Requires="wpg">
            <w:drawing>
              <wp:anchor distT="0" distB="0" distL="0" distR="0" simplePos="0" relativeHeight="486960128" behindDoc="1" locked="0" layoutInCell="1" allowOverlap="1" wp14:anchorId="48FEDCFD" wp14:editId="7470B2F8">
                <wp:simplePos x="0" y="0"/>
                <wp:positionH relativeFrom="page">
                  <wp:posOffset>195031</wp:posOffset>
                </wp:positionH>
                <wp:positionV relativeFrom="paragraph">
                  <wp:posOffset>-1108076</wp:posOffset>
                </wp:positionV>
                <wp:extent cx="7158355" cy="5165090"/>
                <wp:effectExtent l="0" t="0" r="0" b="0"/>
                <wp:wrapNone/>
                <wp:docPr id="4" name="Group 4" descr="Shap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8355" cy="5165090"/>
                          <a:chOff x="0" y="0"/>
                          <a:chExt cx="7158355" cy="5165090"/>
                        </a:xfrm>
                      </wpg:grpSpPr>
                      <pic:pic xmlns:pic="http://schemas.openxmlformats.org/drawingml/2006/picture">
                        <pic:nvPicPr>
                          <pic:cNvPr id="5" name="Image 5" descr="Shape  Description automatically generated"/>
                          <pic:cNvPicPr/>
                        </pic:nvPicPr>
                        <pic:blipFill>
                          <a:blip r:embed="rId14" cstate="print"/>
                          <a:stretch>
                            <a:fillRect/>
                          </a:stretch>
                        </pic:blipFill>
                        <pic:spPr>
                          <a:xfrm>
                            <a:off x="0" y="0"/>
                            <a:ext cx="7158055" cy="5164926"/>
                          </a:xfrm>
                          <a:prstGeom prst="rect">
                            <a:avLst/>
                          </a:prstGeom>
                        </pic:spPr>
                      </pic:pic>
                      <wps:wsp>
                        <wps:cNvPr id="6" name="Graphic 6"/>
                        <wps:cNvSpPr/>
                        <wps:spPr>
                          <a:xfrm>
                            <a:off x="4242221" y="4546690"/>
                            <a:ext cx="50800" cy="10795"/>
                          </a:xfrm>
                          <a:custGeom>
                            <a:avLst/>
                            <a:gdLst/>
                            <a:ahLst/>
                            <a:cxnLst/>
                            <a:rect l="l" t="t" r="r" b="b"/>
                            <a:pathLst>
                              <a:path w="50800" h="10795">
                                <a:moveTo>
                                  <a:pt x="50291" y="0"/>
                                </a:moveTo>
                                <a:lnTo>
                                  <a:pt x="0" y="0"/>
                                </a:lnTo>
                                <a:lnTo>
                                  <a:pt x="0" y="10667"/>
                                </a:lnTo>
                                <a:lnTo>
                                  <a:pt x="50291" y="10667"/>
                                </a:lnTo>
                                <a:lnTo>
                                  <a:pt x="50291" y="0"/>
                                </a:lnTo>
                                <a:close/>
                              </a:path>
                            </a:pathLst>
                          </a:custGeom>
                          <a:solidFill>
                            <a:srgbClr val="2A3647"/>
                          </a:solidFill>
                        </wps:spPr>
                        <wps:bodyPr wrap="square" lIns="0" tIns="0" rIns="0" bIns="0" rtlCol="0">
                          <a:prstTxWarp prst="textNoShape">
                            <a:avLst/>
                          </a:prstTxWarp>
                          <a:noAutofit/>
                        </wps:bodyPr>
                      </wps:wsp>
                    </wpg:wgp>
                  </a:graphicData>
                </a:graphic>
              </wp:anchor>
            </w:drawing>
          </mc:Choice>
          <mc:Fallback>
            <w:pict>
              <v:group w14:anchorId="016DFA56" id="Group 4" o:spid="_x0000_s1026" alt="Shape  Description automatically generated" style="position:absolute;margin-left:15.35pt;margin-top:-87.25pt;width:563.65pt;height:406.7pt;z-index:-16356352;mso-wrap-distance-left:0;mso-wrap-distance-right:0;mso-position-horizontal-relative:page" coordsize="71583,51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vaX/AMtfw/rVGr2l/wDLX8P60nsa0/jR&#10;6VRRVDWtTXSrB5iRvPyovq1cKV9D6yUlBOT2RkeK9eNsps7dsSsP3jD+Een1rjadLK88jSSMWdjk&#10;k9zTa7Yx5VY+Wr1nWnzMKKKKo5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vaX/AMtfw/rVGr2l/wDLX8P60nsa0/jRWvP+Puf/&#10;AH2/nUVS3n/H3P8A77fzqKmiJfEwoooo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r2l/8ALX8P61Rq&#10;9pf/AC1/D+tJ7GtP40Vrz/j7n/32/nUVS3n/AB9z/wC+386ipoiXxMKKKKC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9pf/LX8P61Rq9pf/LX8P60nsa0/jRWvP+Puf/fb+dRVLef8fc/++386ipoiXxMK&#10;KKK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9pf/LX8P61Rq9pf/LX8P60nsa0/jRWvP8Aj7n/AN9v&#10;51FUt5/x9z/77fzqKmiJfEwoooo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r2l/wDLX8P61Rq9pf8A&#10;y1/D+tJ7GtP40Vrz/j7n/wB9v51FUt5/x9z/AO+386ipoiXxMKKKKC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9pf/AC1/D+tUavaX/wAtfw/rSexrT+NFa8/4+5/99v51FUt5/wAfc/8Avt/OoqaIl8TC&#10;iiig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vaX/y1/D+tUavaX/y1/D+tJ7GtP40Vrz/j7n/32/nU&#10;VS3n/H3P/vt/OoqaIl8TCiiigk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vaX/y1/D+tUavaX/y1/D+&#10;tJ7GtP40Vrz/AI+5/wDfb+dRVLef8fc/++386ipoiXxMKKKKC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9pf8Ay1/D+tUavaX/AMtfw/rSexrT+NFa8/4+5/8Afb+dRVLef8fc/wDvt/OoqaIl8TCiiig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vaX/wAtfw/rVGr2l/8ALX8P60nsa0/jRWvP+Puf/fb+dRVL&#10;ef8AH3P/AL7fzqKmiJfEwoooo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r2l/8tfw/rVGr2l/8tfw/&#10;rSexrT+NFa8/4+5/99v51FUt5/x9z/77fzqKmiJfEwoooo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r2l/8tfw/rVGr2l/8tfw/rSexrT+NFa8/wCPuf8A32/nUVS3n/H3P/vt/OoqaIl8TCiiig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vaX/AMtfw/rVGr2l/wDLX8P60nsa0/jRWvP+Puf/AH2/nUVS3n/H&#10;3P8A77fzqKmiJfEwoooo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r2l/8ALX8P61Rq9pf/AC1/D+tJ&#10;7GtP40Vrz/j7n/32/nUVS3n/AB9z/wC+386ipoiXxMKKKKC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9pf/LX8P61Rq9pf/LX8P60nsa0/jRWvP+Puf/fb+dRVLef8fc/++386ipoiXxMKKKKC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9pf/LX8P61Rq9pf/LX8P60nsa0/jRWvP8Aj7n/AN9v51FUt5/x9z/7&#10;7fzqKmiJfEwoooo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r2l/wDLX8P61Rq9pf8Ay1/D+tJ7GtP4&#10;0Vrz/j7n/wB9v51FUt5/x9z/AO+386ipoiXxMKKKKC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9pf/&#10;AC1/D+tUavaX/wAtfw/rSexrT+NFa8/4+5/99v51FUt5/wAfc/8Avt/OoqaIl8TCiiig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vaX/y1/D+tUavaX/y1/D+tJ7GtP40Vrz/j7n/32/nUVS3n/H3P/vt/&#10;OoqaIl8TCiiig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vaX/y1/D+tUavaX/y1/D+tJ7GtP40Vrz/&#10;AI+5/wDfb+dRVLef8fc/++386ipoiXxM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9pf8Ay1/D&#10;+tUavaX/AMtfw/rSexrT+NFa8/4+5/8Afb+dRVLef8fc/wDvt/OoqaIl8TCiiig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vaX/wAtfw/rVGr2l/8ALX8P60nsa0/jRWvP+Puf/fb+dRVLef8AH3P/AL7f&#10;zqKmiJfEwoooo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r2l/8tfw/rVGr2l/8tfw/rSexrT+NFa8/&#10;4+5/99v51FUt5/x9z/77fzqKmiJfEwoooo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l/8tfw/rVG&#10;r2l/8tfw/rSexrT+NFa8/wCPuf8A32/nUVS3n/H3P/vt/OoqaIl8TCiiig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vaX/AMtfw/rVGr2l/wDLX8P60nsa0/jRWvP+Puf/AH2/nUVS3n/H3P8A77fzqKmi&#10;JfEwoooo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r2l/8ALX8P61Rq9pf/AC1/D+tJ7GtP40Vrz/j7&#10;n/32/nUVS3n/AB9z/wC+386ipoiXxMKKKKC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9pf/LX8P61R&#10;q9pf/LX8P60nsa0/jRWvP+Puf/fb+dRVLef8fc/++386ipoiXxMKKKKC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9pf/LX8P61Rq9pf/LX8P60nsa0/jRWvP8Aj7n/AN9v51FUt5/x9z/77fzqKmiJfEwo&#10;ooo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r2l/wDLX8P61Rq9pf8Ay1/D+tJ7GtP40Vrz/j7n/wB9&#10;v51FUt5/x9z/AO+386ipoiXxMKKKKC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9pf/AC1/D+tUavaX&#10;/wAtfw/rSexrT+NFa8/4+5/99v51FUt5/wAfc/8Avt/OoqaIl8TCiiig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vaX/y1/D+tUavaX/y1/D+tJ7GtP40Vrz/j7n/32/nUVS3n/H3P/vt/OoqaIl8TCiii&#10;g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vaX/y1/D+tUavaX/y1/D+tJ7GtP40Vrz/AI+5/wDfb+dR&#10;VLef8fc/++386ipoiXxMKKKKC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9pf8Ay1/D+tUavaX/AMtf&#10;w/rSexrT+NFa8/4+5/8Afb+dRVLef8fc/wDvt/OoqaIl8TCiiig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vaX/wAtfw/rVGr2l/8ALX8P60nsa0/jRWvP+Puf/fb+dRVLef8AH3P/AL7fzqKmiJfEwooo&#10;o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r2l/8tfw/rVGr2l/8tfw/rSexrT+NFa8/4+5/99v51FUt&#10;5/x9z/77fzqKmiJfEwoooo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r2l/8tfw/rVGr2l/8tfw/rSe&#10;xrT+NFa8/wCPuf8A32/nUVS3n/H3P/vt/OoqaIl8TCiiig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vaX/AMtfw/rVGr2l/wDLX8P60nsa0/jRWvP+Puf/AH2/nUVS3n/H3P8A77fzqKmiJfEwoooo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r2l/8ALX8P61Rq9pf/AC1/D+tJ7GtP40Vrz/j7n/32/nUVS3n/&#10;AB9z/wC+386ipoiXxMKKKKC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9pf/LX8P61Rq9pf/LX8P60n&#10;sa0/jRWvP+Puf/fb+dRVLef8fc/++386ipoiXxMKKKKC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9p&#10;f/LX8P61Rq9pf/LX8P60nsa0/jRWvP8Aj7n/AN9v51FUt5/x9z/77fzqKmiJfEwoooo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r2l/wDLX8P61Rq9pf8Ay1/D+tJ7GtP40Vrz/j7n/wB9v51FUt5/x9z/&#10;AO+386ipoiXxMKKKKC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9pf/AC1/D+tUavaX/wAtfw/rSexr&#10;T+NFa8/4+5/99v51FUt5/wAfc/8Avt/OoqaIl8TCiiig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va&#10;X/y1/D+tUavaX/y1/D+tJ7GtP40Vrz/j7n/32/nUVS3n/H3P/vt/OoqaIl8TC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vaX/y1/D+tUavaX/y1/D+tJ7GtP40Vrz/AI+5/wDfb+dRVLef8fc/++38&#10;6ipoiXxMKKKKC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9pf8Ay1/D+tUavaX/AMtfw/rSexrT+NFa&#10;8/4+5/8Afb+dRVLef8fc/wDvt/OoqaIl8TCiiig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vaX/wAt&#10;fw/rVGr2l/8ALX8P60nsa0/jRWvP+Puf/fb+dRVLef8AH3P/AL7fzqKmiJfEwoooo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r2l/8tfw/rVGr2l/8tfw/rSexrT+NFa8/4+5/99v51FUt5/x9z/77fzqK&#10;miJfEwoooo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r2l/8tfw/rVGr2l/8tfw/rSexrT+NFa8/wCP&#10;uf8A32/nUVS3n/H3P/vt/OoqaIl8TCiiig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vaX/AMtfw/rV&#10;Gr2l/wDLX8P60nsa0/jRWvP+Puf/AH2/nUVS3n/H3P8A77fzqKmiJfEwoooo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r2l/8ALX8P61Rq9pf/AC1/D+tJ7GtP40Vrz/j7n/32/nUVS3n/AB9z/wC+386i&#10;poiXxMKKKKC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9pf/LX8P61Rq9pf/LX8P60nsa0/jRWvP+Pu&#10;f/fb+dRVLef8fc/++386ipoiXxMKKKKC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9pf/LX8P61Rq9p&#10;f/LX8P60nsa0/jRWvP8Aj7n/AN9v51FUt5/x9z/77fzqKmiJfEwoooo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r2l/wDLX8P61Rq9pf8Ay1/D+tJ7GtP40Vrz/j7n/wB9v51FUt5/x9z/AO+386ipoiXx&#10;MKKKKC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9pf/AC1/D+tUavaX/wAtfw/rSexrT+NFa8/4+5/9&#10;9v51FUt5/wAfc/8Avt/OoqaIl8TCiiig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vaX/y1/D+tUava&#10;X/y1/D+tJ7GtP40Vrz/j7n/32/nUVS3n/H3P/vt/OoqaIl8TCiiig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vaX/y1/D+tUavaX/y1/D+tJ7GtP40Vrz/AI+5/wDfb+dRVLef8fc/++386ipoiXxMKKKK&#10;C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9pf8Ay1/D+tUavaX/AMtfw/rSexrT+NFa8/4+5/8Afb+d&#10;RVLef8fc/wDvt/OoqaIl8TCiiig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vaX/wAtfw/rVGr2l/8A&#10;LX8P60nsa0/jRWvP+Puf/fb+dRVLef8AH3P/AL7fzqKmiJfEwooo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r2l/8tfw/rVGr2l/8tfw/rSexrT+NFa8/4+5/99v51FUt5/x9z/77fzqKmiJfEwoooo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r2l/8tfw/rVGr2l/8tfw/rSexrT+NFa8/wCPuf8A32/nUVS3&#10;n/H3P/vt/OoqaIl8TCiiig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vaX/AMtfw/rVGr2l/wDLX8P6&#10;0nsa0/jRWvP+Puf/AH2/nUVS3n/H3P8A77fzqKmiJfEwoooo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r2l/8ALX8P61Rq9pf/AC1/D+tJ7GtP40Vrz/j7n/32/nUVS3n/AB9z/wC+386ipoiXxMKKKKC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9pf/LX8P61Rq9pf/LX8P60nsa0/jRWvP+Puf/fb+dRVLef8&#10;fc/++386ipoiXxMKKKKC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9pf/LX8P61Rq9pf/LX8P60nsa0&#10;/jRWvP8Aj7n/AN9v51FUt5/x9z/77fzqKmiJfEwoooo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r2l&#10;/wDLX8P61Rq9pf8Ay1/D+tJ7GtP40Vrz/j7n/wB9v51FUt5/x9z/AO+386ipoiXxMKKKKC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Shape  Description automatically generated" style="position:absolute;width:71580;height:5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">
                  <v:imagedata r:id="rId15" o:title="Shape  Description automatically generated"/>
                </v:shape>
                <v:shape id="Graphic 6" o:spid="_x0000_s1028" style="position:absolute;left:42422;top:45466;width:508;height:108;visibility:visible;mso-wrap-style:square;v-text-anchor:top" coordsize="508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" path="m50291,l,,,10667r50291,l50291,xe" fillcolor="#2a3647" stroked="f">
                  <v:path arrowok="t"/>
                </v:shape>
                <w10:wrap anchorx="page"/>
              </v:group>
            </w:pict>
          </mc:Fallback>
        </mc:AlternateContent>
      </w:r>
      <w:r>
        <w:rPr>
          <w:b/>
          <w:color w:val="2A3647"/>
          <w:sz w:val="36"/>
        </w:rPr>
        <w:t>About</w:t>
      </w:r>
      <w:r>
        <w:rPr>
          <w:b/>
          <w:color w:val="2A3647"/>
          <w:spacing w:val="-13"/>
          <w:sz w:val="36"/>
        </w:rPr>
        <w:t xml:space="preserve"> </w:t>
      </w:r>
      <w:r>
        <w:rPr>
          <w:b/>
          <w:color w:val="2A3647"/>
          <w:spacing w:val="-2"/>
          <w:sz w:val="36"/>
        </w:rPr>
        <w:t>QCOSS</w:t>
      </w:r>
    </w:p>
    <w:p w14:paraId="0F500A72" w14:textId="77777777" w:rsidR="0060656A" w:rsidRDefault="000E1923">
      <w:pPr>
        <w:pStyle w:val="Heading5"/>
        <w:spacing w:before="159"/>
        <w:ind w:left="1222" w:right="2486"/>
        <w:rPr>
          <w:rFonts w:ascii="Arial" w:hAnsi="Arial"/>
        </w:rPr>
      </w:pPr>
      <w:r>
        <w:rPr>
          <w:rFonts w:ascii="Arial" w:hAnsi="Arial"/>
          <w:color w:val="2A3647"/>
        </w:rPr>
        <w:t>Queensland</w:t>
      </w:r>
      <w:r>
        <w:rPr>
          <w:rFonts w:ascii="Arial" w:hAnsi="Arial"/>
          <w:color w:val="2A3647"/>
          <w:spacing w:val="-4"/>
        </w:rPr>
        <w:t xml:space="preserve"> </w:t>
      </w:r>
      <w:r>
        <w:rPr>
          <w:rFonts w:ascii="Arial" w:hAnsi="Arial"/>
          <w:color w:val="2A3647"/>
        </w:rPr>
        <w:t>Council</w:t>
      </w:r>
      <w:r>
        <w:rPr>
          <w:rFonts w:ascii="Arial" w:hAnsi="Arial"/>
          <w:color w:val="2A3647"/>
          <w:spacing w:val="-5"/>
        </w:rPr>
        <w:t xml:space="preserve"> </w:t>
      </w:r>
      <w:r>
        <w:rPr>
          <w:rFonts w:ascii="Arial" w:hAnsi="Arial"/>
          <w:color w:val="2A3647"/>
        </w:rPr>
        <w:t>of</w:t>
      </w:r>
      <w:r>
        <w:rPr>
          <w:rFonts w:ascii="Arial" w:hAnsi="Arial"/>
          <w:color w:val="2A3647"/>
          <w:spacing w:val="-6"/>
        </w:rPr>
        <w:t xml:space="preserve"> </w:t>
      </w:r>
      <w:r>
        <w:rPr>
          <w:rFonts w:ascii="Arial" w:hAnsi="Arial"/>
          <w:color w:val="2A3647"/>
        </w:rPr>
        <w:t>Social</w:t>
      </w:r>
      <w:r>
        <w:rPr>
          <w:rFonts w:ascii="Arial" w:hAnsi="Arial"/>
          <w:color w:val="2A3647"/>
          <w:spacing w:val="-4"/>
        </w:rPr>
        <w:t xml:space="preserve"> </w:t>
      </w:r>
      <w:r>
        <w:rPr>
          <w:rFonts w:ascii="Arial" w:hAnsi="Arial"/>
          <w:color w:val="2A3647"/>
        </w:rPr>
        <w:t>Service (QCOSS)</w:t>
      </w:r>
      <w:r>
        <w:rPr>
          <w:rFonts w:ascii="Arial" w:hAnsi="Arial"/>
          <w:color w:val="2A3647"/>
          <w:spacing w:val="-4"/>
        </w:rPr>
        <w:t xml:space="preserve"> </w:t>
      </w:r>
      <w:r>
        <w:rPr>
          <w:rFonts w:ascii="Arial" w:hAnsi="Arial"/>
          <w:color w:val="2A3647"/>
        </w:rPr>
        <w:t>is</w:t>
      </w:r>
      <w:r>
        <w:rPr>
          <w:rFonts w:ascii="Arial" w:hAnsi="Arial"/>
          <w:color w:val="2A3647"/>
          <w:spacing w:val="-4"/>
        </w:rPr>
        <w:t xml:space="preserve"> </w:t>
      </w:r>
      <w:r>
        <w:rPr>
          <w:rFonts w:ascii="Arial" w:hAnsi="Arial"/>
          <w:color w:val="2A3647"/>
        </w:rPr>
        <w:t>Queensland’s</w:t>
      </w:r>
      <w:r>
        <w:rPr>
          <w:rFonts w:ascii="Arial" w:hAnsi="Arial"/>
          <w:color w:val="2A3647"/>
          <w:spacing w:val="-4"/>
        </w:rPr>
        <w:t xml:space="preserve"> </w:t>
      </w:r>
      <w:r>
        <w:rPr>
          <w:rFonts w:ascii="Arial" w:hAnsi="Arial"/>
          <w:color w:val="2A3647"/>
        </w:rPr>
        <w:t>peak</w:t>
      </w:r>
      <w:r>
        <w:rPr>
          <w:rFonts w:ascii="Arial" w:hAnsi="Arial"/>
          <w:color w:val="2A3647"/>
          <w:spacing w:val="-4"/>
        </w:rPr>
        <w:t xml:space="preserve"> </w:t>
      </w:r>
      <w:r>
        <w:rPr>
          <w:rFonts w:ascii="Arial" w:hAnsi="Arial"/>
          <w:color w:val="2A3647"/>
        </w:rPr>
        <w:t>body for the social service sector.</w:t>
      </w:r>
    </w:p>
    <w:p w14:paraId="0CAD6413" w14:textId="77777777" w:rsidR="0060656A" w:rsidRDefault="000E1923">
      <w:pPr>
        <w:pStyle w:val="Heading5"/>
        <w:spacing w:before="161"/>
        <w:ind w:left="1222" w:right="2486"/>
        <w:rPr>
          <w:rFonts w:ascii="Arial"/>
        </w:rPr>
      </w:pPr>
      <w:r>
        <w:rPr>
          <w:rFonts w:ascii="Arial"/>
          <w:color w:val="2A3647"/>
        </w:rPr>
        <w:t>Our</w:t>
      </w:r>
      <w:r>
        <w:rPr>
          <w:rFonts w:ascii="Arial"/>
          <w:color w:val="2A3647"/>
          <w:spacing w:val="-4"/>
        </w:rPr>
        <w:t xml:space="preserve"> </w:t>
      </w:r>
      <w:r>
        <w:rPr>
          <w:rFonts w:ascii="Arial"/>
          <w:color w:val="2A3647"/>
        </w:rPr>
        <w:t>vision</w:t>
      </w:r>
      <w:r>
        <w:rPr>
          <w:rFonts w:ascii="Arial"/>
          <w:color w:val="2A3647"/>
          <w:spacing w:val="-3"/>
        </w:rPr>
        <w:t xml:space="preserve"> </w:t>
      </w:r>
      <w:r>
        <w:rPr>
          <w:rFonts w:ascii="Arial"/>
          <w:color w:val="2A3647"/>
        </w:rPr>
        <w:t>is</w:t>
      </w:r>
      <w:r>
        <w:rPr>
          <w:rFonts w:ascii="Arial"/>
          <w:color w:val="2A3647"/>
          <w:spacing w:val="-4"/>
        </w:rPr>
        <w:t xml:space="preserve"> </w:t>
      </w:r>
      <w:r>
        <w:rPr>
          <w:rFonts w:ascii="Arial"/>
          <w:color w:val="2A3647"/>
        </w:rPr>
        <w:t>to</w:t>
      </w:r>
      <w:r>
        <w:rPr>
          <w:rFonts w:ascii="Arial"/>
          <w:color w:val="2A3647"/>
          <w:spacing w:val="-4"/>
        </w:rPr>
        <w:t xml:space="preserve"> </w:t>
      </w:r>
      <w:r>
        <w:rPr>
          <w:rFonts w:ascii="Arial"/>
          <w:color w:val="2A3647"/>
        </w:rPr>
        <w:t>achieve</w:t>
      </w:r>
      <w:r>
        <w:rPr>
          <w:rFonts w:ascii="Arial"/>
          <w:color w:val="2A3647"/>
          <w:spacing w:val="-4"/>
        </w:rPr>
        <w:t xml:space="preserve"> </w:t>
      </w:r>
      <w:r>
        <w:rPr>
          <w:rFonts w:ascii="Arial"/>
          <w:color w:val="2A3647"/>
        </w:rPr>
        <w:t>equality,</w:t>
      </w:r>
      <w:r>
        <w:rPr>
          <w:rFonts w:ascii="Arial"/>
          <w:color w:val="2A3647"/>
          <w:spacing w:val="-6"/>
        </w:rPr>
        <w:t xml:space="preserve"> </w:t>
      </w:r>
      <w:proofErr w:type="gramStart"/>
      <w:r>
        <w:rPr>
          <w:rFonts w:ascii="Arial"/>
          <w:color w:val="2A3647"/>
        </w:rPr>
        <w:t>opportunity</w:t>
      </w:r>
      <w:proofErr w:type="gramEnd"/>
      <w:r>
        <w:rPr>
          <w:rFonts w:ascii="Arial"/>
          <w:color w:val="2A3647"/>
          <w:spacing w:val="-2"/>
        </w:rPr>
        <w:t xml:space="preserve"> </w:t>
      </w:r>
      <w:r>
        <w:rPr>
          <w:rFonts w:ascii="Arial"/>
          <w:color w:val="2A3647"/>
        </w:rPr>
        <w:t>and</w:t>
      </w:r>
      <w:r>
        <w:rPr>
          <w:rFonts w:ascii="Arial"/>
          <w:color w:val="2A3647"/>
          <w:spacing w:val="-4"/>
        </w:rPr>
        <w:t xml:space="preserve"> </w:t>
      </w:r>
      <w:r>
        <w:rPr>
          <w:rFonts w:ascii="Arial"/>
          <w:color w:val="2A3647"/>
        </w:rPr>
        <w:t>wellbeing</w:t>
      </w:r>
      <w:r>
        <w:rPr>
          <w:rFonts w:ascii="Arial"/>
          <w:color w:val="2A3647"/>
          <w:spacing w:val="-5"/>
        </w:rPr>
        <w:t xml:space="preserve"> </w:t>
      </w:r>
      <w:r>
        <w:rPr>
          <w:rFonts w:ascii="Arial"/>
          <w:color w:val="2A3647"/>
        </w:rPr>
        <w:t>for</w:t>
      </w:r>
      <w:r>
        <w:rPr>
          <w:rFonts w:ascii="Arial"/>
          <w:color w:val="2A3647"/>
          <w:spacing w:val="-4"/>
        </w:rPr>
        <w:t xml:space="preserve"> </w:t>
      </w:r>
      <w:r>
        <w:rPr>
          <w:rFonts w:ascii="Arial"/>
          <w:color w:val="2A3647"/>
        </w:rPr>
        <w:t>every</w:t>
      </w:r>
      <w:r>
        <w:rPr>
          <w:rFonts w:ascii="Arial"/>
          <w:color w:val="2A3647"/>
          <w:spacing w:val="-4"/>
        </w:rPr>
        <w:t xml:space="preserve"> </w:t>
      </w:r>
      <w:r>
        <w:rPr>
          <w:rFonts w:ascii="Arial"/>
          <w:color w:val="2A3647"/>
        </w:rPr>
        <w:t>person, in every community.</w:t>
      </w:r>
    </w:p>
    <w:p w14:paraId="72E4EA44" w14:textId="77777777" w:rsidR="0060656A" w:rsidRDefault="000E1923">
      <w:pPr>
        <w:pStyle w:val="Heading5"/>
        <w:spacing w:before="161"/>
        <w:ind w:left="1222" w:right="2486"/>
        <w:rPr>
          <w:rFonts w:ascii="Arial"/>
        </w:rPr>
      </w:pPr>
      <w:r>
        <w:rPr>
          <w:rFonts w:ascii="Arial"/>
          <w:color w:val="2A3647"/>
        </w:rPr>
        <w:t>We</w:t>
      </w:r>
      <w:r>
        <w:rPr>
          <w:rFonts w:ascii="Arial"/>
          <w:color w:val="2A3647"/>
          <w:spacing w:val="-5"/>
        </w:rPr>
        <w:t xml:space="preserve"> </w:t>
      </w:r>
      <w:r>
        <w:rPr>
          <w:rFonts w:ascii="Arial"/>
          <w:color w:val="2A3647"/>
        </w:rPr>
        <w:t>bring</w:t>
      </w:r>
      <w:r>
        <w:rPr>
          <w:rFonts w:ascii="Arial"/>
          <w:color w:val="2A3647"/>
          <w:spacing w:val="-3"/>
        </w:rPr>
        <w:t xml:space="preserve"> </w:t>
      </w:r>
      <w:r>
        <w:rPr>
          <w:rFonts w:ascii="Arial"/>
          <w:color w:val="2A3647"/>
        </w:rPr>
        <w:t>people</w:t>
      </w:r>
      <w:r>
        <w:rPr>
          <w:rFonts w:ascii="Arial"/>
          <w:color w:val="2A3647"/>
          <w:spacing w:val="-3"/>
        </w:rPr>
        <w:t xml:space="preserve"> </w:t>
      </w:r>
      <w:r>
        <w:rPr>
          <w:rFonts w:ascii="Arial"/>
          <w:color w:val="2A3647"/>
        </w:rPr>
        <w:t>together</w:t>
      </w:r>
      <w:r>
        <w:rPr>
          <w:rFonts w:ascii="Arial"/>
          <w:color w:val="2A3647"/>
          <w:spacing w:val="-3"/>
        </w:rPr>
        <w:t xml:space="preserve"> </w:t>
      </w:r>
      <w:r>
        <w:rPr>
          <w:rFonts w:ascii="Arial"/>
          <w:color w:val="2A3647"/>
        </w:rPr>
        <w:t>to</w:t>
      </w:r>
      <w:r>
        <w:rPr>
          <w:rFonts w:ascii="Arial"/>
          <w:color w:val="2A3647"/>
          <w:spacing w:val="-4"/>
        </w:rPr>
        <w:t xml:space="preserve"> </w:t>
      </w:r>
      <w:r>
        <w:rPr>
          <w:rFonts w:ascii="Arial"/>
          <w:color w:val="2A3647"/>
        </w:rPr>
        <w:t>help</w:t>
      </w:r>
      <w:r>
        <w:rPr>
          <w:rFonts w:ascii="Arial"/>
          <w:color w:val="2A3647"/>
          <w:spacing w:val="-5"/>
        </w:rPr>
        <w:t xml:space="preserve"> </w:t>
      </w:r>
      <w:r>
        <w:rPr>
          <w:rFonts w:ascii="Arial"/>
          <w:color w:val="2A3647"/>
        </w:rPr>
        <w:t>solve</w:t>
      </w:r>
      <w:r>
        <w:rPr>
          <w:rFonts w:ascii="Arial"/>
          <w:color w:val="2A3647"/>
          <w:spacing w:val="-5"/>
        </w:rPr>
        <w:t xml:space="preserve"> </w:t>
      </w:r>
      <w:r>
        <w:rPr>
          <w:rFonts w:ascii="Arial"/>
          <w:color w:val="2A3647"/>
        </w:rPr>
        <w:t>the</w:t>
      </w:r>
      <w:r>
        <w:rPr>
          <w:rFonts w:ascii="Arial"/>
          <w:color w:val="2A3647"/>
          <w:spacing w:val="-5"/>
        </w:rPr>
        <w:t xml:space="preserve"> </w:t>
      </w:r>
      <w:r>
        <w:rPr>
          <w:rFonts w:ascii="Arial"/>
          <w:color w:val="2A3647"/>
        </w:rPr>
        <w:t>big</w:t>
      </w:r>
      <w:r>
        <w:rPr>
          <w:rFonts w:ascii="Arial"/>
          <w:color w:val="2A3647"/>
          <w:spacing w:val="-3"/>
        </w:rPr>
        <w:t xml:space="preserve"> </w:t>
      </w:r>
      <w:r>
        <w:rPr>
          <w:rFonts w:ascii="Arial"/>
          <w:color w:val="2A3647"/>
        </w:rPr>
        <w:t>social</w:t>
      </w:r>
      <w:r>
        <w:rPr>
          <w:rFonts w:ascii="Arial"/>
          <w:color w:val="2A3647"/>
          <w:spacing w:val="-3"/>
        </w:rPr>
        <w:t xml:space="preserve"> </w:t>
      </w:r>
      <w:r>
        <w:rPr>
          <w:rFonts w:ascii="Arial"/>
          <w:color w:val="2A3647"/>
        </w:rPr>
        <w:t>issues</w:t>
      </w:r>
      <w:r>
        <w:rPr>
          <w:rFonts w:ascii="Arial"/>
          <w:color w:val="2A3647"/>
          <w:spacing w:val="-3"/>
        </w:rPr>
        <w:t xml:space="preserve"> </w:t>
      </w:r>
      <w:r>
        <w:rPr>
          <w:rFonts w:ascii="Arial"/>
          <w:color w:val="2A3647"/>
        </w:rPr>
        <w:t>faced</w:t>
      </w:r>
      <w:r>
        <w:rPr>
          <w:rFonts w:ascii="Arial"/>
          <w:color w:val="2A3647"/>
          <w:spacing w:val="-5"/>
        </w:rPr>
        <w:t xml:space="preserve"> </w:t>
      </w:r>
      <w:r>
        <w:rPr>
          <w:rFonts w:ascii="Arial"/>
          <w:color w:val="2A3647"/>
        </w:rPr>
        <w:t>by</w:t>
      </w:r>
      <w:r>
        <w:rPr>
          <w:rFonts w:ascii="Arial"/>
          <w:color w:val="2A3647"/>
          <w:spacing w:val="-3"/>
        </w:rPr>
        <w:t xml:space="preserve"> </w:t>
      </w:r>
      <w:r>
        <w:rPr>
          <w:rFonts w:ascii="Arial"/>
          <w:color w:val="2A3647"/>
        </w:rPr>
        <w:t>people in Queensland, building strength in numbers to amplify our voice.</w:t>
      </w:r>
    </w:p>
    <w:p w14:paraId="52FC29D7" w14:textId="77777777" w:rsidR="0060656A" w:rsidRDefault="000E1923">
      <w:pPr>
        <w:pStyle w:val="Heading5"/>
        <w:spacing w:before="159"/>
        <w:ind w:left="1222" w:right="2486"/>
        <w:rPr>
          <w:rFonts w:ascii="Arial" w:hAnsi="Arial"/>
        </w:rPr>
      </w:pPr>
      <w:r>
        <w:rPr>
          <w:rFonts w:ascii="Arial" w:hAnsi="Arial"/>
          <w:color w:val="2A3647"/>
        </w:rPr>
        <w:t>We’re</w:t>
      </w:r>
      <w:r>
        <w:rPr>
          <w:rFonts w:ascii="Arial" w:hAnsi="Arial"/>
          <w:color w:val="2A3647"/>
          <w:spacing w:val="-3"/>
        </w:rPr>
        <w:t xml:space="preserve"> </w:t>
      </w:r>
      <w:r>
        <w:rPr>
          <w:rFonts w:ascii="Arial" w:hAnsi="Arial"/>
          <w:color w:val="2A3647"/>
        </w:rPr>
        <w:t>committed</w:t>
      </w:r>
      <w:r>
        <w:rPr>
          <w:rFonts w:ascii="Arial" w:hAnsi="Arial"/>
          <w:color w:val="2A3647"/>
          <w:spacing w:val="-3"/>
        </w:rPr>
        <w:t xml:space="preserve"> </w:t>
      </w:r>
      <w:r>
        <w:rPr>
          <w:rFonts w:ascii="Arial" w:hAnsi="Arial"/>
          <w:color w:val="2A3647"/>
        </w:rPr>
        <w:t>to</w:t>
      </w:r>
      <w:r>
        <w:rPr>
          <w:rFonts w:ascii="Arial" w:hAnsi="Arial"/>
          <w:color w:val="2A3647"/>
          <w:spacing w:val="-3"/>
        </w:rPr>
        <w:t xml:space="preserve"> </w:t>
      </w:r>
      <w:r>
        <w:rPr>
          <w:rFonts w:ascii="Arial" w:hAnsi="Arial"/>
          <w:color w:val="2A3647"/>
        </w:rPr>
        <w:t>self-determination</w:t>
      </w:r>
      <w:r>
        <w:rPr>
          <w:rFonts w:ascii="Arial" w:hAnsi="Arial"/>
          <w:color w:val="2A3647"/>
          <w:spacing w:val="-5"/>
        </w:rPr>
        <w:t xml:space="preserve"> </w:t>
      </w:r>
      <w:r>
        <w:rPr>
          <w:rFonts w:ascii="Arial" w:hAnsi="Arial"/>
          <w:color w:val="2A3647"/>
        </w:rPr>
        <w:t>and</w:t>
      </w:r>
      <w:r>
        <w:rPr>
          <w:rFonts w:ascii="Arial" w:hAnsi="Arial"/>
          <w:color w:val="2A3647"/>
          <w:spacing w:val="-5"/>
        </w:rPr>
        <w:t xml:space="preserve"> </w:t>
      </w:r>
      <w:r>
        <w:rPr>
          <w:rFonts w:ascii="Arial" w:hAnsi="Arial"/>
          <w:color w:val="2A3647"/>
        </w:rPr>
        <w:t>opportunity</w:t>
      </w:r>
      <w:r>
        <w:rPr>
          <w:rFonts w:ascii="Arial" w:hAnsi="Arial"/>
          <w:color w:val="2A3647"/>
          <w:spacing w:val="-6"/>
        </w:rPr>
        <w:t xml:space="preserve"> </w:t>
      </w:r>
      <w:r>
        <w:rPr>
          <w:rFonts w:ascii="Arial" w:hAnsi="Arial"/>
          <w:color w:val="2A3647"/>
        </w:rPr>
        <w:t>for</w:t>
      </w:r>
      <w:r>
        <w:rPr>
          <w:rFonts w:ascii="Arial" w:hAnsi="Arial"/>
          <w:color w:val="2A3647"/>
          <w:spacing w:val="-3"/>
        </w:rPr>
        <w:t xml:space="preserve"> </w:t>
      </w:r>
      <w:r>
        <w:rPr>
          <w:rFonts w:ascii="Arial" w:hAnsi="Arial"/>
          <w:color w:val="2A3647"/>
        </w:rPr>
        <w:t>Aboriginal</w:t>
      </w:r>
      <w:r>
        <w:rPr>
          <w:rFonts w:ascii="Arial" w:hAnsi="Arial"/>
          <w:color w:val="2A3647"/>
          <w:spacing w:val="-3"/>
        </w:rPr>
        <w:t xml:space="preserve"> </w:t>
      </w:r>
      <w:r>
        <w:rPr>
          <w:rFonts w:ascii="Arial" w:hAnsi="Arial"/>
          <w:color w:val="2A3647"/>
        </w:rPr>
        <w:t>and Torres Strait Islander people.</w:t>
      </w:r>
    </w:p>
    <w:p w14:paraId="2EDDEFC1" w14:textId="77777777" w:rsidR="0060656A" w:rsidRDefault="000E1923">
      <w:pPr>
        <w:pStyle w:val="Heading5"/>
        <w:spacing w:before="161"/>
        <w:ind w:left="1222" w:right="2486"/>
        <w:rPr>
          <w:rFonts w:ascii="Arial"/>
        </w:rPr>
      </w:pPr>
      <w:r>
        <w:rPr>
          <w:rFonts w:ascii="Arial"/>
          <w:color w:val="2A3647"/>
        </w:rPr>
        <w:t>QCOSS</w:t>
      </w:r>
      <w:r>
        <w:rPr>
          <w:rFonts w:ascii="Arial"/>
          <w:color w:val="2A3647"/>
          <w:spacing w:val="-3"/>
        </w:rPr>
        <w:t xml:space="preserve"> </w:t>
      </w:r>
      <w:r>
        <w:rPr>
          <w:rFonts w:ascii="Arial"/>
          <w:color w:val="2A3647"/>
        </w:rPr>
        <w:t>is</w:t>
      </w:r>
      <w:r>
        <w:rPr>
          <w:rFonts w:ascii="Arial"/>
          <w:color w:val="2A3647"/>
          <w:spacing w:val="-3"/>
        </w:rPr>
        <w:t xml:space="preserve"> </w:t>
      </w:r>
      <w:r>
        <w:rPr>
          <w:rFonts w:ascii="Arial"/>
          <w:color w:val="2A3647"/>
        </w:rPr>
        <w:t>part</w:t>
      </w:r>
      <w:r>
        <w:rPr>
          <w:rFonts w:ascii="Arial"/>
          <w:color w:val="2A3647"/>
          <w:spacing w:val="-3"/>
        </w:rPr>
        <w:t xml:space="preserve"> </w:t>
      </w:r>
      <w:r>
        <w:rPr>
          <w:rFonts w:ascii="Arial"/>
          <w:color w:val="2A3647"/>
        </w:rPr>
        <w:t>of</w:t>
      </w:r>
      <w:r>
        <w:rPr>
          <w:rFonts w:ascii="Arial"/>
          <w:color w:val="2A3647"/>
          <w:spacing w:val="-5"/>
        </w:rPr>
        <w:t xml:space="preserve"> </w:t>
      </w:r>
      <w:r>
        <w:rPr>
          <w:rFonts w:ascii="Arial"/>
          <w:color w:val="2A3647"/>
        </w:rPr>
        <w:t>the</w:t>
      </w:r>
      <w:r>
        <w:rPr>
          <w:rFonts w:ascii="Arial"/>
          <w:color w:val="2A3647"/>
          <w:spacing w:val="-3"/>
        </w:rPr>
        <w:t xml:space="preserve"> </w:t>
      </w:r>
      <w:r>
        <w:rPr>
          <w:rFonts w:ascii="Arial"/>
          <w:color w:val="2A3647"/>
        </w:rPr>
        <w:t>national</w:t>
      </w:r>
      <w:r>
        <w:rPr>
          <w:rFonts w:ascii="Arial"/>
          <w:color w:val="2A3647"/>
          <w:spacing w:val="-3"/>
        </w:rPr>
        <w:t xml:space="preserve"> </w:t>
      </w:r>
      <w:r>
        <w:rPr>
          <w:rFonts w:ascii="Arial"/>
          <w:color w:val="2A3647"/>
        </w:rPr>
        <w:t>network</w:t>
      </w:r>
      <w:r>
        <w:rPr>
          <w:rFonts w:ascii="Arial"/>
          <w:color w:val="2A3647"/>
          <w:spacing w:val="-3"/>
        </w:rPr>
        <w:t xml:space="preserve"> </w:t>
      </w:r>
      <w:r>
        <w:rPr>
          <w:rFonts w:ascii="Arial"/>
          <w:color w:val="2A3647"/>
        </w:rPr>
        <w:t>of</w:t>
      </w:r>
      <w:r>
        <w:rPr>
          <w:rFonts w:ascii="Arial"/>
          <w:color w:val="2A3647"/>
          <w:spacing w:val="-3"/>
        </w:rPr>
        <w:t xml:space="preserve"> </w:t>
      </w:r>
      <w:r>
        <w:rPr>
          <w:rFonts w:ascii="Arial"/>
          <w:color w:val="2A3647"/>
        </w:rPr>
        <w:t>Councils</w:t>
      </w:r>
      <w:r>
        <w:rPr>
          <w:rFonts w:ascii="Arial"/>
          <w:color w:val="2A3647"/>
          <w:spacing w:val="-3"/>
        </w:rPr>
        <w:t xml:space="preserve"> </w:t>
      </w:r>
      <w:r>
        <w:rPr>
          <w:rFonts w:ascii="Arial"/>
          <w:color w:val="2A3647"/>
        </w:rPr>
        <w:t>of</w:t>
      </w:r>
      <w:r>
        <w:rPr>
          <w:rFonts w:ascii="Arial"/>
          <w:color w:val="2A3647"/>
          <w:spacing w:val="-3"/>
        </w:rPr>
        <w:t xml:space="preserve"> </w:t>
      </w:r>
      <w:r>
        <w:rPr>
          <w:rFonts w:ascii="Arial"/>
          <w:color w:val="2A3647"/>
        </w:rPr>
        <w:t>Social</w:t>
      </w:r>
      <w:r>
        <w:rPr>
          <w:rFonts w:ascii="Arial"/>
          <w:color w:val="2A3647"/>
          <w:spacing w:val="-3"/>
        </w:rPr>
        <w:t xml:space="preserve"> </w:t>
      </w:r>
      <w:r>
        <w:rPr>
          <w:rFonts w:ascii="Arial"/>
          <w:color w:val="2A3647"/>
        </w:rPr>
        <w:t>Service</w:t>
      </w:r>
      <w:r>
        <w:rPr>
          <w:rFonts w:ascii="Arial"/>
          <w:color w:val="2A3647"/>
          <w:spacing w:val="-5"/>
        </w:rPr>
        <w:t xml:space="preserve"> </w:t>
      </w:r>
      <w:r>
        <w:rPr>
          <w:rFonts w:ascii="Arial"/>
          <w:color w:val="2A3647"/>
        </w:rPr>
        <w:t>lending support and gaining essential insight to national and other state issues.</w:t>
      </w:r>
    </w:p>
    <w:p w14:paraId="13438001" w14:textId="77777777" w:rsidR="0060656A" w:rsidRDefault="000E1923">
      <w:pPr>
        <w:pStyle w:val="Heading5"/>
        <w:spacing w:before="158"/>
        <w:ind w:left="1222" w:right="2486"/>
        <w:rPr>
          <w:rFonts w:ascii="Arial"/>
        </w:rPr>
      </w:pPr>
      <w:r>
        <w:rPr>
          <w:rFonts w:ascii="Arial"/>
          <w:color w:val="2A3647"/>
        </w:rPr>
        <w:t>QCOSS</w:t>
      </w:r>
      <w:r>
        <w:rPr>
          <w:rFonts w:ascii="Arial"/>
          <w:color w:val="2A3647"/>
          <w:spacing w:val="-3"/>
        </w:rPr>
        <w:t xml:space="preserve"> </w:t>
      </w:r>
      <w:r>
        <w:rPr>
          <w:rFonts w:ascii="Arial"/>
          <w:color w:val="2A3647"/>
        </w:rPr>
        <w:t>is</w:t>
      </w:r>
      <w:r>
        <w:rPr>
          <w:rFonts w:ascii="Arial"/>
          <w:color w:val="2A3647"/>
          <w:spacing w:val="-3"/>
        </w:rPr>
        <w:t xml:space="preserve"> </w:t>
      </w:r>
      <w:r>
        <w:rPr>
          <w:rFonts w:ascii="Arial"/>
          <w:color w:val="2A3647"/>
        </w:rPr>
        <w:t>supported</w:t>
      </w:r>
      <w:r>
        <w:rPr>
          <w:rFonts w:ascii="Arial"/>
          <w:color w:val="2A3647"/>
          <w:spacing w:val="-5"/>
        </w:rPr>
        <w:t xml:space="preserve"> </w:t>
      </w:r>
      <w:r>
        <w:rPr>
          <w:rFonts w:ascii="Arial"/>
          <w:color w:val="2A3647"/>
        </w:rPr>
        <w:t>by</w:t>
      </w:r>
      <w:r>
        <w:rPr>
          <w:rFonts w:ascii="Arial"/>
          <w:color w:val="2A3647"/>
          <w:spacing w:val="-3"/>
        </w:rPr>
        <w:t xml:space="preserve"> </w:t>
      </w:r>
      <w:r>
        <w:rPr>
          <w:rFonts w:ascii="Arial"/>
          <w:color w:val="2A3647"/>
        </w:rPr>
        <w:t>the</w:t>
      </w:r>
      <w:r>
        <w:rPr>
          <w:rFonts w:ascii="Arial"/>
          <w:color w:val="2A3647"/>
          <w:spacing w:val="-3"/>
        </w:rPr>
        <w:t xml:space="preserve"> </w:t>
      </w:r>
      <w:r>
        <w:rPr>
          <w:rFonts w:ascii="Arial"/>
          <w:color w:val="2A3647"/>
        </w:rPr>
        <w:t>vice-regal</w:t>
      </w:r>
      <w:r>
        <w:rPr>
          <w:rFonts w:ascii="Arial"/>
          <w:color w:val="2A3647"/>
          <w:spacing w:val="-3"/>
        </w:rPr>
        <w:t xml:space="preserve"> </w:t>
      </w:r>
      <w:r>
        <w:rPr>
          <w:rFonts w:ascii="Arial"/>
          <w:color w:val="2A3647"/>
        </w:rPr>
        <w:t>patronage</w:t>
      </w:r>
      <w:r>
        <w:rPr>
          <w:rFonts w:ascii="Arial"/>
          <w:color w:val="2A3647"/>
          <w:spacing w:val="-5"/>
        </w:rPr>
        <w:t xml:space="preserve"> </w:t>
      </w:r>
      <w:r>
        <w:rPr>
          <w:rFonts w:ascii="Arial"/>
          <w:color w:val="2A3647"/>
        </w:rPr>
        <w:t>of</w:t>
      </w:r>
      <w:r>
        <w:rPr>
          <w:rFonts w:ascii="Arial"/>
          <w:color w:val="2A3647"/>
          <w:spacing w:val="-3"/>
        </w:rPr>
        <w:t xml:space="preserve"> </w:t>
      </w:r>
      <w:r>
        <w:rPr>
          <w:rFonts w:ascii="Arial"/>
          <w:color w:val="2A3647"/>
        </w:rPr>
        <w:t>Her</w:t>
      </w:r>
      <w:r>
        <w:rPr>
          <w:rFonts w:ascii="Arial"/>
          <w:color w:val="2A3647"/>
          <w:spacing w:val="-6"/>
        </w:rPr>
        <w:t xml:space="preserve"> </w:t>
      </w:r>
      <w:r>
        <w:rPr>
          <w:rFonts w:ascii="Arial"/>
          <w:color w:val="2A3647"/>
        </w:rPr>
        <w:t>Excellency</w:t>
      </w:r>
      <w:r>
        <w:rPr>
          <w:rFonts w:ascii="Arial"/>
          <w:color w:val="2A3647"/>
          <w:spacing w:val="-5"/>
        </w:rPr>
        <w:t xml:space="preserve"> </w:t>
      </w:r>
      <w:r>
        <w:rPr>
          <w:rFonts w:ascii="Arial"/>
          <w:color w:val="2A3647"/>
        </w:rPr>
        <w:t xml:space="preserve">the </w:t>
      </w:r>
      <w:proofErr w:type="spellStart"/>
      <w:r>
        <w:rPr>
          <w:rFonts w:ascii="Arial"/>
          <w:color w:val="2A3647"/>
        </w:rPr>
        <w:t>Honourable</w:t>
      </w:r>
      <w:proofErr w:type="spellEnd"/>
      <w:r>
        <w:rPr>
          <w:rFonts w:ascii="Arial"/>
          <w:color w:val="2A3647"/>
        </w:rPr>
        <w:t xml:space="preserve"> Dr Jeannette Young AC PSM, </w:t>
      </w:r>
      <w:hyperlink r:id="rId16">
        <w:r>
          <w:rPr>
            <w:rFonts w:ascii="Arial"/>
            <w:color w:val="2A3647"/>
          </w:rPr>
          <w:t>Governor of Queensland</w:t>
        </w:r>
      </w:hyperlink>
      <w:r>
        <w:rPr>
          <w:rFonts w:ascii="Arial"/>
          <w:color w:val="2A3647"/>
        </w:rPr>
        <w:t>.</w:t>
      </w:r>
    </w:p>
    <w:p w14:paraId="1F926561" w14:textId="77777777" w:rsidR="0060656A" w:rsidRDefault="000E1923">
      <w:pPr>
        <w:pStyle w:val="Heading5"/>
        <w:spacing w:before="161" w:line="276" w:lineRule="auto"/>
        <w:ind w:left="1222" w:right="3593"/>
        <w:rPr>
          <w:rFonts w:ascii="Arial"/>
        </w:rPr>
      </w:pPr>
      <w:r>
        <w:rPr>
          <w:rFonts w:ascii="Arial"/>
          <w:color w:val="2A3647"/>
        </w:rPr>
        <w:t>Join</w:t>
      </w:r>
      <w:r>
        <w:rPr>
          <w:rFonts w:ascii="Arial"/>
          <w:color w:val="2A3647"/>
          <w:spacing w:val="-4"/>
        </w:rPr>
        <w:t xml:space="preserve"> </w:t>
      </w:r>
      <w:r>
        <w:rPr>
          <w:rFonts w:ascii="Arial"/>
          <w:color w:val="2A3647"/>
        </w:rPr>
        <w:t>us</w:t>
      </w:r>
      <w:r>
        <w:rPr>
          <w:rFonts w:ascii="Arial"/>
          <w:color w:val="2A3647"/>
          <w:spacing w:val="-6"/>
        </w:rPr>
        <w:t xml:space="preserve"> </w:t>
      </w:r>
      <w:r>
        <w:rPr>
          <w:rFonts w:ascii="Arial"/>
          <w:color w:val="2A3647"/>
        </w:rPr>
        <w:t>to</w:t>
      </w:r>
      <w:r>
        <w:rPr>
          <w:rFonts w:ascii="Arial"/>
          <w:color w:val="2A3647"/>
          <w:spacing w:val="-5"/>
        </w:rPr>
        <w:t xml:space="preserve"> </w:t>
      </w:r>
      <w:proofErr w:type="spellStart"/>
      <w:r>
        <w:rPr>
          <w:rFonts w:ascii="Arial"/>
          <w:color w:val="2A3647"/>
        </w:rPr>
        <w:t>mobilise</w:t>
      </w:r>
      <w:proofErr w:type="spellEnd"/>
      <w:r>
        <w:rPr>
          <w:rFonts w:ascii="Arial"/>
          <w:color w:val="2A3647"/>
          <w:spacing w:val="-4"/>
        </w:rPr>
        <w:t xml:space="preserve"> </w:t>
      </w:r>
      <w:r>
        <w:rPr>
          <w:rFonts w:ascii="Arial"/>
          <w:color w:val="2A3647"/>
        </w:rPr>
        <w:t>a</w:t>
      </w:r>
      <w:r>
        <w:rPr>
          <w:rFonts w:ascii="Arial"/>
          <w:color w:val="2A3647"/>
          <w:spacing w:val="-4"/>
        </w:rPr>
        <w:t xml:space="preserve"> </w:t>
      </w:r>
      <w:r>
        <w:rPr>
          <w:rFonts w:ascii="Arial"/>
          <w:color w:val="2A3647"/>
        </w:rPr>
        <w:t>force</w:t>
      </w:r>
      <w:r>
        <w:rPr>
          <w:rFonts w:ascii="Arial"/>
          <w:color w:val="2A3647"/>
          <w:spacing w:val="-4"/>
        </w:rPr>
        <w:t xml:space="preserve"> </w:t>
      </w:r>
      <w:r>
        <w:rPr>
          <w:rFonts w:ascii="Arial"/>
          <w:color w:val="2A3647"/>
        </w:rPr>
        <w:t>for</w:t>
      </w:r>
      <w:r>
        <w:rPr>
          <w:rFonts w:ascii="Arial"/>
          <w:color w:val="2A3647"/>
          <w:spacing w:val="-4"/>
        </w:rPr>
        <w:t xml:space="preserve"> </w:t>
      </w:r>
      <w:r>
        <w:rPr>
          <w:rFonts w:ascii="Arial"/>
          <w:color w:val="2A3647"/>
        </w:rPr>
        <w:t>equality,</w:t>
      </w:r>
      <w:r>
        <w:rPr>
          <w:rFonts w:ascii="Arial"/>
          <w:color w:val="2A3647"/>
          <w:spacing w:val="-6"/>
        </w:rPr>
        <w:t xml:space="preserve"> </w:t>
      </w:r>
      <w:proofErr w:type="gramStart"/>
      <w:r>
        <w:rPr>
          <w:rFonts w:ascii="Arial"/>
          <w:color w:val="2A3647"/>
        </w:rPr>
        <w:t>opportunity</w:t>
      </w:r>
      <w:proofErr w:type="gramEnd"/>
      <w:r>
        <w:rPr>
          <w:rFonts w:ascii="Arial"/>
          <w:color w:val="2A3647"/>
          <w:spacing w:val="-4"/>
        </w:rPr>
        <w:t xml:space="preserve"> </w:t>
      </w:r>
      <w:r>
        <w:rPr>
          <w:rFonts w:ascii="Arial"/>
          <w:color w:val="2A3647"/>
        </w:rPr>
        <w:t>and</w:t>
      </w:r>
      <w:r>
        <w:rPr>
          <w:rFonts w:ascii="Arial"/>
          <w:color w:val="2A3647"/>
          <w:spacing w:val="-4"/>
        </w:rPr>
        <w:t xml:space="preserve"> </w:t>
      </w:r>
      <w:r>
        <w:rPr>
          <w:rFonts w:ascii="Arial"/>
          <w:color w:val="2A3647"/>
        </w:rPr>
        <w:t xml:space="preserve">wellbeing. To join visit </w:t>
      </w:r>
      <w:hyperlink r:id="rId17">
        <w:r>
          <w:rPr>
            <w:rFonts w:ascii="Arial"/>
            <w:color w:val="2A3647"/>
            <w:u w:val="single" w:color="2A3647"/>
          </w:rPr>
          <w:t>the QCOSS website</w:t>
        </w:r>
      </w:hyperlink>
      <w:r>
        <w:rPr>
          <w:rFonts w:ascii="Arial"/>
          <w:color w:val="2A3647"/>
        </w:rPr>
        <w:t xml:space="preserve"> </w:t>
      </w:r>
      <w:hyperlink r:id="rId18">
        <w:r>
          <w:rPr>
            <w:rFonts w:ascii="Arial"/>
            <w:color w:val="2A3647"/>
          </w:rPr>
          <w:t>(www.QCOSS.org.au).</w:t>
        </w:r>
      </w:hyperlink>
    </w:p>
    <w:p w14:paraId="4E480ADC" w14:textId="77777777" w:rsidR="0060656A" w:rsidRDefault="0060656A">
      <w:pPr>
        <w:pStyle w:val="BodyText"/>
        <w:ind w:left="0"/>
        <w:rPr>
          <w:sz w:val="18"/>
        </w:rPr>
      </w:pPr>
    </w:p>
    <w:p w14:paraId="3CD584D8" w14:textId="77777777" w:rsidR="0060656A" w:rsidRDefault="0060656A">
      <w:pPr>
        <w:pStyle w:val="BodyText"/>
        <w:ind w:left="0"/>
        <w:rPr>
          <w:sz w:val="18"/>
        </w:rPr>
      </w:pPr>
    </w:p>
    <w:p w14:paraId="66563406" w14:textId="77777777" w:rsidR="0060656A" w:rsidRDefault="0060656A">
      <w:pPr>
        <w:pStyle w:val="BodyText"/>
        <w:ind w:left="0"/>
        <w:rPr>
          <w:sz w:val="18"/>
        </w:rPr>
      </w:pPr>
    </w:p>
    <w:p w14:paraId="1416B70E" w14:textId="77777777" w:rsidR="0060656A" w:rsidRDefault="0060656A">
      <w:pPr>
        <w:pStyle w:val="BodyText"/>
        <w:ind w:left="0"/>
        <w:rPr>
          <w:sz w:val="18"/>
        </w:rPr>
      </w:pPr>
    </w:p>
    <w:p w14:paraId="467944A4" w14:textId="77777777" w:rsidR="0060656A" w:rsidRDefault="0060656A">
      <w:pPr>
        <w:pStyle w:val="BodyText"/>
        <w:spacing w:before="14"/>
        <w:ind w:left="0"/>
        <w:rPr>
          <w:sz w:val="18"/>
        </w:rPr>
      </w:pPr>
    </w:p>
    <w:p w14:paraId="354B1607" w14:textId="77777777" w:rsidR="0060656A" w:rsidRDefault="000E1923">
      <w:pPr>
        <w:ind w:left="4808"/>
        <w:rPr>
          <w:sz w:val="18"/>
        </w:rPr>
      </w:pPr>
      <w:r>
        <w:rPr>
          <w:sz w:val="18"/>
        </w:rPr>
        <w:t>©</w:t>
      </w:r>
      <w:r>
        <w:rPr>
          <w:spacing w:val="22"/>
          <w:sz w:val="18"/>
        </w:rPr>
        <w:t xml:space="preserve"> </w:t>
      </w:r>
      <w:r>
        <w:rPr>
          <w:sz w:val="18"/>
        </w:rPr>
        <w:t>2021</w:t>
      </w:r>
      <w:r>
        <w:rPr>
          <w:spacing w:val="20"/>
          <w:sz w:val="18"/>
        </w:rPr>
        <w:t xml:space="preserve"> </w:t>
      </w:r>
      <w:r>
        <w:rPr>
          <w:sz w:val="18"/>
        </w:rPr>
        <w:t>Queensland</w:t>
      </w:r>
      <w:r>
        <w:rPr>
          <w:spacing w:val="21"/>
          <w:sz w:val="18"/>
        </w:rPr>
        <w:t xml:space="preserve"> </w:t>
      </w:r>
      <w:r>
        <w:rPr>
          <w:sz w:val="18"/>
        </w:rPr>
        <w:t>Council</w:t>
      </w:r>
      <w:r>
        <w:rPr>
          <w:spacing w:val="17"/>
          <w:sz w:val="18"/>
        </w:rPr>
        <w:t xml:space="preserve"> </w:t>
      </w:r>
      <w:r>
        <w:rPr>
          <w:sz w:val="18"/>
        </w:rPr>
        <w:t>of</w:t>
      </w:r>
      <w:r>
        <w:rPr>
          <w:spacing w:val="20"/>
          <w:sz w:val="18"/>
        </w:rPr>
        <w:t xml:space="preserve"> </w:t>
      </w:r>
      <w:r>
        <w:rPr>
          <w:sz w:val="18"/>
        </w:rPr>
        <w:t>Social</w:t>
      </w:r>
      <w:r>
        <w:rPr>
          <w:spacing w:val="22"/>
          <w:sz w:val="18"/>
        </w:rPr>
        <w:t xml:space="preserve"> </w:t>
      </w:r>
      <w:r>
        <w:rPr>
          <w:sz w:val="18"/>
        </w:rPr>
        <w:t>Service</w:t>
      </w:r>
      <w:r>
        <w:rPr>
          <w:spacing w:val="20"/>
          <w:sz w:val="18"/>
        </w:rPr>
        <w:t xml:space="preserve"> </w:t>
      </w:r>
      <w:r>
        <w:rPr>
          <w:sz w:val="18"/>
        </w:rPr>
        <w:t>Ltd.</w:t>
      </w:r>
      <w:r>
        <w:rPr>
          <w:spacing w:val="20"/>
          <w:sz w:val="18"/>
        </w:rPr>
        <w:t xml:space="preserve"> </w:t>
      </w:r>
      <w:r>
        <w:rPr>
          <w:sz w:val="18"/>
        </w:rPr>
        <w:t>This</w:t>
      </w:r>
      <w:r>
        <w:rPr>
          <w:spacing w:val="22"/>
          <w:sz w:val="18"/>
        </w:rPr>
        <w:t xml:space="preserve"> </w:t>
      </w:r>
      <w:r>
        <w:rPr>
          <w:sz w:val="18"/>
        </w:rPr>
        <w:t>publication</w:t>
      </w:r>
      <w:r>
        <w:rPr>
          <w:spacing w:val="20"/>
          <w:sz w:val="18"/>
        </w:rPr>
        <w:t xml:space="preserve"> </w:t>
      </w:r>
      <w:r>
        <w:rPr>
          <w:sz w:val="18"/>
        </w:rPr>
        <w:t>is</w:t>
      </w:r>
      <w:r>
        <w:rPr>
          <w:spacing w:val="21"/>
          <w:sz w:val="18"/>
        </w:rPr>
        <w:t xml:space="preserve"> </w:t>
      </w:r>
      <w:r>
        <w:rPr>
          <w:spacing w:val="-2"/>
          <w:sz w:val="18"/>
        </w:rPr>
        <w:t>copyright.</w:t>
      </w:r>
    </w:p>
    <w:p w14:paraId="1C98EB34" w14:textId="77777777" w:rsidR="0060656A" w:rsidRDefault="0060656A">
      <w:pPr>
        <w:pStyle w:val="BodyText"/>
        <w:ind w:left="0"/>
        <w:rPr>
          <w:sz w:val="18"/>
        </w:rPr>
      </w:pPr>
    </w:p>
    <w:p w14:paraId="3183E982" w14:textId="77777777" w:rsidR="0060656A" w:rsidRDefault="0060656A">
      <w:pPr>
        <w:pStyle w:val="BodyText"/>
        <w:ind w:left="0"/>
        <w:rPr>
          <w:sz w:val="18"/>
        </w:rPr>
      </w:pPr>
    </w:p>
    <w:p w14:paraId="2CA1DBDF" w14:textId="77777777" w:rsidR="0060656A" w:rsidRDefault="0060656A">
      <w:pPr>
        <w:pStyle w:val="BodyText"/>
        <w:ind w:left="0"/>
        <w:rPr>
          <w:sz w:val="18"/>
        </w:rPr>
      </w:pPr>
    </w:p>
    <w:p w14:paraId="587CC3F7" w14:textId="77777777" w:rsidR="0060656A" w:rsidRDefault="0060656A">
      <w:pPr>
        <w:pStyle w:val="BodyText"/>
        <w:ind w:left="0"/>
        <w:rPr>
          <w:sz w:val="18"/>
        </w:rPr>
      </w:pPr>
    </w:p>
    <w:p w14:paraId="4576BF49" w14:textId="77777777" w:rsidR="0060656A" w:rsidRDefault="0060656A">
      <w:pPr>
        <w:pStyle w:val="BodyText"/>
        <w:ind w:left="0"/>
        <w:rPr>
          <w:sz w:val="18"/>
        </w:rPr>
      </w:pPr>
    </w:p>
    <w:p w14:paraId="77952437" w14:textId="77777777" w:rsidR="0060656A" w:rsidRDefault="0060656A">
      <w:pPr>
        <w:pStyle w:val="BodyText"/>
        <w:ind w:left="0"/>
        <w:rPr>
          <w:sz w:val="18"/>
        </w:rPr>
      </w:pPr>
    </w:p>
    <w:p w14:paraId="2F9B43DF" w14:textId="77777777" w:rsidR="0060656A" w:rsidRDefault="0060656A">
      <w:pPr>
        <w:pStyle w:val="BodyText"/>
        <w:ind w:left="0"/>
        <w:rPr>
          <w:sz w:val="18"/>
        </w:rPr>
      </w:pPr>
    </w:p>
    <w:p w14:paraId="72879F72" w14:textId="77777777" w:rsidR="0060656A" w:rsidRDefault="0060656A">
      <w:pPr>
        <w:pStyle w:val="BodyText"/>
        <w:ind w:left="0"/>
        <w:rPr>
          <w:sz w:val="18"/>
        </w:rPr>
      </w:pPr>
    </w:p>
    <w:p w14:paraId="57FCC5A9" w14:textId="77777777" w:rsidR="0060656A" w:rsidRDefault="0060656A">
      <w:pPr>
        <w:pStyle w:val="BodyText"/>
        <w:ind w:left="0"/>
        <w:rPr>
          <w:sz w:val="18"/>
        </w:rPr>
      </w:pPr>
    </w:p>
    <w:p w14:paraId="1737B7F1" w14:textId="77777777" w:rsidR="0060656A" w:rsidRDefault="0060656A">
      <w:pPr>
        <w:pStyle w:val="BodyText"/>
        <w:ind w:left="0"/>
        <w:rPr>
          <w:sz w:val="18"/>
        </w:rPr>
      </w:pPr>
    </w:p>
    <w:p w14:paraId="4F986055" w14:textId="77777777" w:rsidR="0060656A" w:rsidRDefault="0060656A">
      <w:pPr>
        <w:pStyle w:val="BodyText"/>
        <w:ind w:left="0"/>
        <w:rPr>
          <w:sz w:val="18"/>
        </w:rPr>
      </w:pPr>
    </w:p>
    <w:p w14:paraId="23B4772B" w14:textId="77777777" w:rsidR="0060656A" w:rsidRDefault="0060656A">
      <w:pPr>
        <w:pStyle w:val="BodyText"/>
        <w:ind w:left="0"/>
        <w:rPr>
          <w:sz w:val="18"/>
        </w:rPr>
      </w:pPr>
    </w:p>
    <w:p w14:paraId="5D4C81BD" w14:textId="77777777" w:rsidR="0060656A" w:rsidRDefault="0060656A">
      <w:pPr>
        <w:pStyle w:val="BodyText"/>
        <w:ind w:left="0"/>
        <w:rPr>
          <w:sz w:val="18"/>
        </w:rPr>
      </w:pPr>
    </w:p>
    <w:p w14:paraId="5B1A16AF" w14:textId="77777777" w:rsidR="0060656A" w:rsidRDefault="0060656A">
      <w:pPr>
        <w:pStyle w:val="BodyText"/>
        <w:ind w:left="0"/>
        <w:rPr>
          <w:sz w:val="18"/>
        </w:rPr>
      </w:pPr>
    </w:p>
    <w:p w14:paraId="12E52E6A" w14:textId="77777777" w:rsidR="0060656A" w:rsidRDefault="0060656A">
      <w:pPr>
        <w:pStyle w:val="BodyText"/>
        <w:ind w:left="0"/>
        <w:rPr>
          <w:sz w:val="18"/>
        </w:rPr>
      </w:pPr>
    </w:p>
    <w:p w14:paraId="7D324F21" w14:textId="77777777" w:rsidR="0060656A" w:rsidRDefault="0060656A">
      <w:pPr>
        <w:pStyle w:val="BodyText"/>
        <w:ind w:left="0"/>
        <w:rPr>
          <w:sz w:val="18"/>
        </w:rPr>
      </w:pPr>
    </w:p>
    <w:p w14:paraId="0E128ECA" w14:textId="77777777" w:rsidR="0060656A" w:rsidRDefault="0060656A">
      <w:pPr>
        <w:pStyle w:val="BodyText"/>
        <w:ind w:left="0"/>
        <w:rPr>
          <w:sz w:val="18"/>
        </w:rPr>
      </w:pPr>
    </w:p>
    <w:p w14:paraId="78FCA123" w14:textId="77777777" w:rsidR="0060656A" w:rsidRDefault="0060656A">
      <w:pPr>
        <w:pStyle w:val="BodyText"/>
        <w:ind w:left="0"/>
        <w:rPr>
          <w:sz w:val="18"/>
        </w:rPr>
      </w:pPr>
    </w:p>
    <w:p w14:paraId="0EBEC00B" w14:textId="77777777" w:rsidR="0060656A" w:rsidRDefault="0060656A">
      <w:pPr>
        <w:pStyle w:val="BodyText"/>
        <w:ind w:left="0"/>
        <w:rPr>
          <w:sz w:val="18"/>
        </w:rPr>
      </w:pPr>
    </w:p>
    <w:p w14:paraId="46DA1114" w14:textId="77777777" w:rsidR="0060656A" w:rsidRDefault="0060656A">
      <w:pPr>
        <w:pStyle w:val="BodyText"/>
        <w:ind w:left="0"/>
        <w:rPr>
          <w:sz w:val="18"/>
        </w:rPr>
      </w:pPr>
    </w:p>
    <w:p w14:paraId="36CE171D" w14:textId="77777777" w:rsidR="0060656A" w:rsidRDefault="0060656A">
      <w:pPr>
        <w:pStyle w:val="BodyText"/>
        <w:ind w:left="0"/>
        <w:rPr>
          <w:sz w:val="18"/>
        </w:rPr>
      </w:pPr>
    </w:p>
    <w:p w14:paraId="1B598E20" w14:textId="77777777" w:rsidR="0060656A" w:rsidRDefault="0060656A">
      <w:pPr>
        <w:pStyle w:val="BodyText"/>
        <w:ind w:left="0"/>
        <w:rPr>
          <w:sz w:val="18"/>
        </w:rPr>
      </w:pPr>
    </w:p>
    <w:p w14:paraId="55AE2C41" w14:textId="77777777" w:rsidR="0060656A" w:rsidRDefault="0060656A">
      <w:pPr>
        <w:pStyle w:val="BodyText"/>
        <w:ind w:left="0"/>
        <w:rPr>
          <w:sz w:val="18"/>
        </w:rPr>
      </w:pPr>
    </w:p>
    <w:p w14:paraId="15E49029" w14:textId="77777777" w:rsidR="0060656A" w:rsidRDefault="0060656A">
      <w:pPr>
        <w:pStyle w:val="BodyText"/>
        <w:ind w:left="0"/>
        <w:rPr>
          <w:sz w:val="18"/>
        </w:rPr>
      </w:pPr>
    </w:p>
    <w:p w14:paraId="7C7B2080" w14:textId="77777777" w:rsidR="0060656A" w:rsidRDefault="0060656A">
      <w:pPr>
        <w:pStyle w:val="BodyText"/>
        <w:spacing w:before="106"/>
        <w:ind w:left="0"/>
        <w:rPr>
          <w:sz w:val="18"/>
        </w:rPr>
      </w:pPr>
    </w:p>
    <w:p w14:paraId="1A9AC3C4" w14:textId="77777777" w:rsidR="0060656A" w:rsidRDefault="000E1923">
      <w:pPr>
        <w:ind w:left="4201" w:right="1123"/>
        <w:rPr>
          <w:i/>
        </w:rPr>
      </w:pPr>
      <w:r>
        <w:rPr>
          <w:noProof/>
        </w:rPr>
        <w:drawing>
          <wp:anchor distT="0" distB="0" distL="0" distR="0" simplePos="0" relativeHeight="15730176" behindDoc="0" locked="0" layoutInCell="1" allowOverlap="1" wp14:anchorId="228EC4DD" wp14:editId="5A2313FF">
            <wp:simplePos x="0" y="0"/>
            <wp:positionH relativeFrom="page">
              <wp:posOffset>1651635</wp:posOffset>
            </wp:positionH>
            <wp:positionV relativeFrom="paragraph">
              <wp:posOffset>117040</wp:posOffset>
            </wp:positionV>
            <wp:extent cx="615950" cy="410845"/>
            <wp:effectExtent l="0" t="0" r="0" b="0"/>
            <wp:wrapNone/>
            <wp:docPr id="7" name="Image 7" descr="Torres Strait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orres Strait flag"/>
                    <pic:cNvPicPr/>
                  </pic:nvPicPr>
                  <pic:blipFill>
                    <a:blip r:embed="rId19" cstate="print"/>
                    <a:stretch>
                      <a:fillRect/>
                    </a:stretch>
                  </pic:blipFill>
                  <pic:spPr>
                    <a:xfrm>
                      <a:off x="0" y="0"/>
                      <a:ext cx="615950" cy="410845"/>
                    </a:xfrm>
                    <a:prstGeom prst="rect">
                      <a:avLst/>
                    </a:prstGeom>
                  </pic:spPr>
                </pic:pic>
              </a:graphicData>
            </a:graphic>
          </wp:anchor>
        </w:drawing>
      </w:r>
      <w:r>
        <w:rPr>
          <w:noProof/>
        </w:rPr>
        <w:drawing>
          <wp:anchor distT="0" distB="0" distL="0" distR="0" simplePos="0" relativeHeight="15730688" behindDoc="0" locked="0" layoutInCell="1" allowOverlap="1" wp14:anchorId="0EC302F1" wp14:editId="6A54A134">
            <wp:simplePos x="0" y="0"/>
            <wp:positionH relativeFrom="page">
              <wp:posOffset>694690</wp:posOffset>
            </wp:positionH>
            <wp:positionV relativeFrom="paragraph">
              <wp:posOffset>117040</wp:posOffset>
            </wp:positionV>
            <wp:extent cx="615950" cy="410845"/>
            <wp:effectExtent l="0" t="0" r="0" b="0"/>
            <wp:wrapNone/>
            <wp:docPr id="8" name="Image 8" descr="Aboriginal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boriginal flag"/>
                    <pic:cNvPicPr/>
                  </pic:nvPicPr>
                  <pic:blipFill>
                    <a:blip r:embed="rId20" cstate="print"/>
                    <a:stretch>
                      <a:fillRect/>
                    </a:stretch>
                  </pic:blipFill>
                  <pic:spPr>
                    <a:xfrm>
                      <a:off x="0" y="0"/>
                      <a:ext cx="615950" cy="410845"/>
                    </a:xfrm>
                    <a:prstGeom prst="rect">
                      <a:avLst/>
                    </a:prstGeom>
                  </pic:spPr>
                </pic:pic>
              </a:graphicData>
            </a:graphic>
          </wp:anchor>
        </w:drawing>
      </w:r>
      <w:r>
        <w:rPr>
          <w:i/>
        </w:rPr>
        <w:t>QCOSS</w:t>
      </w:r>
      <w:r>
        <w:rPr>
          <w:i/>
          <w:spacing w:val="-6"/>
        </w:rPr>
        <w:t xml:space="preserve"> </w:t>
      </w:r>
      <w:r>
        <w:rPr>
          <w:i/>
        </w:rPr>
        <w:t>acknowledges</w:t>
      </w:r>
      <w:r>
        <w:rPr>
          <w:i/>
          <w:spacing w:val="-7"/>
        </w:rPr>
        <w:t xml:space="preserve"> </w:t>
      </w:r>
      <w:r>
        <w:rPr>
          <w:i/>
        </w:rPr>
        <w:t>Aboriginal</w:t>
      </w:r>
      <w:r>
        <w:rPr>
          <w:i/>
          <w:spacing w:val="-6"/>
        </w:rPr>
        <w:t xml:space="preserve"> </w:t>
      </w:r>
      <w:r>
        <w:rPr>
          <w:i/>
        </w:rPr>
        <w:t>and</w:t>
      </w:r>
      <w:r>
        <w:rPr>
          <w:i/>
          <w:spacing w:val="-6"/>
        </w:rPr>
        <w:t xml:space="preserve"> </w:t>
      </w:r>
      <w:r>
        <w:rPr>
          <w:i/>
        </w:rPr>
        <w:t>Torres</w:t>
      </w:r>
      <w:r>
        <w:rPr>
          <w:i/>
          <w:spacing w:val="-5"/>
        </w:rPr>
        <w:t xml:space="preserve"> </w:t>
      </w:r>
      <w:r>
        <w:rPr>
          <w:i/>
        </w:rPr>
        <w:t>Strait</w:t>
      </w:r>
      <w:r>
        <w:rPr>
          <w:i/>
          <w:spacing w:val="-4"/>
        </w:rPr>
        <w:t xml:space="preserve"> </w:t>
      </w:r>
      <w:r>
        <w:rPr>
          <w:i/>
        </w:rPr>
        <w:t>Islander</w:t>
      </w:r>
      <w:r>
        <w:rPr>
          <w:i/>
          <w:spacing w:val="-5"/>
        </w:rPr>
        <w:t xml:space="preserve"> </w:t>
      </w:r>
      <w:r>
        <w:rPr>
          <w:i/>
        </w:rPr>
        <w:t>people as</w:t>
      </w:r>
      <w:r>
        <w:rPr>
          <w:i/>
          <w:spacing w:val="-1"/>
        </w:rPr>
        <w:t xml:space="preserve"> </w:t>
      </w:r>
      <w:r>
        <w:rPr>
          <w:i/>
        </w:rPr>
        <w:t>the</w:t>
      </w:r>
      <w:r>
        <w:rPr>
          <w:i/>
          <w:spacing w:val="-3"/>
        </w:rPr>
        <w:t xml:space="preserve"> </w:t>
      </w:r>
      <w:r>
        <w:rPr>
          <w:i/>
        </w:rPr>
        <w:t>original</w:t>
      </w:r>
      <w:r>
        <w:rPr>
          <w:i/>
          <w:spacing w:val="-1"/>
        </w:rPr>
        <w:t xml:space="preserve"> </w:t>
      </w:r>
      <w:r>
        <w:rPr>
          <w:i/>
        </w:rPr>
        <w:t>inhabitants of</w:t>
      </w:r>
      <w:r>
        <w:rPr>
          <w:i/>
          <w:spacing w:val="-2"/>
        </w:rPr>
        <w:t xml:space="preserve"> </w:t>
      </w:r>
      <w:r>
        <w:rPr>
          <w:i/>
        </w:rPr>
        <w:t>Australia and</w:t>
      </w:r>
      <w:r>
        <w:rPr>
          <w:i/>
          <w:spacing w:val="-3"/>
        </w:rPr>
        <w:t xml:space="preserve"> </w:t>
      </w:r>
      <w:proofErr w:type="spellStart"/>
      <w:r>
        <w:rPr>
          <w:i/>
        </w:rPr>
        <w:t>recognises</w:t>
      </w:r>
      <w:proofErr w:type="spellEnd"/>
      <w:r>
        <w:rPr>
          <w:i/>
          <w:spacing w:val="-1"/>
        </w:rPr>
        <w:t xml:space="preserve"> </w:t>
      </w:r>
      <w:r>
        <w:rPr>
          <w:i/>
        </w:rPr>
        <w:t>these</w:t>
      </w:r>
      <w:r>
        <w:rPr>
          <w:i/>
          <w:spacing w:val="-3"/>
        </w:rPr>
        <w:t xml:space="preserve"> </w:t>
      </w:r>
      <w:r>
        <w:rPr>
          <w:i/>
        </w:rPr>
        <w:t>unique cultures as part of the cultural heritage of all Australians. We pay respect to the Elders of this land; past and present.</w:t>
      </w:r>
    </w:p>
    <w:p w14:paraId="3E54F405" w14:textId="77777777" w:rsidR="0060656A" w:rsidRDefault="0060656A">
      <w:pPr>
        <w:sectPr w:rsidR="0060656A">
          <w:footerReference w:type="default" r:id="rId21"/>
          <w:pgSz w:w="11910" w:h="16840"/>
          <w:pgMar w:top="280" w:right="0" w:bottom="1080" w:left="0" w:header="0" w:footer="881" w:gutter="0"/>
          <w:pgNumType w:start="1"/>
          <w:cols w:space="720"/>
        </w:sectPr>
      </w:pPr>
    </w:p>
    <w:p w14:paraId="5C223809" w14:textId="77777777" w:rsidR="0060656A" w:rsidRDefault="000E1923">
      <w:pPr>
        <w:spacing w:before="6"/>
        <w:ind w:left="1080"/>
        <w:rPr>
          <w:b/>
          <w:sz w:val="44"/>
        </w:rPr>
      </w:pPr>
      <w:r>
        <w:rPr>
          <w:b/>
          <w:color w:val="2A3647"/>
          <w:spacing w:val="-2"/>
          <w:sz w:val="44"/>
        </w:rPr>
        <w:lastRenderedPageBreak/>
        <w:t>Contents</w:t>
      </w:r>
    </w:p>
    <w:sdt>
      <w:sdtPr>
        <w:id w:val="158432485"/>
        <w:docPartObj>
          <w:docPartGallery w:val="Table of Contents"/>
          <w:docPartUnique/>
        </w:docPartObj>
      </w:sdtPr>
      <w:sdtEndPr/>
      <w:sdtContent>
        <w:p w14:paraId="27CC9168" w14:textId="77777777" w:rsidR="0060656A" w:rsidRDefault="000E1923">
          <w:pPr>
            <w:pStyle w:val="TOC1"/>
            <w:tabs>
              <w:tab w:val="right" w:leader="dot" w:pos="10819"/>
            </w:tabs>
            <w:spacing w:before="159"/>
          </w:pPr>
          <w:r>
            <w:fldChar w:fldCharType="begin"/>
          </w:r>
          <w:r>
            <w:instrText xml:space="preserve">TOC \o "1-3" \h \z \u </w:instrText>
          </w:r>
          <w:r>
            <w:fldChar w:fldCharType="separate"/>
          </w:r>
          <w:hyperlink w:anchor="_bookmark0" w:history="1">
            <w:r>
              <w:t>Executive</w:t>
            </w:r>
            <w:r>
              <w:rPr>
                <w:spacing w:val="-8"/>
              </w:rPr>
              <w:t xml:space="preserve"> </w:t>
            </w:r>
            <w:r>
              <w:rPr>
                <w:spacing w:val="-2"/>
              </w:rPr>
              <w:t>Summary</w:t>
            </w:r>
            <w:r>
              <w:tab/>
            </w:r>
            <w:r>
              <w:rPr>
                <w:spacing w:val="-10"/>
              </w:rPr>
              <w:t>3</w:t>
            </w:r>
          </w:hyperlink>
        </w:p>
        <w:p w14:paraId="6DF2F7FA" w14:textId="77777777" w:rsidR="0060656A" w:rsidRDefault="00BD5659">
          <w:pPr>
            <w:pStyle w:val="TOC1"/>
            <w:tabs>
              <w:tab w:val="right" w:leader="dot" w:pos="10819"/>
            </w:tabs>
          </w:pPr>
          <w:hyperlink w:anchor="_bookmark1" w:history="1">
            <w:r w:rsidR="000E1923">
              <w:rPr>
                <w:spacing w:val="-2"/>
              </w:rPr>
              <w:t>Background</w:t>
            </w:r>
            <w:r w:rsidR="000E1923">
              <w:tab/>
            </w:r>
            <w:r w:rsidR="000E1923">
              <w:rPr>
                <w:spacing w:val="-10"/>
              </w:rPr>
              <w:t>5</w:t>
            </w:r>
          </w:hyperlink>
        </w:p>
        <w:p w14:paraId="1D2030AD" w14:textId="77777777" w:rsidR="0060656A" w:rsidRDefault="00BD5659">
          <w:pPr>
            <w:pStyle w:val="TOC2"/>
            <w:tabs>
              <w:tab w:val="right" w:leader="dot" w:pos="10819"/>
            </w:tabs>
          </w:pPr>
          <w:hyperlink w:anchor="_bookmark2" w:history="1">
            <w:r w:rsidR="000E1923">
              <w:rPr>
                <w:spacing w:val="-2"/>
              </w:rPr>
              <w:t>Methodology</w:t>
            </w:r>
            <w:r w:rsidR="000E1923">
              <w:tab/>
            </w:r>
            <w:r w:rsidR="000E1923">
              <w:rPr>
                <w:spacing w:val="-10"/>
              </w:rPr>
              <w:t>6</w:t>
            </w:r>
          </w:hyperlink>
        </w:p>
        <w:p w14:paraId="76F82440" w14:textId="77777777" w:rsidR="0060656A" w:rsidRDefault="00BD5659">
          <w:pPr>
            <w:pStyle w:val="TOC2"/>
            <w:tabs>
              <w:tab w:val="right" w:leader="dot" w:pos="10819"/>
            </w:tabs>
            <w:spacing w:before="59"/>
          </w:pPr>
          <w:hyperlink w:anchor="_bookmark3" w:history="1">
            <w:r w:rsidR="000E1923">
              <w:rPr>
                <w:spacing w:val="-2"/>
              </w:rPr>
              <w:t>Limitations</w:t>
            </w:r>
            <w:r w:rsidR="000E1923">
              <w:tab/>
            </w:r>
            <w:r w:rsidR="000E1923">
              <w:rPr>
                <w:spacing w:val="-10"/>
              </w:rPr>
              <w:t>7</w:t>
            </w:r>
          </w:hyperlink>
        </w:p>
        <w:p w14:paraId="2893AF6D" w14:textId="77777777" w:rsidR="0060656A" w:rsidRDefault="00BD5659">
          <w:pPr>
            <w:pStyle w:val="TOC1"/>
            <w:tabs>
              <w:tab w:val="right" w:leader="dot" w:pos="10819"/>
            </w:tabs>
          </w:pPr>
          <w:hyperlink w:anchor="_bookmark4" w:history="1">
            <w:r w:rsidR="000E1923">
              <w:t>Evaluation</w:t>
            </w:r>
            <w:r w:rsidR="000E1923">
              <w:rPr>
                <w:spacing w:val="-10"/>
              </w:rPr>
              <w:t xml:space="preserve"> </w:t>
            </w:r>
            <w:r w:rsidR="000E1923">
              <w:rPr>
                <w:spacing w:val="-2"/>
              </w:rPr>
              <w:t>findings</w:t>
            </w:r>
            <w:r w:rsidR="000E1923">
              <w:tab/>
            </w:r>
            <w:r w:rsidR="000E1923">
              <w:rPr>
                <w:spacing w:val="-10"/>
              </w:rPr>
              <w:t>8</w:t>
            </w:r>
          </w:hyperlink>
        </w:p>
        <w:p w14:paraId="44BDABF5" w14:textId="77777777" w:rsidR="0060656A" w:rsidRDefault="00BD5659">
          <w:pPr>
            <w:pStyle w:val="TOC2"/>
            <w:tabs>
              <w:tab w:val="right" w:leader="dot" w:pos="10819"/>
            </w:tabs>
          </w:pPr>
          <w:hyperlink w:anchor="_bookmark5" w:history="1">
            <w:r w:rsidR="000E1923">
              <w:rPr>
                <w:spacing w:val="-2"/>
              </w:rPr>
              <w:t>Implementation</w:t>
            </w:r>
            <w:r w:rsidR="000E1923">
              <w:tab/>
            </w:r>
            <w:r w:rsidR="000E1923">
              <w:rPr>
                <w:spacing w:val="-10"/>
              </w:rPr>
              <w:t>8</w:t>
            </w:r>
          </w:hyperlink>
        </w:p>
        <w:p w14:paraId="3B7ABB28" w14:textId="77777777" w:rsidR="0060656A" w:rsidRDefault="00BD5659">
          <w:pPr>
            <w:pStyle w:val="TOC3"/>
            <w:tabs>
              <w:tab w:val="right" w:leader="dot" w:pos="10819"/>
            </w:tabs>
            <w:spacing w:before="60"/>
          </w:pPr>
          <w:hyperlink w:anchor="_bookmark6" w:history="1">
            <w:r w:rsidR="000E1923">
              <w:t>Community</w:t>
            </w:r>
            <w:r w:rsidR="000E1923">
              <w:rPr>
                <w:spacing w:val="-7"/>
              </w:rPr>
              <w:t xml:space="preserve"> </w:t>
            </w:r>
            <w:r w:rsidR="000E1923">
              <w:rPr>
                <w:spacing w:val="-2"/>
              </w:rPr>
              <w:t>perspectives</w:t>
            </w:r>
            <w:r w:rsidR="000E1923">
              <w:tab/>
            </w:r>
            <w:r w:rsidR="000E1923">
              <w:rPr>
                <w:spacing w:val="-10"/>
              </w:rPr>
              <w:t>8</w:t>
            </w:r>
          </w:hyperlink>
        </w:p>
        <w:p w14:paraId="6E6ACF9C" w14:textId="77777777" w:rsidR="0060656A" w:rsidRDefault="00BD5659">
          <w:pPr>
            <w:pStyle w:val="TOC3"/>
            <w:tabs>
              <w:tab w:val="right" w:leader="dot" w:pos="10819"/>
            </w:tabs>
            <w:spacing w:before="61"/>
          </w:pPr>
          <w:hyperlink w:anchor="_bookmark7" w:history="1">
            <w:r w:rsidR="000E1923">
              <w:t>Competitive</w:t>
            </w:r>
            <w:r w:rsidR="000E1923">
              <w:rPr>
                <w:spacing w:val="-9"/>
              </w:rPr>
              <w:t xml:space="preserve"> </w:t>
            </w:r>
            <w:r w:rsidR="000E1923">
              <w:rPr>
                <w:spacing w:val="-2"/>
              </w:rPr>
              <w:t>procurement</w:t>
            </w:r>
            <w:r w:rsidR="000E1923">
              <w:tab/>
            </w:r>
            <w:r w:rsidR="000E1923">
              <w:rPr>
                <w:spacing w:val="-10"/>
              </w:rPr>
              <w:t>9</w:t>
            </w:r>
          </w:hyperlink>
        </w:p>
        <w:p w14:paraId="12AB8AF6" w14:textId="77777777" w:rsidR="0060656A" w:rsidRDefault="00BD5659">
          <w:pPr>
            <w:pStyle w:val="TOC3"/>
            <w:tabs>
              <w:tab w:val="right" w:leader="dot" w:pos="10818"/>
            </w:tabs>
            <w:spacing w:before="60"/>
          </w:pPr>
          <w:hyperlink w:anchor="_bookmark8" w:history="1">
            <w:r w:rsidR="000E1923">
              <w:t>Referral</w:t>
            </w:r>
            <w:r w:rsidR="000E1923">
              <w:rPr>
                <w:spacing w:val="-4"/>
              </w:rPr>
              <w:t xml:space="preserve"> </w:t>
            </w:r>
            <w:r w:rsidR="000E1923">
              <w:rPr>
                <w:spacing w:val="-2"/>
              </w:rPr>
              <w:t>pathways</w:t>
            </w:r>
            <w:r w:rsidR="000E1923">
              <w:tab/>
            </w:r>
            <w:r w:rsidR="000E1923">
              <w:rPr>
                <w:spacing w:val="-5"/>
              </w:rPr>
              <w:t>10</w:t>
            </w:r>
          </w:hyperlink>
        </w:p>
        <w:p w14:paraId="59FEB96F" w14:textId="77777777" w:rsidR="0060656A" w:rsidRDefault="00BD5659">
          <w:pPr>
            <w:pStyle w:val="TOC3"/>
            <w:tabs>
              <w:tab w:val="right" w:leader="dot" w:pos="10818"/>
            </w:tabs>
          </w:pPr>
          <w:hyperlink w:anchor="_bookmark9" w:history="1">
            <w:r w:rsidR="000E1923">
              <w:t>Partnership</w:t>
            </w:r>
            <w:r w:rsidR="000E1923">
              <w:rPr>
                <w:spacing w:val="-6"/>
              </w:rPr>
              <w:t xml:space="preserve"> </w:t>
            </w:r>
            <w:r w:rsidR="000E1923">
              <w:t>with</w:t>
            </w:r>
            <w:r w:rsidR="000E1923">
              <w:rPr>
                <w:spacing w:val="-6"/>
              </w:rPr>
              <w:t xml:space="preserve"> </w:t>
            </w:r>
            <w:r w:rsidR="000E1923">
              <w:t>Youth</w:t>
            </w:r>
            <w:r w:rsidR="000E1923">
              <w:rPr>
                <w:spacing w:val="-5"/>
              </w:rPr>
              <w:t xml:space="preserve"> </w:t>
            </w:r>
            <w:r w:rsidR="000E1923">
              <w:rPr>
                <w:spacing w:val="-2"/>
              </w:rPr>
              <w:t>Justice</w:t>
            </w:r>
            <w:r w:rsidR="000E1923">
              <w:tab/>
            </w:r>
            <w:r w:rsidR="000E1923">
              <w:rPr>
                <w:spacing w:val="-5"/>
              </w:rPr>
              <w:t>12</w:t>
            </w:r>
          </w:hyperlink>
        </w:p>
        <w:p w14:paraId="1C1CCEC3" w14:textId="77777777" w:rsidR="0060656A" w:rsidRDefault="00BD5659">
          <w:pPr>
            <w:pStyle w:val="TOC3"/>
            <w:tabs>
              <w:tab w:val="right" w:leader="dot" w:pos="10818"/>
            </w:tabs>
            <w:spacing w:before="61"/>
          </w:pPr>
          <w:hyperlink w:anchor="_bookmark10" w:history="1">
            <w:r w:rsidR="000E1923">
              <w:t>Partnerships</w:t>
            </w:r>
            <w:r w:rsidR="000E1923">
              <w:rPr>
                <w:spacing w:val="-6"/>
              </w:rPr>
              <w:t xml:space="preserve"> </w:t>
            </w:r>
            <w:r w:rsidR="000E1923">
              <w:t>with</w:t>
            </w:r>
            <w:r w:rsidR="000E1923">
              <w:rPr>
                <w:spacing w:val="-6"/>
              </w:rPr>
              <w:t xml:space="preserve"> </w:t>
            </w:r>
            <w:r w:rsidR="000E1923">
              <w:t>other</w:t>
            </w:r>
            <w:r w:rsidR="000E1923">
              <w:rPr>
                <w:spacing w:val="-7"/>
              </w:rPr>
              <w:t xml:space="preserve"> </w:t>
            </w:r>
            <w:r w:rsidR="000E1923">
              <w:t>community</w:t>
            </w:r>
            <w:r w:rsidR="000E1923">
              <w:rPr>
                <w:spacing w:val="-5"/>
              </w:rPr>
              <w:t xml:space="preserve"> </w:t>
            </w:r>
            <w:r w:rsidR="000E1923">
              <w:rPr>
                <w:spacing w:val="-2"/>
              </w:rPr>
              <w:t>organisations</w:t>
            </w:r>
            <w:r w:rsidR="000E1923">
              <w:tab/>
            </w:r>
            <w:r w:rsidR="000E1923">
              <w:rPr>
                <w:spacing w:val="-5"/>
              </w:rPr>
              <w:t>15</w:t>
            </w:r>
          </w:hyperlink>
        </w:p>
        <w:p w14:paraId="1834D6D9" w14:textId="77777777" w:rsidR="0060656A" w:rsidRDefault="00BD5659">
          <w:pPr>
            <w:pStyle w:val="TOC3"/>
            <w:tabs>
              <w:tab w:val="right" w:leader="dot" w:pos="10818"/>
            </w:tabs>
          </w:pPr>
          <w:hyperlink w:anchor="_bookmark11" w:history="1">
            <w:r w:rsidR="000E1923">
              <w:t>Voluntary</w:t>
            </w:r>
            <w:r w:rsidR="000E1923">
              <w:rPr>
                <w:spacing w:val="-6"/>
              </w:rPr>
              <w:t xml:space="preserve"> </w:t>
            </w:r>
            <w:r w:rsidR="000E1923">
              <w:t>versus</w:t>
            </w:r>
            <w:r w:rsidR="000E1923">
              <w:rPr>
                <w:spacing w:val="-8"/>
              </w:rPr>
              <w:t xml:space="preserve"> </w:t>
            </w:r>
            <w:r w:rsidR="000E1923">
              <w:t>mandatory</w:t>
            </w:r>
            <w:r w:rsidR="000E1923">
              <w:rPr>
                <w:spacing w:val="-5"/>
              </w:rPr>
              <w:t xml:space="preserve"> </w:t>
            </w:r>
            <w:r w:rsidR="000E1923">
              <w:rPr>
                <w:spacing w:val="-2"/>
              </w:rPr>
              <w:t>program</w:t>
            </w:r>
            <w:r w:rsidR="000E1923">
              <w:tab/>
            </w:r>
            <w:r w:rsidR="000E1923">
              <w:rPr>
                <w:spacing w:val="-5"/>
              </w:rPr>
              <w:t>16</w:t>
            </w:r>
          </w:hyperlink>
        </w:p>
        <w:p w14:paraId="3E230BAA" w14:textId="77777777" w:rsidR="0060656A" w:rsidRDefault="00BD5659">
          <w:pPr>
            <w:pStyle w:val="TOC3"/>
            <w:tabs>
              <w:tab w:val="right" w:leader="dot" w:pos="10818"/>
            </w:tabs>
            <w:spacing w:before="61"/>
          </w:pPr>
          <w:hyperlink w:anchor="_bookmark12" w:history="1">
            <w:r w:rsidR="000E1923">
              <w:t>Services</w:t>
            </w:r>
            <w:r w:rsidR="000E1923">
              <w:rPr>
                <w:spacing w:val="-6"/>
              </w:rPr>
              <w:t xml:space="preserve"> </w:t>
            </w:r>
            <w:r w:rsidR="000E1923">
              <w:t>and</w:t>
            </w:r>
            <w:r w:rsidR="000E1923">
              <w:rPr>
                <w:spacing w:val="-8"/>
              </w:rPr>
              <w:t xml:space="preserve"> </w:t>
            </w:r>
            <w:r w:rsidR="000E1923">
              <w:t>activities</w:t>
            </w:r>
            <w:r w:rsidR="000E1923">
              <w:rPr>
                <w:spacing w:val="-7"/>
              </w:rPr>
              <w:t xml:space="preserve"> </w:t>
            </w:r>
            <w:r w:rsidR="000E1923">
              <w:rPr>
                <w:spacing w:val="-2"/>
              </w:rPr>
              <w:t>offered</w:t>
            </w:r>
            <w:r w:rsidR="000E1923">
              <w:tab/>
            </w:r>
            <w:r w:rsidR="000E1923">
              <w:rPr>
                <w:spacing w:val="-7"/>
              </w:rPr>
              <w:t>16</w:t>
            </w:r>
          </w:hyperlink>
        </w:p>
        <w:p w14:paraId="61834183" w14:textId="77777777" w:rsidR="0060656A" w:rsidRDefault="00BD5659">
          <w:pPr>
            <w:pStyle w:val="TOC3"/>
            <w:tabs>
              <w:tab w:val="right" w:leader="dot" w:pos="10818"/>
            </w:tabs>
          </w:pPr>
          <w:hyperlink w:anchor="_bookmark13" w:history="1">
            <w:r w:rsidR="000E1923">
              <w:t>Young</w:t>
            </w:r>
            <w:r w:rsidR="000E1923">
              <w:rPr>
                <w:spacing w:val="-5"/>
              </w:rPr>
              <w:t xml:space="preserve"> </w:t>
            </w:r>
            <w:r w:rsidR="000E1923">
              <w:t>people</w:t>
            </w:r>
            <w:r w:rsidR="000E1923">
              <w:rPr>
                <w:spacing w:val="-5"/>
              </w:rPr>
              <w:t xml:space="preserve"> </w:t>
            </w:r>
            <w:r w:rsidR="000E1923">
              <w:t>perspectives</w:t>
            </w:r>
            <w:r w:rsidR="000E1923">
              <w:rPr>
                <w:spacing w:val="-4"/>
              </w:rPr>
              <w:t xml:space="preserve"> </w:t>
            </w:r>
            <w:r w:rsidR="000E1923">
              <w:t>of</w:t>
            </w:r>
            <w:r w:rsidR="000E1923">
              <w:rPr>
                <w:spacing w:val="-5"/>
              </w:rPr>
              <w:t xml:space="preserve"> </w:t>
            </w:r>
            <w:r w:rsidR="000E1923">
              <w:t>On</w:t>
            </w:r>
            <w:r w:rsidR="000E1923">
              <w:rPr>
                <w:spacing w:val="-6"/>
              </w:rPr>
              <w:t xml:space="preserve"> </w:t>
            </w:r>
            <w:r w:rsidR="000E1923">
              <w:t>Country</w:t>
            </w:r>
            <w:r w:rsidR="000E1923">
              <w:rPr>
                <w:spacing w:val="-6"/>
              </w:rPr>
              <w:t xml:space="preserve"> </w:t>
            </w:r>
            <w:r w:rsidR="000E1923">
              <w:rPr>
                <w:spacing w:val="-2"/>
              </w:rPr>
              <w:t>camps</w:t>
            </w:r>
            <w:r w:rsidR="000E1923">
              <w:tab/>
            </w:r>
            <w:r w:rsidR="000E1923">
              <w:rPr>
                <w:spacing w:val="-5"/>
              </w:rPr>
              <w:t>20</w:t>
            </w:r>
          </w:hyperlink>
        </w:p>
        <w:p w14:paraId="037526BF" w14:textId="77777777" w:rsidR="0060656A" w:rsidRDefault="00BD5659">
          <w:pPr>
            <w:pStyle w:val="TOC3"/>
            <w:tabs>
              <w:tab w:val="right" w:leader="dot" w:pos="10818"/>
            </w:tabs>
          </w:pPr>
          <w:hyperlink w:anchor="_bookmark14" w:history="1">
            <w:r w:rsidR="000E1923">
              <w:t>Challenges</w:t>
            </w:r>
            <w:r w:rsidR="000E1923">
              <w:rPr>
                <w:spacing w:val="-4"/>
              </w:rPr>
              <w:t xml:space="preserve"> </w:t>
            </w:r>
            <w:r w:rsidR="000E1923">
              <w:t>in</w:t>
            </w:r>
            <w:r w:rsidR="000E1923">
              <w:rPr>
                <w:spacing w:val="-5"/>
              </w:rPr>
              <w:t xml:space="preserve"> </w:t>
            </w:r>
            <w:r w:rsidR="000E1923">
              <w:t>implementing</w:t>
            </w:r>
            <w:r w:rsidR="000E1923">
              <w:rPr>
                <w:spacing w:val="-5"/>
              </w:rPr>
              <w:t xml:space="preserve"> </w:t>
            </w:r>
            <w:r w:rsidR="000E1923">
              <w:t>the</w:t>
            </w:r>
            <w:r w:rsidR="000E1923">
              <w:rPr>
                <w:spacing w:val="-7"/>
              </w:rPr>
              <w:t xml:space="preserve"> </w:t>
            </w:r>
            <w:r w:rsidR="000E1923">
              <w:t>On</w:t>
            </w:r>
            <w:r w:rsidR="000E1923">
              <w:rPr>
                <w:spacing w:val="-7"/>
              </w:rPr>
              <w:t xml:space="preserve"> </w:t>
            </w:r>
            <w:r w:rsidR="000E1923">
              <w:t>Country</w:t>
            </w:r>
            <w:r w:rsidR="000E1923">
              <w:rPr>
                <w:spacing w:val="-3"/>
              </w:rPr>
              <w:t xml:space="preserve"> </w:t>
            </w:r>
            <w:r w:rsidR="000E1923">
              <w:rPr>
                <w:spacing w:val="-4"/>
              </w:rPr>
              <w:t>camps</w:t>
            </w:r>
            <w:r w:rsidR="000E1923">
              <w:tab/>
            </w:r>
            <w:r w:rsidR="000E1923">
              <w:rPr>
                <w:spacing w:val="-5"/>
              </w:rPr>
              <w:t>20</w:t>
            </w:r>
          </w:hyperlink>
        </w:p>
        <w:p w14:paraId="405C0CEF" w14:textId="77777777" w:rsidR="0060656A" w:rsidRDefault="00BD5659">
          <w:pPr>
            <w:pStyle w:val="TOC2"/>
            <w:tabs>
              <w:tab w:val="right" w:leader="dot" w:pos="10818"/>
            </w:tabs>
            <w:spacing w:before="62"/>
          </w:pPr>
          <w:hyperlink w:anchor="_bookmark15" w:history="1">
            <w:r w:rsidR="000E1923">
              <w:rPr>
                <w:spacing w:val="-2"/>
              </w:rPr>
              <w:t>Appropriateness</w:t>
            </w:r>
            <w:r w:rsidR="000E1923">
              <w:tab/>
            </w:r>
            <w:r w:rsidR="000E1923">
              <w:rPr>
                <w:spacing w:val="-5"/>
              </w:rPr>
              <w:t>22</w:t>
            </w:r>
          </w:hyperlink>
        </w:p>
        <w:p w14:paraId="2668F25C" w14:textId="77777777" w:rsidR="0060656A" w:rsidRDefault="00BD5659">
          <w:pPr>
            <w:pStyle w:val="TOC3"/>
            <w:tabs>
              <w:tab w:val="right" w:leader="dot" w:pos="10818"/>
            </w:tabs>
          </w:pPr>
          <w:hyperlink w:anchor="_bookmark16" w:history="1">
            <w:r w:rsidR="000E1923">
              <w:t>Community</w:t>
            </w:r>
            <w:r w:rsidR="000E1923">
              <w:rPr>
                <w:spacing w:val="-7"/>
              </w:rPr>
              <w:t xml:space="preserve"> </w:t>
            </w:r>
            <w:r w:rsidR="000E1923">
              <w:rPr>
                <w:spacing w:val="-2"/>
              </w:rPr>
              <w:t>perspectives</w:t>
            </w:r>
            <w:r w:rsidR="000E1923">
              <w:tab/>
            </w:r>
            <w:r w:rsidR="000E1923">
              <w:rPr>
                <w:spacing w:val="-5"/>
              </w:rPr>
              <w:t>22</w:t>
            </w:r>
          </w:hyperlink>
        </w:p>
        <w:p w14:paraId="23267C7B" w14:textId="77777777" w:rsidR="0060656A" w:rsidRDefault="00BD5659">
          <w:pPr>
            <w:pStyle w:val="TOC3"/>
            <w:tabs>
              <w:tab w:val="right" w:leader="dot" w:pos="10818"/>
            </w:tabs>
            <w:spacing w:before="61"/>
          </w:pPr>
          <w:hyperlink w:anchor="_bookmark17" w:history="1">
            <w:r w:rsidR="000E1923">
              <w:t>Young</w:t>
            </w:r>
            <w:r w:rsidR="000E1923">
              <w:rPr>
                <w:spacing w:val="-6"/>
              </w:rPr>
              <w:t xml:space="preserve"> </w:t>
            </w:r>
            <w:r w:rsidR="000E1923">
              <w:t>people</w:t>
            </w:r>
            <w:r w:rsidR="000E1923">
              <w:rPr>
                <w:spacing w:val="-5"/>
              </w:rPr>
              <w:t xml:space="preserve"> </w:t>
            </w:r>
            <w:r w:rsidR="000E1923">
              <w:t>with</w:t>
            </w:r>
            <w:r w:rsidR="000E1923">
              <w:rPr>
                <w:spacing w:val="-6"/>
              </w:rPr>
              <w:t xml:space="preserve"> </w:t>
            </w:r>
            <w:r w:rsidR="000E1923">
              <w:t>complex</w:t>
            </w:r>
            <w:r w:rsidR="000E1923">
              <w:rPr>
                <w:spacing w:val="-5"/>
              </w:rPr>
              <w:t xml:space="preserve"> </w:t>
            </w:r>
            <w:r w:rsidR="000E1923">
              <w:rPr>
                <w:spacing w:val="-2"/>
              </w:rPr>
              <w:t>needs</w:t>
            </w:r>
            <w:r w:rsidR="000E1923">
              <w:tab/>
            </w:r>
            <w:r w:rsidR="000E1923">
              <w:rPr>
                <w:spacing w:val="-5"/>
              </w:rPr>
              <w:t>23</w:t>
            </w:r>
          </w:hyperlink>
        </w:p>
        <w:p w14:paraId="168231FC" w14:textId="77777777" w:rsidR="0060656A" w:rsidRDefault="00BD5659">
          <w:pPr>
            <w:pStyle w:val="TOC3"/>
            <w:tabs>
              <w:tab w:val="right" w:leader="dot" w:pos="10818"/>
            </w:tabs>
          </w:pPr>
          <w:hyperlink w:anchor="_bookmark18" w:history="1">
            <w:r w:rsidR="000E1923">
              <w:t>Need</w:t>
            </w:r>
            <w:r w:rsidR="000E1923">
              <w:rPr>
                <w:spacing w:val="-5"/>
              </w:rPr>
              <w:t xml:space="preserve"> </w:t>
            </w:r>
            <w:r w:rsidR="000E1923">
              <w:t>for</w:t>
            </w:r>
            <w:r w:rsidR="000E1923">
              <w:rPr>
                <w:spacing w:val="-5"/>
              </w:rPr>
              <w:t xml:space="preserve"> </w:t>
            </w:r>
            <w:r w:rsidR="000E1923">
              <w:t>a</w:t>
            </w:r>
            <w:r w:rsidR="000E1923">
              <w:rPr>
                <w:spacing w:val="-4"/>
              </w:rPr>
              <w:t xml:space="preserve"> </w:t>
            </w:r>
            <w:r w:rsidR="000E1923">
              <w:t>holistic</w:t>
            </w:r>
            <w:r w:rsidR="000E1923">
              <w:rPr>
                <w:spacing w:val="-6"/>
              </w:rPr>
              <w:t xml:space="preserve"> </w:t>
            </w:r>
            <w:r w:rsidR="000E1923">
              <w:t>approach</w:t>
            </w:r>
            <w:r w:rsidR="000E1923">
              <w:rPr>
                <w:spacing w:val="-5"/>
              </w:rPr>
              <w:t xml:space="preserve"> </w:t>
            </w:r>
            <w:r w:rsidR="000E1923">
              <w:t>that</w:t>
            </w:r>
            <w:r w:rsidR="000E1923">
              <w:rPr>
                <w:spacing w:val="-2"/>
              </w:rPr>
              <w:t xml:space="preserve"> </w:t>
            </w:r>
            <w:r w:rsidR="000E1923">
              <w:t>works</w:t>
            </w:r>
            <w:r w:rsidR="000E1923">
              <w:rPr>
                <w:spacing w:val="-3"/>
              </w:rPr>
              <w:t xml:space="preserve"> </w:t>
            </w:r>
            <w:r w:rsidR="000E1923">
              <w:t>with</w:t>
            </w:r>
            <w:r w:rsidR="000E1923">
              <w:rPr>
                <w:spacing w:val="-8"/>
              </w:rPr>
              <w:t xml:space="preserve"> </w:t>
            </w:r>
            <w:r w:rsidR="000E1923">
              <w:rPr>
                <w:spacing w:val="-2"/>
              </w:rPr>
              <w:t>families</w:t>
            </w:r>
            <w:r w:rsidR="000E1923">
              <w:tab/>
            </w:r>
            <w:r w:rsidR="000E1923">
              <w:rPr>
                <w:spacing w:val="-5"/>
              </w:rPr>
              <w:t>24</w:t>
            </w:r>
          </w:hyperlink>
        </w:p>
        <w:p w14:paraId="1BC445F9" w14:textId="77777777" w:rsidR="0060656A" w:rsidRDefault="00BD5659">
          <w:pPr>
            <w:pStyle w:val="TOC3"/>
            <w:tabs>
              <w:tab w:val="right" w:leader="dot" w:pos="10818"/>
            </w:tabs>
            <w:spacing w:before="60"/>
          </w:pPr>
          <w:hyperlink w:anchor="_bookmark19" w:history="1">
            <w:r w:rsidR="000E1923">
              <w:t>Expanded</w:t>
            </w:r>
            <w:r w:rsidR="000E1923">
              <w:rPr>
                <w:spacing w:val="-5"/>
              </w:rPr>
              <w:t xml:space="preserve"> </w:t>
            </w:r>
            <w:r w:rsidR="000E1923">
              <w:t>model</w:t>
            </w:r>
            <w:r w:rsidR="000E1923">
              <w:rPr>
                <w:spacing w:val="-5"/>
              </w:rPr>
              <w:t xml:space="preserve"> </w:t>
            </w:r>
            <w:r w:rsidR="000E1923">
              <w:t>of</w:t>
            </w:r>
            <w:r w:rsidR="000E1923">
              <w:rPr>
                <w:spacing w:val="-5"/>
              </w:rPr>
              <w:t xml:space="preserve"> </w:t>
            </w:r>
            <w:r w:rsidR="000E1923">
              <w:rPr>
                <w:spacing w:val="-4"/>
              </w:rPr>
              <w:t>care</w:t>
            </w:r>
            <w:r w:rsidR="000E1923">
              <w:tab/>
            </w:r>
            <w:r w:rsidR="000E1923">
              <w:rPr>
                <w:spacing w:val="-5"/>
              </w:rPr>
              <w:t>25</w:t>
            </w:r>
          </w:hyperlink>
        </w:p>
        <w:p w14:paraId="53BD287D" w14:textId="77777777" w:rsidR="0060656A" w:rsidRDefault="00BD5659">
          <w:pPr>
            <w:pStyle w:val="TOC3"/>
            <w:tabs>
              <w:tab w:val="right" w:leader="dot" w:pos="10818"/>
            </w:tabs>
            <w:spacing w:before="61"/>
          </w:pPr>
          <w:hyperlink w:anchor="_bookmark20" w:history="1">
            <w:r w:rsidR="000E1923">
              <w:t>Length</w:t>
            </w:r>
            <w:r w:rsidR="000E1923">
              <w:rPr>
                <w:spacing w:val="-4"/>
              </w:rPr>
              <w:t xml:space="preserve"> </w:t>
            </w:r>
            <w:r w:rsidR="000E1923">
              <w:t>of</w:t>
            </w:r>
            <w:r w:rsidR="000E1923">
              <w:rPr>
                <w:spacing w:val="-1"/>
              </w:rPr>
              <w:t xml:space="preserve"> </w:t>
            </w:r>
            <w:r w:rsidR="000E1923">
              <w:rPr>
                <w:spacing w:val="-2"/>
              </w:rPr>
              <w:t>program</w:t>
            </w:r>
            <w:r w:rsidR="000E1923">
              <w:tab/>
            </w:r>
            <w:r w:rsidR="000E1923">
              <w:rPr>
                <w:spacing w:val="-5"/>
              </w:rPr>
              <w:t>26</w:t>
            </w:r>
          </w:hyperlink>
        </w:p>
        <w:p w14:paraId="1AC724BF" w14:textId="77777777" w:rsidR="0060656A" w:rsidRDefault="00BD5659">
          <w:pPr>
            <w:pStyle w:val="TOC3"/>
            <w:tabs>
              <w:tab w:val="right" w:leader="dot" w:pos="10818"/>
            </w:tabs>
          </w:pPr>
          <w:hyperlink w:anchor="_bookmark21" w:history="1">
            <w:r w:rsidR="000E1923">
              <w:t>Cultural</w:t>
            </w:r>
            <w:r w:rsidR="000E1923">
              <w:rPr>
                <w:spacing w:val="-8"/>
              </w:rPr>
              <w:t xml:space="preserve"> </w:t>
            </w:r>
            <w:r w:rsidR="000E1923">
              <w:t>responsiveness</w:t>
            </w:r>
            <w:r w:rsidR="000E1923">
              <w:rPr>
                <w:spacing w:val="-10"/>
              </w:rPr>
              <w:t xml:space="preserve"> </w:t>
            </w:r>
            <w:r w:rsidR="000E1923">
              <w:t>and</w:t>
            </w:r>
            <w:r w:rsidR="000E1923">
              <w:rPr>
                <w:spacing w:val="-7"/>
              </w:rPr>
              <w:t xml:space="preserve"> </w:t>
            </w:r>
            <w:r w:rsidR="000E1923">
              <w:rPr>
                <w:spacing w:val="-2"/>
              </w:rPr>
              <w:t>safety</w:t>
            </w:r>
            <w:r w:rsidR="000E1923">
              <w:tab/>
            </w:r>
            <w:r w:rsidR="000E1923">
              <w:rPr>
                <w:spacing w:val="-5"/>
              </w:rPr>
              <w:t>28</w:t>
            </w:r>
          </w:hyperlink>
        </w:p>
        <w:p w14:paraId="64D964FD" w14:textId="77777777" w:rsidR="0060656A" w:rsidRDefault="00BD5659">
          <w:pPr>
            <w:pStyle w:val="TOC2"/>
            <w:tabs>
              <w:tab w:val="right" w:leader="dot" w:pos="10818"/>
            </w:tabs>
            <w:spacing w:before="62"/>
          </w:pPr>
          <w:hyperlink w:anchor="_bookmark22" w:history="1">
            <w:r w:rsidR="000E1923">
              <w:rPr>
                <w:spacing w:val="-2"/>
              </w:rPr>
              <w:t>Effectiveness</w:t>
            </w:r>
            <w:r w:rsidR="000E1923">
              <w:tab/>
            </w:r>
            <w:r w:rsidR="000E1923">
              <w:rPr>
                <w:spacing w:val="-5"/>
              </w:rPr>
              <w:t>29</w:t>
            </w:r>
          </w:hyperlink>
        </w:p>
        <w:p w14:paraId="03042132" w14:textId="77777777" w:rsidR="0060656A" w:rsidRDefault="00BD5659">
          <w:pPr>
            <w:pStyle w:val="TOC3"/>
            <w:tabs>
              <w:tab w:val="right" w:leader="dot" w:pos="10818"/>
            </w:tabs>
          </w:pPr>
          <w:hyperlink w:anchor="_bookmark23" w:history="1">
            <w:r w:rsidR="000E1923">
              <w:t>Young</w:t>
            </w:r>
            <w:r w:rsidR="000E1923">
              <w:rPr>
                <w:spacing w:val="-5"/>
              </w:rPr>
              <w:t xml:space="preserve"> </w:t>
            </w:r>
            <w:r w:rsidR="000E1923">
              <w:t>peoples’</w:t>
            </w:r>
            <w:r w:rsidR="000E1923">
              <w:rPr>
                <w:spacing w:val="-6"/>
              </w:rPr>
              <w:t xml:space="preserve"> </w:t>
            </w:r>
            <w:r w:rsidR="000E1923">
              <w:t>engagement</w:t>
            </w:r>
            <w:r w:rsidR="000E1923">
              <w:rPr>
                <w:spacing w:val="-6"/>
              </w:rPr>
              <w:t xml:space="preserve"> </w:t>
            </w:r>
            <w:r w:rsidR="000E1923">
              <w:t>with</w:t>
            </w:r>
            <w:r w:rsidR="000E1923">
              <w:rPr>
                <w:spacing w:val="-6"/>
              </w:rPr>
              <w:t xml:space="preserve"> </w:t>
            </w:r>
            <w:r w:rsidR="000E1923">
              <w:t>the</w:t>
            </w:r>
            <w:r w:rsidR="000E1923">
              <w:rPr>
                <w:spacing w:val="-7"/>
              </w:rPr>
              <w:t xml:space="preserve"> </w:t>
            </w:r>
            <w:r w:rsidR="000E1923">
              <w:t>On</w:t>
            </w:r>
            <w:r w:rsidR="000E1923">
              <w:rPr>
                <w:spacing w:val="-7"/>
              </w:rPr>
              <w:t xml:space="preserve"> </w:t>
            </w:r>
            <w:r w:rsidR="000E1923">
              <w:t>Country</w:t>
            </w:r>
            <w:r w:rsidR="000E1923">
              <w:rPr>
                <w:spacing w:val="-3"/>
              </w:rPr>
              <w:t xml:space="preserve"> </w:t>
            </w:r>
            <w:r w:rsidR="000E1923">
              <w:rPr>
                <w:spacing w:val="-2"/>
              </w:rPr>
              <w:t>program</w:t>
            </w:r>
            <w:r w:rsidR="000E1923">
              <w:rPr>
                <w:rFonts w:ascii="Times New Roman" w:hAnsi="Times New Roman"/>
              </w:rPr>
              <w:tab/>
            </w:r>
            <w:r w:rsidR="000E1923">
              <w:rPr>
                <w:spacing w:val="-5"/>
              </w:rPr>
              <w:t>29</w:t>
            </w:r>
          </w:hyperlink>
        </w:p>
        <w:p w14:paraId="507A2220" w14:textId="77777777" w:rsidR="0060656A" w:rsidRDefault="00BD5659">
          <w:pPr>
            <w:pStyle w:val="TOC3"/>
            <w:tabs>
              <w:tab w:val="right" w:leader="dot" w:pos="10818"/>
            </w:tabs>
          </w:pPr>
          <w:hyperlink w:anchor="_bookmark24" w:history="1">
            <w:r w:rsidR="000E1923">
              <w:t>Protective</w:t>
            </w:r>
            <w:r w:rsidR="000E1923">
              <w:rPr>
                <w:spacing w:val="-7"/>
              </w:rPr>
              <w:t xml:space="preserve"> </w:t>
            </w:r>
            <w:r w:rsidR="000E1923">
              <w:rPr>
                <w:spacing w:val="-2"/>
              </w:rPr>
              <w:t>factors</w:t>
            </w:r>
            <w:r w:rsidR="000E1923">
              <w:tab/>
            </w:r>
            <w:r w:rsidR="000E1923">
              <w:rPr>
                <w:spacing w:val="-5"/>
              </w:rPr>
              <w:t>31</w:t>
            </w:r>
          </w:hyperlink>
        </w:p>
        <w:p w14:paraId="787C10D9" w14:textId="77777777" w:rsidR="0060656A" w:rsidRDefault="00BD5659">
          <w:pPr>
            <w:pStyle w:val="TOC3"/>
            <w:tabs>
              <w:tab w:val="right" w:leader="dot" w:pos="10818"/>
            </w:tabs>
            <w:spacing w:before="61"/>
          </w:pPr>
          <w:hyperlink w:anchor="_bookmark25" w:history="1">
            <w:r w:rsidR="000E1923">
              <w:t>Improved</w:t>
            </w:r>
            <w:r w:rsidR="000E1923">
              <w:rPr>
                <w:spacing w:val="-5"/>
              </w:rPr>
              <w:t xml:space="preserve"> </w:t>
            </w:r>
            <w:r w:rsidR="000E1923">
              <w:t>life</w:t>
            </w:r>
            <w:r w:rsidR="000E1923">
              <w:rPr>
                <w:spacing w:val="-5"/>
              </w:rPr>
              <w:t xml:space="preserve"> </w:t>
            </w:r>
            <w:r w:rsidR="000E1923">
              <w:rPr>
                <w:spacing w:val="-2"/>
              </w:rPr>
              <w:t>trajectory</w:t>
            </w:r>
            <w:r w:rsidR="000E1923">
              <w:tab/>
            </w:r>
            <w:r w:rsidR="000E1923">
              <w:rPr>
                <w:spacing w:val="-5"/>
              </w:rPr>
              <w:t>34</w:t>
            </w:r>
          </w:hyperlink>
        </w:p>
        <w:p w14:paraId="4A9F42E7" w14:textId="77777777" w:rsidR="0060656A" w:rsidRDefault="00BD5659">
          <w:pPr>
            <w:pStyle w:val="TOC3"/>
            <w:tabs>
              <w:tab w:val="right" w:leader="dot" w:pos="10818"/>
            </w:tabs>
          </w:pPr>
          <w:hyperlink w:anchor="_bookmark26" w:history="1">
            <w:r w:rsidR="000E1923">
              <w:t>Perspectives</w:t>
            </w:r>
            <w:r w:rsidR="000E1923">
              <w:rPr>
                <w:spacing w:val="-5"/>
              </w:rPr>
              <w:t xml:space="preserve"> </w:t>
            </w:r>
            <w:r w:rsidR="000E1923">
              <w:t>on</w:t>
            </w:r>
            <w:r w:rsidR="000E1923">
              <w:rPr>
                <w:spacing w:val="-5"/>
              </w:rPr>
              <w:t xml:space="preserve"> </w:t>
            </w:r>
            <w:r w:rsidR="000E1923">
              <w:t>the</w:t>
            </w:r>
            <w:r w:rsidR="000E1923">
              <w:rPr>
                <w:spacing w:val="-4"/>
              </w:rPr>
              <w:t xml:space="preserve"> </w:t>
            </w:r>
            <w:r w:rsidR="000E1923">
              <w:t>On</w:t>
            </w:r>
            <w:r w:rsidR="000E1923">
              <w:rPr>
                <w:spacing w:val="-7"/>
              </w:rPr>
              <w:t xml:space="preserve"> </w:t>
            </w:r>
            <w:r w:rsidR="000E1923">
              <w:t>Country</w:t>
            </w:r>
            <w:r w:rsidR="000E1923">
              <w:rPr>
                <w:spacing w:val="-4"/>
              </w:rPr>
              <w:t xml:space="preserve"> </w:t>
            </w:r>
            <w:r w:rsidR="000E1923">
              <w:t>model</w:t>
            </w:r>
            <w:r w:rsidR="000E1923">
              <w:rPr>
                <w:spacing w:val="-6"/>
              </w:rPr>
              <w:t xml:space="preserve"> </w:t>
            </w:r>
            <w:r w:rsidR="000E1923">
              <w:t>reducing</w:t>
            </w:r>
            <w:r w:rsidR="000E1923">
              <w:rPr>
                <w:spacing w:val="-4"/>
              </w:rPr>
              <w:t xml:space="preserve"> </w:t>
            </w:r>
            <w:r w:rsidR="000E1923">
              <w:rPr>
                <w:spacing w:val="-2"/>
              </w:rPr>
              <w:t>reoffending</w:t>
            </w:r>
            <w:r w:rsidR="000E1923">
              <w:tab/>
            </w:r>
            <w:r w:rsidR="000E1923">
              <w:rPr>
                <w:spacing w:val="-5"/>
              </w:rPr>
              <w:t>35</w:t>
            </w:r>
          </w:hyperlink>
        </w:p>
        <w:p w14:paraId="5AD66B50" w14:textId="77777777" w:rsidR="0060656A" w:rsidRDefault="00BD5659">
          <w:pPr>
            <w:pStyle w:val="TOC3"/>
            <w:tabs>
              <w:tab w:val="right" w:leader="dot" w:pos="10818"/>
            </w:tabs>
            <w:spacing w:before="62"/>
          </w:pPr>
          <w:hyperlink w:anchor="_bookmark27" w:history="1">
            <w:r w:rsidR="000E1923">
              <w:t>Outcomes</w:t>
            </w:r>
            <w:r w:rsidR="000E1923">
              <w:rPr>
                <w:spacing w:val="-11"/>
              </w:rPr>
              <w:t xml:space="preserve"> </w:t>
            </w:r>
            <w:r w:rsidR="000E1923">
              <w:t>(reoffending</w:t>
            </w:r>
            <w:r w:rsidR="000E1923">
              <w:rPr>
                <w:spacing w:val="-11"/>
              </w:rPr>
              <w:t xml:space="preserve"> </w:t>
            </w:r>
            <w:r w:rsidR="000E1923">
              <w:rPr>
                <w:spacing w:val="-2"/>
              </w:rPr>
              <w:t>rates)</w:t>
            </w:r>
            <w:r w:rsidR="000E1923">
              <w:tab/>
            </w:r>
            <w:r w:rsidR="000E1923">
              <w:rPr>
                <w:spacing w:val="-5"/>
              </w:rPr>
              <w:t>36</w:t>
            </w:r>
          </w:hyperlink>
        </w:p>
        <w:p w14:paraId="6EDFBC45" w14:textId="77777777" w:rsidR="0060656A" w:rsidRDefault="00BD5659">
          <w:pPr>
            <w:pStyle w:val="TOC3"/>
            <w:tabs>
              <w:tab w:val="right" w:leader="dot" w:pos="10818"/>
            </w:tabs>
          </w:pPr>
          <w:hyperlink w:anchor="_bookmark28" w:history="1">
            <w:r w:rsidR="000E1923">
              <w:t>Cost</w:t>
            </w:r>
            <w:r w:rsidR="000E1923">
              <w:rPr>
                <w:spacing w:val="-7"/>
              </w:rPr>
              <w:t xml:space="preserve"> </w:t>
            </w:r>
            <w:r w:rsidR="000E1923">
              <w:t>effectiveness</w:t>
            </w:r>
            <w:r w:rsidR="000E1923">
              <w:rPr>
                <w:spacing w:val="-9"/>
              </w:rPr>
              <w:t xml:space="preserve"> </w:t>
            </w:r>
            <w:r w:rsidR="000E1923">
              <w:t>(service</w:t>
            </w:r>
            <w:r w:rsidR="000E1923">
              <w:rPr>
                <w:spacing w:val="-8"/>
              </w:rPr>
              <w:t xml:space="preserve"> </w:t>
            </w:r>
            <w:r w:rsidR="000E1923">
              <w:t>provider</w:t>
            </w:r>
            <w:r w:rsidR="000E1923">
              <w:rPr>
                <w:spacing w:val="-6"/>
              </w:rPr>
              <w:t xml:space="preserve"> </w:t>
            </w:r>
            <w:r w:rsidR="000E1923">
              <w:rPr>
                <w:spacing w:val="-2"/>
              </w:rPr>
              <w:t>perspectives)</w:t>
            </w:r>
            <w:r w:rsidR="000E1923">
              <w:tab/>
            </w:r>
            <w:r w:rsidR="000E1923">
              <w:rPr>
                <w:spacing w:val="-5"/>
              </w:rPr>
              <w:t>37</w:t>
            </w:r>
          </w:hyperlink>
        </w:p>
        <w:p w14:paraId="1846859A" w14:textId="77777777" w:rsidR="0060656A" w:rsidRDefault="00BD5659">
          <w:pPr>
            <w:pStyle w:val="TOC2"/>
            <w:tabs>
              <w:tab w:val="right" w:leader="dot" w:pos="10818"/>
            </w:tabs>
            <w:spacing w:before="62"/>
          </w:pPr>
          <w:hyperlink w:anchor="_bookmark29" w:history="1">
            <w:r w:rsidR="000E1923">
              <w:t>Future</w:t>
            </w:r>
            <w:r w:rsidR="000E1923">
              <w:rPr>
                <w:spacing w:val="-10"/>
              </w:rPr>
              <w:t xml:space="preserve"> </w:t>
            </w:r>
            <w:r w:rsidR="000E1923">
              <w:t>improvements</w:t>
            </w:r>
            <w:r w:rsidR="000E1923">
              <w:rPr>
                <w:spacing w:val="-7"/>
              </w:rPr>
              <w:t xml:space="preserve"> </w:t>
            </w:r>
            <w:r w:rsidR="000E1923">
              <w:t>and</w:t>
            </w:r>
            <w:r w:rsidR="000E1923">
              <w:rPr>
                <w:spacing w:val="-7"/>
              </w:rPr>
              <w:t xml:space="preserve"> </w:t>
            </w:r>
            <w:r w:rsidR="000E1923">
              <w:rPr>
                <w:spacing w:val="-2"/>
              </w:rPr>
              <w:t>recommendations</w:t>
            </w:r>
            <w:r w:rsidR="000E1923">
              <w:tab/>
            </w:r>
            <w:r w:rsidR="000E1923">
              <w:rPr>
                <w:spacing w:val="-5"/>
              </w:rPr>
              <w:t>38</w:t>
            </w:r>
          </w:hyperlink>
        </w:p>
        <w:p w14:paraId="64801306" w14:textId="77777777" w:rsidR="0060656A" w:rsidRDefault="00BD5659">
          <w:pPr>
            <w:pStyle w:val="TOC3"/>
            <w:tabs>
              <w:tab w:val="right" w:leader="dot" w:pos="10818"/>
            </w:tabs>
          </w:pPr>
          <w:hyperlink w:anchor="_bookmark30" w:history="1">
            <w:r w:rsidR="000E1923">
              <w:t>Expanded</w:t>
            </w:r>
            <w:r w:rsidR="000E1923">
              <w:rPr>
                <w:spacing w:val="-5"/>
              </w:rPr>
              <w:t xml:space="preserve"> </w:t>
            </w:r>
            <w:r w:rsidR="000E1923">
              <w:t>model</w:t>
            </w:r>
            <w:r w:rsidR="000E1923">
              <w:rPr>
                <w:spacing w:val="-5"/>
              </w:rPr>
              <w:t xml:space="preserve"> </w:t>
            </w:r>
            <w:r w:rsidR="000E1923">
              <w:t>of</w:t>
            </w:r>
            <w:r w:rsidR="000E1923">
              <w:rPr>
                <w:spacing w:val="-5"/>
              </w:rPr>
              <w:t xml:space="preserve"> </w:t>
            </w:r>
            <w:r w:rsidR="000E1923">
              <w:rPr>
                <w:spacing w:val="-4"/>
              </w:rPr>
              <w:t>care</w:t>
            </w:r>
            <w:r w:rsidR="000E1923">
              <w:tab/>
            </w:r>
            <w:r w:rsidR="000E1923">
              <w:rPr>
                <w:spacing w:val="-5"/>
              </w:rPr>
              <w:t>38</w:t>
            </w:r>
          </w:hyperlink>
        </w:p>
        <w:p w14:paraId="2066C238" w14:textId="77777777" w:rsidR="0060656A" w:rsidRDefault="00BD5659">
          <w:pPr>
            <w:pStyle w:val="TOC3"/>
            <w:tabs>
              <w:tab w:val="right" w:leader="dot" w:pos="10818"/>
            </w:tabs>
          </w:pPr>
          <w:hyperlink w:anchor="_bookmark31" w:history="1">
            <w:r w:rsidR="000E1923">
              <w:t>Governance</w:t>
            </w:r>
            <w:r w:rsidR="000E1923">
              <w:rPr>
                <w:spacing w:val="-9"/>
              </w:rPr>
              <w:t xml:space="preserve"> </w:t>
            </w:r>
            <w:r w:rsidR="000E1923">
              <w:rPr>
                <w:spacing w:val="-2"/>
              </w:rPr>
              <w:t>support</w:t>
            </w:r>
            <w:r w:rsidR="000E1923">
              <w:tab/>
            </w:r>
            <w:r w:rsidR="000E1923">
              <w:rPr>
                <w:spacing w:val="-5"/>
              </w:rPr>
              <w:t>39</w:t>
            </w:r>
          </w:hyperlink>
        </w:p>
        <w:p w14:paraId="2135AD8C" w14:textId="77777777" w:rsidR="0060656A" w:rsidRDefault="00BD5659">
          <w:pPr>
            <w:pStyle w:val="TOC3"/>
            <w:tabs>
              <w:tab w:val="right" w:leader="dot" w:pos="10818"/>
            </w:tabs>
            <w:spacing w:before="61"/>
          </w:pPr>
          <w:hyperlink w:anchor="_bookmark32" w:history="1">
            <w:r w:rsidR="000E1923">
              <w:t>Culturally</w:t>
            </w:r>
            <w:r w:rsidR="000E1923">
              <w:rPr>
                <w:spacing w:val="-14"/>
              </w:rPr>
              <w:t xml:space="preserve"> </w:t>
            </w:r>
            <w:r w:rsidR="000E1923">
              <w:t>appropriate</w:t>
            </w:r>
            <w:r w:rsidR="000E1923">
              <w:rPr>
                <w:spacing w:val="-12"/>
              </w:rPr>
              <w:t xml:space="preserve"> </w:t>
            </w:r>
            <w:r w:rsidR="000E1923">
              <w:t>procurement</w:t>
            </w:r>
            <w:r w:rsidR="000E1923">
              <w:rPr>
                <w:spacing w:val="-10"/>
              </w:rPr>
              <w:t xml:space="preserve"> </w:t>
            </w:r>
            <w:r w:rsidR="000E1923">
              <w:rPr>
                <w:spacing w:val="-2"/>
              </w:rPr>
              <w:t>process</w:t>
            </w:r>
            <w:r w:rsidR="000E1923">
              <w:tab/>
            </w:r>
            <w:r w:rsidR="000E1923">
              <w:rPr>
                <w:spacing w:val="-5"/>
              </w:rPr>
              <w:t>39</w:t>
            </w:r>
          </w:hyperlink>
        </w:p>
        <w:p w14:paraId="234F871D" w14:textId="77777777" w:rsidR="0060656A" w:rsidRDefault="00BD5659">
          <w:pPr>
            <w:pStyle w:val="TOC3"/>
            <w:tabs>
              <w:tab w:val="right" w:leader="dot" w:pos="10818"/>
            </w:tabs>
          </w:pPr>
          <w:hyperlink w:anchor="_bookmark33" w:history="1">
            <w:r w:rsidR="000E1923">
              <w:t>Structure</w:t>
            </w:r>
            <w:r w:rsidR="000E1923">
              <w:rPr>
                <w:spacing w:val="-7"/>
              </w:rPr>
              <w:t xml:space="preserve"> </w:t>
            </w:r>
            <w:r w:rsidR="000E1923">
              <w:t>of</w:t>
            </w:r>
            <w:r w:rsidR="000E1923">
              <w:rPr>
                <w:spacing w:val="-7"/>
              </w:rPr>
              <w:t xml:space="preserve"> </w:t>
            </w:r>
            <w:r w:rsidR="000E1923">
              <w:t>program</w:t>
            </w:r>
            <w:r w:rsidR="000E1923">
              <w:rPr>
                <w:spacing w:val="-6"/>
              </w:rPr>
              <w:t xml:space="preserve"> </w:t>
            </w:r>
            <w:r w:rsidR="000E1923">
              <w:t>and</w:t>
            </w:r>
            <w:r w:rsidR="000E1923">
              <w:rPr>
                <w:spacing w:val="-7"/>
              </w:rPr>
              <w:t xml:space="preserve"> </w:t>
            </w:r>
            <w:r w:rsidR="000E1923">
              <w:t>communication</w:t>
            </w:r>
            <w:r w:rsidR="000E1923">
              <w:rPr>
                <w:spacing w:val="-6"/>
              </w:rPr>
              <w:t xml:space="preserve"> </w:t>
            </w:r>
            <w:r w:rsidR="000E1923">
              <w:rPr>
                <w:spacing w:val="-2"/>
              </w:rPr>
              <w:t>pathways</w:t>
            </w:r>
            <w:r w:rsidR="000E1923">
              <w:tab/>
            </w:r>
            <w:r w:rsidR="000E1923">
              <w:rPr>
                <w:spacing w:val="-5"/>
              </w:rPr>
              <w:t>39</w:t>
            </w:r>
          </w:hyperlink>
        </w:p>
        <w:p w14:paraId="3CFF204D" w14:textId="77777777" w:rsidR="0060656A" w:rsidRDefault="00BD5659">
          <w:pPr>
            <w:pStyle w:val="TOC3"/>
            <w:tabs>
              <w:tab w:val="right" w:leader="dot" w:pos="10818"/>
            </w:tabs>
            <w:spacing w:before="62"/>
          </w:pPr>
          <w:hyperlink w:anchor="_bookmark34" w:history="1">
            <w:r w:rsidR="000E1923">
              <w:t>Long</w:t>
            </w:r>
            <w:r w:rsidR="000E1923">
              <w:rPr>
                <w:spacing w:val="-4"/>
              </w:rPr>
              <w:t xml:space="preserve"> </w:t>
            </w:r>
            <w:r w:rsidR="000E1923">
              <w:t>term</w:t>
            </w:r>
            <w:r w:rsidR="000E1923">
              <w:rPr>
                <w:spacing w:val="-3"/>
              </w:rPr>
              <w:t xml:space="preserve"> </w:t>
            </w:r>
            <w:r w:rsidR="000E1923">
              <w:rPr>
                <w:spacing w:val="-2"/>
              </w:rPr>
              <w:t>contracts</w:t>
            </w:r>
            <w:r w:rsidR="000E1923">
              <w:tab/>
            </w:r>
            <w:r w:rsidR="000E1923">
              <w:rPr>
                <w:spacing w:val="-5"/>
              </w:rPr>
              <w:t>40</w:t>
            </w:r>
          </w:hyperlink>
        </w:p>
        <w:p w14:paraId="22870FBA" w14:textId="77777777" w:rsidR="0060656A" w:rsidRDefault="00BD5659">
          <w:pPr>
            <w:pStyle w:val="TOC3"/>
            <w:tabs>
              <w:tab w:val="right" w:leader="dot" w:pos="10818"/>
            </w:tabs>
          </w:pPr>
          <w:hyperlink w:anchor="_bookmark35" w:history="1">
            <w:r w:rsidR="000E1923">
              <w:t>Ongoing</w:t>
            </w:r>
            <w:r w:rsidR="000E1923">
              <w:rPr>
                <w:spacing w:val="-9"/>
              </w:rPr>
              <w:t xml:space="preserve"> </w:t>
            </w:r>
            <w:r w:rsidR="000E1923">
              <w:t>community</w:t>
            </w:r>
            <w:r w:rsidR="000E1923">
              <w:rPr>
                <w:spacing w:val="-6"/>
              </w:rPr>
              <w:t xml:space="preserve"> </w:t>
            </w:r>
            <w:r w:rsidR="000E1923">
              <w:t>engagement</w:t>
            </w:r>
            <w:r w:rsidR="000E1923">
              <w:rPr>
                <w:spacing w:val="-7"/>
              </w:rPr>
              <w:t xml:space="preserve"> </w:t>
            </w:r>
            <w:r w:rsidR="000E1923">
              <w:t>and</w:t>
            </w:r>
            <w:r w:rsidR="000E1923">
              <w:rPr>
                <w:spacing w:val="-8"/>
              </w:rPr>
              <w:t xml:space="preserve"> </w:t>
            </w:r>
            <w:r w:rsidR="000E1923">
              <w:t>co-</w:t>
            </w:r>
            <w:r w:rsidR="000E1923">
              <w:rPr>
                <w:spacing w:val="-2"/>
              </w:rPr>
              <w:t>design</w:t>
            </w:r>
            <w:r w:rsidR="000E1923">
              <w:tab/>
            </w:r>
            <w:r w:rsidR="000E1923">
              <w:rPr>
                <w:spacing w:val="-5"/>
              </w:rPr>
              <w:t>40</w:t>
            </w:r>
          </w:hyperlink>
        </w:p>
        <w:p w14:paraId="32731FAC" w14:textId="77777777" w:rsidR="0060656A" w:rsidRDefault="00BD5659">
          <w:pPr>
            <w:pStyle w:val="TOC3"/>
            <w:tabs>
              <w:tab w:val="right" w:leader="dot" w:pos="10818"/>
            </w:tabs>
          </w:pPr>
          <w:hyperlink w:anchor="_bookmark36" w:history="1">
            <w:r w:rsidR="000E1923">
              <w:t>Measures</w:t>
            </w:r>
            <w:r w:rsidR="000E1923">
              <w:rPr>
                <w:spacing w:val="-5"/>
              </w:rPr>
              <w:t xml:space="preserve"> </w:t>
            </w:r>
            <w:r w:rsidR="000E1923">
              <w:t xml:space="preserve">of </w:t>
            </w:r>
            <w:r w:rsidR="000E1923">
              <w:rPr>
                <w:spacing w:val="-2"/>
              </w:rPr>
              <w:t>impact</w:t>
            </w:r>
            <w:r w:rsidR="000E1923">
              <w:tab/>
            </w:r>
            <w:r w:rsidR="000E1923">
              <w:rPr>
                <w:spacing w:val="-5"/>
              </w:rPr>
              <w:t>41</w:t>
            </w:r>
          </w:hyperlink>
        </w:p>
        <w:p w14:paraId="0592DFCE" w14:textId="77777777" w:rsidR="0060656A" w:rsidRDefault="00BD5659">
          <w:pPr>
            <w:pStyle w:val="TOC1"/>
            <w:tabs>
              <w:tab w:val="right" w:leader="dot" w:pos="10818"/>
            </w:tabs>
            <w:spacing w:before="61"/>
          </w:pPr>
          <w:hyperlink w:anchor="_bookmark37" w:history="1">
            <w:r w:rsidR="000E1923">
              <w:rPr>
                <w:spacing w:val="-2"/>
              </w:rPr>
              <w:t>Conclusion</w:t>
            </w:r>
            <w:r w:rsidR="000E1923">
              <w:tab/>
            </w:r>
            <w:r w:rsidR="000E1923">
              <w:rPr>
                <w:spacing w:val="-5"/>
              </w:rPr>
              <w:t>42</w:t>
            </w:r>
          </w:hyperlink>
        </w:p>
        <w:p w14:paraId="6EA09EE6" w14:textId="77777777" w:rsidR="0060656A" w:rsidRDefault="00BD5659">
          <w:pPr>
            <w:pStyle w:val="TOC1"/>
            <w:tabs>
              <w:tab w:val="right" w:leader="dot" w:pos="10818"/>
            </w:tabs>
          </w:pPr>
          <w:hyperlink w:anchor="_bookmark38" w:history="1">
            <w:r w:rsidR="000E1923">
              <w:t>Appendix</w:t>
            </w:r>
            <w:r w:rsidR="000E1923">
              <w:rPr>
                <w:spacing w:val="-6"/>
              </w:rPr>
              <w:t xml:space="preserve"> </w:t>
            </w:r>
            <w:r w:rsidR="000E1923">
              <w:t>A.</w:t>
            </w:r>
            <w:r w:rsidR="000E1923">
              <w:rPr>
                <w:spacing w:val="-5"/>
              </w:rPr>
              <w:t xml:space="preserve"> </w:t>
            </w:r>
            <w:r w:rsidR="000E1923">
              <w:t>Evaluation</w:t>
            </w:r>
            <w:r w:rsidR="000E1923">
              <w:rPr>
                <w:spacing w:val="-10"/>
              </w:rPr>
              <w:t xml:space="preserve"> </w:t>
            </w:r>
            <w:r w:rsidR="000E1923">
              <w:rPr>
                <w:spacing w:val="-2"/>
              </w:rPr>
              <w:t>questions</w:t>
            </w:r>
            <w:r w:rsidR="000E1923">
              <w:tab/>
            </w:r>
            <w:r w:rsidR="000E1923">
              <w:rPr>
                <w:spacing w:val="-5"/>
              </w:rPr>
              <w:t>43</w:t>
            </w:r>
          </w:hyperlink>
        </w:p>
        <w:p w14:paraId="22FCDF2F" w14:textId="77777777" w:rsidR="0060656A" w:rsidRDefault="00BD5659">
          <w:pPr>
            <w:pStyle w:val="TOC1"/>
            <w:tabs>
              <w:tab w:val="right" w:leader="dot" w:pos="10818"/>
            </w:tabs>
            <w:spacing w:before="61"/>
          </w:pPr>
          <w:hyperlink w:anchor="_bookmark39" w:history="1">
            <w:r w:rsidR="000E1923">
              <w:t>Appendix</w:t>
            </w:r>
            <w:r w:rsidR="000E1923">
              <w:rPr>
                <w:spacing w:val="-5"/>
              </w:rPr>
              <w:t xml:space="preserve"> </w:t>
            </w:r>
            <w:r w:rsidR="000E1923">
              <w:t>B.</w:t>
            </w:r>
            <w:r w:rsidR="000E1923">
              <w:rPr>
                <w:spacing w:val="-4"/>
              </w:rPr>
              <w:t xml:space="preserve"> </w:t>
            </w:r>
            <w:r w:rsidR="000E1923">
              <w:t>Service</w:t>
            </w:r>
            <w:r w:rsidR="000E1923">
              <w:rPr>
                <w:spacing w:val="-6"/>
              </w:rPr>
              <w:t xml:space="preserve"> </w:t>
            </w:r>
            <w:r w:rsidR="000E1923">
              <w:t>delivery</w:t>
            </w:r>
            <w:r w:rsidR="000E1923">
              <w:rPr>
                <w:spacing w:val="-6"/>
              </w:rPr>
              <w:t xml:space="preserve"> </w:t>
            </w:r>
            <w:r w:rsidR="000E1923">
              <w:rPr>
                <w:spacing w:val="-2"/>
              </w:rPr>
              <w:t>specifications</w:t>
            </w:r>
            <w:r w:rsidR="000E1923">
              <w:tab/>
            </w:r>
            <w:r w:rsidR="000E1923">
              <w:rPr>
                <w:spacing w:val="-5"/>
              </w:rPr>
              <w:t>44</w:t>
            </w:r>
          </w:hyperlink>
        </w:p>
        <w:p w14:paraId="5A0ACAD7" w14:textId="77777777" w:rsidR="0060656A" w:rsidRDefault="00BD5659">
          <w:pPr>
            <w:pStyle w:val="TOC1"/>
            <w:tabs>
              <w:tab w:val="right" w:leader="dot" w:pos="10818"/>
            </w:tabs>
            <w:spacing w:before="60"/>
          </w:pPr>
          <w:hyperlink w:anchor="_bookmark40" w:history="1">
            <w:r w:rsidR="000E1923">
              <w:rPr>
                <w:spacing w:val="-2"/>
              </w:rPr>
              <w:t>References</w:t>
            </w:r>
            <w:r w:rsidR="000E1923">
              <w:tab/>
            </w:r>
            <w:r w:rsidR="000E1923">
              <w:rPr>
                <w:spacing w:val="-5"/>
              </w:rPr>
              <w:t>46</w:t>
            </w:r>
          </w:hyperlink>
        </w:p>
        <w:p w14:paraId="6B147FDB" w14:textId="77777777" w:rsidR="0060656A" w:rsidRDefault="000E1923">
          <w:r>
            <w:fldChar w:fldCharType="end"/>
          </w:r>
        </w:p>
      </w:sdtContent>
    </w:sdt>
    <w:p w14:paraId="0C79E807" w14:textId="77777777" w:rsidR="0060656A" w:rsidRDefault="0060656A">
      <w:pPr>
        <w:sectPr w:rsidR="0060656A">
          <w:pgSz w:w="11910" w:h="16840"/>
          <w:pgMar w:top="1440" w:right="0" w:bottom="1080" w:left="0" w:header="0" w:footer="881" w:gutter="0"/>
          <w:cols w:space="720"/>
        </w:sectPr>
      </w:pPr>
    </w:p>
    <w:p w14:paraId="3BC70493" w14:textId="77777777" w:rsidR="0060656A" w:rsidRDefault="000E1923">
      <w:pPr>
        <w:pStyle w:val="Heading1"/>
      </w:pPr>
      <w:bookmarkStart w:id="0" w:name="_bookmark0"/>
      <w:bookmarkEnd w:id="0"/>
      <w:r>
        <w:rPr>
          <w:color w:val="2A3647"/>
          <w:w w:val="90"/>
        </w:rPr>
        <w:lastRenderedPageBreak/>
        <w:t>Executive</w:t>
      </w:r>
      <w:r>
        <w:rPr>
          <w:color w:val="2A3647"/>
          <w:spacing w:val="28"/>
        </w:rPr>
        <w:t xml:space="preserve"> </w:t>
      </w:r>
      <w:r>
        <w:rPr>
          <w:color w:val="2A3647"/>
          <w:spacing w:val="-2"/>
          <w:w w:val="95"/>
        </w:rPr>
        <w:t>Summary</w:t>
      </w:r>
    </w:p>
    <w:p w14:paraId="5D073F70" w14:textId="77777777" w:rsidR="0060656A" w:rsidRDefault="000E1923">
      <w:pPr>
        <w:pStyle w:val="BodyText"/>
        <w:spacing w:before="39"/>
        <w:ind w:right="1123"/>
      </w:pPr>
      <w:r>
        <w:t>All</w:t>
      </w:r>
      <w:r>
        <w:rPr>
          <w:spacing w:val="-1"/>
        </w:rPr>
        <w:t xml:space="preserve"> </w:t>
      </w:r>
      <w:r>
        <w:t>stakeholders who</w:t>
      </w:r>
      <w:r>
        <w:rPr>
          <w:spacing w:val="-3"/>
        </w:rPr>
        <w:t xml:space="preserve"> </w:t>
      </w:r>
      <w:r>
        <w:t>were</w:t>
      </w:r>
      <w:r>
        <w:rPr>
          <w:spacing w:val="-1"/>
        </w:rPr>
        <w:t xml:space="preserve"> </w:t>
      </w:r>
      <w:r>
        <w:t>interviewed</w:t>
      </w:r>
      <w:r>
        <w:rPr>
          <w:spacing w:val="-1"/>
        </w:rPr>
        <w:t xml:space="preserve"> </w:t>
      </w:r>
      <w:r>
        <w:t>about</w:t>
      </w:r>
      <w:r>
        <w:rPr>
          <w:spacing w:val="-2"/>
        </w:rPr>
        <w:t xml:space="preserve"> </w:t>
      </w:r>
      <w:r>
        <w:t>the</w:t>
      </w:r>
      <w:r>
        <w:rPr>
          <w:spacing w:val="-6"/>
        </w:rPr>
        <w:t xml:space="preserve"> </w:t>
      </w:r>
      <w:r>
        <w:t>On</w:t>
      </w:r>
      <w:r>
        <w:rPr>
          <w:spacing w:val="-1"/>
        </w:rPr>
        <w:t xml:space="preserve"> </w:t>
      </w:r>
      <w:r>
        <w:t>Country</w:t>
      </w:r>
      <w:r>
        <w:rPr>
          <w:spacing w:val="-3"/>
        </w:rPr>
        <w:t xml:space="preserve"> </w:t>
      </w:r>
      <w:r>
        <w:t>programs in</w:t>
      </w:r>
      <w:r>
        <w:rPr>
          <w:spacing w:val="-3"/>
        </w:rPr>
        <w:t xml:space="preserve"> </w:t>
      </w:r>
      <w:r>
        <w:t>Cairns,</w:t>
      </w:r>
      <w:r>
        <w:rPr>
          <w:spacing w:val="-2"/>
        </w:rPr>
        <w:t xml:space="preserve"> </w:t>
      </w:r>
      <w:r>
        <w:t>Mount</w:t>
      </w:r>
      <w:r>
        <w:rPr>
          <w:spacing w:val="-2"/>
        </w:rPr>
        <w:t xml:space="preserve"> </w:t>
      </w:r>
      <w:r>
        <w:t>Isa, and Townsville highlighted that they are very supportive of the program model</w:t>
      </w:r>
      <w:r>
        <w:rPr>
          <w:spacing w:val="-1"/>
        </w:rPr>
        <w:t xml:space="preserve"> </w:t>
      </w:r>
      <w:r>
        <w:t>and believe that it can reduce</w:t>
      </w:r>
      <w:r>
        <w:rPr>
          <w:spacing w:val="-4"/>
        </w:rPr>
        <w:t xml:space="preserve"> </w:t>
      </w:r>
      <w:r>
        <w:t>reoffending</w:t>
      </w:r>
      <w:r>
        <w:rPr>
          <w:spacing w:val="-1"/>
        </w:rPr>
        <w:t xml:space="preserve"> </w:t>
      </w:r>
      <w:r>
        <w:t>if</w:t>
      </w:r>
      <w:r>
        <w:rPr>
          <w:spacing w:val="-3"/>
        </w:rPr>
        <w:t xml:space="preserve"> </w:t>
      </w:r>
      <w:r>
        <w:t>it is</w:t>
      </w:r>
      <w:r>
        <w:rPr>
          <w:spacing w:val="-4"/>
        </w:rPr>
        <w:t xml:space="preserve"> </w:t>
      </w:r>
      <w:r>
        <w:t>resourced</w:t>
      </w:r>
      <w:r>
        <w:rPr>
          <w:spacing w:val="-2"/>
        </w:rPr>
        <w:t xml:space="preserve"> </w:t>
      </w:r>
      <w:r>
        <w:t>appropriately</w:t>
      </w:r>
      <w:r>
        <w:rPr>
          <w:spacing w:val="-4"/>
        </w:rPr>
        <w:t xml:space="preserve"> </w:t>
      </w:r>
      <w:r>
        <w:t>and</w:t>
      </w:r>
      <w:r>
        <w:rPr>
          <w:spacing w:val="-1"/>
        </w:rPr>
        <w:t xml:space="preserve"> </w:t>
      </w:r>
      <w:r>
        <w:t>considers</w:t>
      </w:r>
      <w:r>
        <w:rPr>
          <w:spacing w:val="-4"/>
        </w:rPr>
        <w:t xml:space="preserve"> </w:t>
      </w:r>
      <w:r>
        <w:t>the</w:t>
      </w:r>
      <w:r>
        <w:rPr>
          <w:spacing w:val="-4"/>
        </w:rPr>
        <w:t xml:space="preserve"> </w:t>
      </w:r>
      <w:r>
        <w:t>holistic</w:t>
      </w:r>
      <w:r>
        <w:rPr>
          <w:spacing w:val="-1"/>
        </w:rPr>
        <w:t xml:space="preserve"> </w:t>
      </w:r>
      <w:r>
        <w:t>needs</w:t>
      </w:r>
      <w:r>
        <w:rPr>
          <w:spacing w:val="-1"/>
        </w:rPr>
        <w:t xml:space="preserve"> </w:t>
      </w:r>
      <w:r>
        <w:t>of</w:t>
      </w:r>
      <w:r>
        <w:rPr>
          <w:spacing w:val="-3"/>
        </w:rPr>
        <w:t xml:space="preserve"> </w:t>
      </w:r>
      <w:r>
        <w:t>each</w:t>
      </w:r>
      <w:r>
        <w:rPr>
          <w:spacing w:val="-2"/>
        </w:rPr>
        <w:t xml:space="preserve"> </w:t>
      </w:r>
      <w:r>
        <w:t>young person. There was also agreement that there should be acknowledgment of the additional goals achieved by the On Country program.</w:t>
      </w:r>
    </w:p>
    <w:p w14:paraId="7A1982D3" w14:textId="77777777" w:rsidR="0060656A" w:rsidRDefault="000E1923">
      <w:pPr>
        <w:pStyle w:val="BodyText"/>
        <w:spacing w:before="119"/>
        <w:ind w:right="1123"/>
      </w:pPr>
      <w:r>
        <w:t>Across community members and other stakeholders, evaluation participants agreed that the program is successful in its aims to connect and reconnect young people to culture, family, community,</w:t>
      </w:r>
      <w:r>
        <w:rPr>
          <w:spacing w:val="-3"/>
        </w:rPr>
        <w:t xml:space="preserve"> </w:t>
      </w:r>
      <w:r>
        <w:t xml:space="preserve">country, </w:t>
      </w:r>
      <w:proofErr w:type="gramStart"/>
      <w:r>
        <w:t>stories</w:t>
      </w:r>
      <w:proofErr w:type="gramEnd"/>
      <w:r>
        <w:rPr>
          <w:spacing w:val="-2"/>
        </w:rPr>
        <w:t xml:space="preserve"> </w:t>
      </w:r>
      <w:r>
        <w:t>and</w:t>
      </w:r>
      <w:r>
        <w:rPr>
          <w:spacing w:val="-2"/>
        </w:rPr>
        <w:t xml:space="preserve"> </w:t>
      </w:r>
      <w:r>
        <w:t>Elders.</w:t>
      </w:r>
      <w:r>
        <w:rPr>
          <w:spacing w:val="-3"/>
        </w:rPr>
        <w:t xml:space="preserve"> </w:t>
      </w:r>
      <w:r>
        <w:t>When</w:t>
      </w:r>
      <w:r>
        <w:rPr>
          <w:spacing w:val="-4"/>
        </w:rPr>
        <w:t xml:space="preserve"> </w:t>
      </w:r>
      <w:r>
        <w:t>delivered</w:t>
      </w:r>
      <w:r>
        <w:rPr>
          <w:spacing w:val="-2"/>
        </w:rPr>
        <w:t xml:space="preserve"> </w:t>
      </w:r>
      <w:r>
        <w:t>in</w:t>
      </w:r>
      <w:r>
        <w:rPr>
          <w:spacing w:val="-4"/>
        </w:rPr>
        <w:t xml:space="preserve"> </w:t>
      </w:r>
      <w:r>
        <w:t>conjunction</w:t>
      </w:r>
      <w:r>
        <w:rPr>
          <w:spacing w:val="-2"/>
        </w:rPr>
        <w:t xml:space="preserve"> </w:t>
      </w:r>
      <w:r>
        <w:t>with</w:t>
      </w:r>
      <w:r>
        <w:rPr>
          <w:spacing w:val="-3"/>
        </w:rPr>
        <w:t xml:space="preserve"> </w:t>
      </w:r>
      <w:r>
        <w:t>the</w:t>
      </w:r>
      <w:r>
        <w:rPr>
          <w:spacing w:val="-4"/>
        </w:rPr>
        <w:t xml:space="preserve"> </w:t>
      </w:r>
      <w:r>
        <w:t>provision</w:t>
      </w:r>
      <w:r>
        <w:rPr>
          <w:spacing w:val="-2"/>
        </w:rPr>
        <w:t xml:space="preserve"> </w:t>
      </w:r>
      <w:r>
        <w:t>of</w:t>
      </w:r>
      <w:r>
        <w:rPr>
          <w:spacing w:val="-1"/>
        </w:rPr>
        <w:t xml:space="preserve"> </w:t>
      </w:r>
      <w:r>
        <w:t xml:space="preserve">relevant culturally appropriate case management services, On Country is helping to address problematic </w:t>
      </w:r>
      <w:proofErr w:type="spellStart"/>
      <w:r>
        <w:rPr>
          <w:spacing w:val="-2"/>
        </w:rPr>
        <w:t>behaviours</w:t>
      </w:r>
      <w:proofErr w:type="spellEnd"/>
      <w:r>
        <w:rPr>
          <w:spacing w:val="-2"/>
        </w:rPr>
        <w:t>.</w:t>
      </w:r>
    </w:p>
    <w:p w14:paraId="3FBCE25F" w14:textId="77777777" w:rsidR="0060656A" w:rsidRDefault="000E1923">
      <w:pPr>
        <w:pStyle w:val="BodyText"/>
        <w:spacing w:before="121"/>
        <w:ind w:right="1378"/>
      </w:pPr>
      <w:r>
        <w:t>Evaluation findings highlight that young people who have healthy and strong social, cultural, physical,</w:t>
      </w:r>
      <w:r>
        <w:rPr>
          <w:spacing w:val="-1"/>
        </w:rPr>
        <w:t xml:space="preserve"> </w:t>
      </w:r>
      <w:proofErr w:type="gramStart"/>
      <w:r>
        <w:t>spiritual</w:t>
      </w:r>
      <w:proofErr w:type="gramEnd"/>
      <w:r>
        <w:rPr>
          <w:spacing w:val="-6"/>
        </w:rPr>
        <w:t xml:space="preserve"> </w:t>
      </w:r>
      <w:r>
        <w:t>and</w:t>
      </w:r>
      <w:r>
        <w:rPr>
          <w:spacing w:val="-3"/>
        </w:rPr>
        <w:t xml:space="preserve"> </w:t>
      </w:r>
      <w:r>
        <w:t>emotional</w:t>
      </w:r>
      <w:r>
        <w:rPr>
          <w:spacing w:val="-3"/>
        </w:rPr>
        <w:t xml:space="preserve"> </w:t>
      </w:r>
      <w:r>
        <w:t>wellbeing</w:t>
      </w:r>
      <w:r>
        <w:rPr>
          <w:spacing w:val="-3"/>
        </w:rPr>
        <w:t xml:space="preserve"> </w:t>
      </w:r>
      <w:r>
        <w:t>are</w:t>
      </w:r>
      <w:r>
        <w:rPr>
          <w:spacing w:val="-2"/>
        </w:rPr>
        <w:t xml:space="preserve"> </w:t>
      </w:r>
      <w:r>
        <w:t>less</w:t>
      </w:r>
      <w:r>
        <w:rPr>
          <w:spacing w:val="-2"/>
        </w:rPr>
        <w:t xml:space="preserve"> </w:t>
      </w:r>
      <w:r>
        <w:t>likely</w:t>
      </w:r>
      <w:r>
        <w:rPr>
          <w:spacing w:val="-2"/>
        </w:rPr>
        <w:t xml:space="preserve"> </w:t>
      </w:r>
      <w:r>
        <w:t>to</w:t>
      </w:r>
      <w:r>
        <w:rPr>
          <w:spacing w:val="-5"/>
        </w:rPr>
        <w:t xml:space="preserve"> </w:t>
      </w:r>
      <w:r>
        <w:t>offend.</w:t>
      </w:r>
      <w:r>
        <w:rPr>
          <w:spacing w:val="-4"/>
        </w:rPr>
        <w:t xml:space="preserve"> </w:t>
      </w:r>
      <w:r>
        <w:t>Therefore, programs</w:t>
      </w:r>
      <w:r>
        <w:rPr>
          <w:spacing w:val="-3"/>
        </w:rPr>
        <w:t xml:space="preserve"> </w:t>
      </w:r>
      <w:r>
        <w:t xml:space="preserve">targeting </w:t>
      </w:r>
      <w:proofErr w:type="gramStart"/>
      <w:r>
        <w:t>justice-involved</w:t>
      </w:r>
      <w:proofErr w:type="gramEnd"/>
      <w:r>
        <w:t xml:space="preserve"> First Nations young people should be designed from a health and wellbeing perspective, acknowledging the challenges many First Nations young people face due to the impacts of </w:t>
      </w:r>
      <w:proofErr w:type="spellStart"/>
      <w:r>
        <w:t>colonisation</w:t>
      </w:r>
      <w:proofErr w:type="spellEnd"/>
      <w:r>
        <w:t xml:space="preserve"> and intergenerational trauma.</w:t>
      </w:r>
    </w:p>
    <w:p w14:paraId="4C452AF5" w14:textId="77777777" w:rsidR="0060656A" w:rsidRDefault="000E1923">
      <w:pPr>
        <w:pStyle w:val="BodyText"/>
        <w:spacing w:before="120"/>
      </w:pPr>
      <w:r>
        <w:t>The</w:t>
      </w:r>
      <w:r>
        <w:rPr>
          <w:spacing w:val="-7"/>
        </w:rPr>
        <w:t xml:space="preserve"> </w:t>
      </w:r>
      <w:r>
        <w:t>evaluation</w:t>
      </w:r>
      <w:r>
        <w:rPr>
          <w:spacing w:val="-6"/>
        </w:rPr>
        <w:t xml:space="preserve"> </w:t>
      </w:r>
      <w:r>
        <w:t>focused</w:t>
      </w:r>
      <w:r>
        <w:rPr>
          <w:spacing w:val="-9"/>
        </w:rPr>
        <w:t xml:space="preserve"> </w:t>
      </w:r>
      <w:r>
        <w:t>on</w:t>
      </w:r>
      <w:r>
        <w:rPr>
          <w:spacing w:val="-4"/>
        </w:rPr>
        <w:t xml:space="preserve"> </w:t>
      </w:r>
      <w:r>
        <w:t>the</w:t>
      </w:r>
      <w:r>
        <w:rPr>
          <w:spacing w:val="-6"/>
        </w:rPr>
        <w:t xml:space="preserve"> </w:t>
      </w:r>
      <w:r>
        <w:t>following</w:t>
      </w:r>
      <w:r>
        <w:rPr>
          <w:spacing w:val="-4"/>
        </w:rPr>
        <w:t xml:space="preserve"> </w:t>
      </w:r>
      <w:r>
        <w:t>key</w:t>
      </w:r>
      <w:r>
        <w:rPr>
          <w:spacing w:val="-4"/>
        </w:rPr>
        <w:t xml:space="preserve"> </w:t>
      </w:r>
      <w:r>
        <w:t>lines</w:t>
      </w:r>
      <w:r>
        <w:rPr>
          <w:spacing w:val="-6"/>
        </w:rPr>
        <w:t xml:space="preserve"> </w:t>
      </w:r>
      <w:r>
        <w:t>of</w:t>
      </w:r>
      <w:r>
        <w:rPr>
          <w:spacing w:val="-5"/>
        </w:rPr>
        <w:t xml:space="preserve"> </w:t>
      </w:r>
      <w:r>
        <w:t>enquiry,</w:t>
      </w:r>
      <w:r>
        <w:rPr>
          <w:spacing w:val="-5"/>
        </w:rPr>
        <w:t xml:space="preserve"> </w:t>
      </w:r>
      <w:r>
        <w:t>which</w:t>
      </w:r>
      <w:r>
        <w:rPr>
          <w:spacing w:val="-4"/>
        </w:rPr>
        <w:t xml:space="preserve"> </w:t>
      </w:r>
      <w:r>
        <w:rPr>
          <w:spacing w:val="-2"/>
        </w:rPr>
        <w:t>highlighted:</w:t>
      </w:r>
    </w:p>
    <w:p w14:paraId="148DC7AE" w14:textId="77777777" w:rsidR="0060656A" w:rsidRDefault="000E1923">
      <w:pPr>
        <w:spacing w:before="138"/>
        <w:ind w:left="1080"/>
        <w:rPr>
          <w:b/>
          <w:sz w:val="32"/>
        </w:rPr>
      </w:pPr>
      <w:r>
        <w:rPr>
          <w:b/>
          <w:color w:val="2A3647"/>
          <w:spacing w:val="-2"/>
          <w:sz w:val="32"/>
        </w:rPr>
        <w:t>Implementation</w:t>
      </w:r>
    </w:p>
    <w:p w14:paraId="1E322D6A" w14:textId="77777777" w:rsidR="0060656A" w:rsidRDefault="000E1923">
      <w:pPr>
        <w:pStyle w:val="ListParagraph"/>
        <w:numPr>
          <w:ilvl w:val="0"/>
          <w:numId w:val="18"/>
        </w:numPr>
        <w:tabs>
          <w:tab w:val="left" w:pos="1507"/>
        </w:tabs>
        <w:spacing w:before="117"/>
        <w:ind w:right="1627"/>
      </w:pPr>
      <w:r>
        <w:t xml:space="preserve">More time and active communication </w:t>
      </w:r>
      <w:proofErr w:type="gramStart"/>
      <w:r>
        <w:t>is</w:t>
      </w:r>
      <w:proofErr w:type="gramEnd"/>
      <w:r>
        <w:t xml:space="preserve"> required from service providers to engage with community.</w:t>
      </w:r>
      <w:r>
        <w:rPr>
          <w:spacing w:val="-4"/>
        </w:rPr>
        <w:t xml:space="preserve"> </w:t>
      </w:r>
      <w:r>
        <w:t>This</w:t>
      </w:r>
      <w:r>
        <w:rPr>
          <w:spacing w:val="-2"/>
        </w:rPr>
        <w:t xml:space="preserve"> </w:t>
      </w:r>
      <w:r>
        <w:t>will</w:t>
      </w:r>
      <w:r>
        <w:rPr>
          <w:spacing w:val="-3"/>
        </w:rPr>
        <w:t xml:space="preserve"> </w:t>
      </w:r>
      <w:r>
        <w:t>require</w:t>
      </w:r>
      <w:r>
        <w:rPr>
          <w:spacing w:val="-3"/>
        </w:rPr>
        <w:t xml:space="preserve"> </w:t>
      </w:r>
      <w:r>
        <w:t>additional</w:t>
      </w:r>
      <w:r>
        <w:rPr>
          <w:spacing w:val="-4"/>
        </w:rPr>
        <w:t xml:space="preserve"> </w:t>
      </w:r>
      <w:r>
        <w:t>resources</w:t>
      </w:r>
      <w:r>
        <w:rPr>
          <w:spacing w:val="-5"/>
        </w:rPr>
        <w:t xml:space="preserve"> </w:t>
      </w:r>
      <w:r>
        <w:t>to</w:t>
      </w:r>
      <w:r>
        <w:rPr>
          <w:spacing w:val="-5"/>
        </w:rPr>
        <w:t xml:space="preserve"> </w:t>
      </w:r>
      <w:r>
        <w:t>enable</w:t>
      </w:r>
      <w:r>
        <w:rPr>
          <w:spacing w:val="-3"/>
        </w:rPr>
        <w:t xml:space="preserve"> </w:t>
      </w:r>
      <w:r>
        <w:t>stronger</w:t>
      </w:r>
      <w:r>
        <w:rPr>
          <w:spacing w:val="-4"/>
        </w:rPr>
        <w:t xml:space="preserve"> </w:t>
      </w:r>
      <w:r>
        <w:t>relationships</w:t>
      </w:r>
      <w:r>
        <w:rPr>
          <w:spacing w:val="-3"/>
        </w:rPr>
        <w:t xml:space="preserve"> </w:t>
      </w:r>
      <w:r>
        <w:t>between community and service providers.</w:t>
      </w:r>
    </w:p>
    <w:p w14:paraId="0604EEC3" w14:textId="77777777" w:rsidR="0060656A" w:rsidRDefault="000E1923">
      <w:pPr>
        <w:pStyle w:val="ListParagraph"/>
        <w:numPr>
          <w:ilvl w:val="0"/>
          <w:numId w:val="18"/>
        </w:numPr>
        <w:tabs>
          <w:tab w:val="left" w:pos="1507"/>
        </w:tabs>
        <w:ind w:right="1307"/>
      </w:pPr>
      <w:r>
        <w:t>Ongoing</w:t>
      </w:r>
      <w:r>
        <w:rPr>
          <w:spacing w:val="-2"/>
        </w:rPr>
        <w:t xml:space="preserve"> </w:t>
      </w:r>
      <w:r>
        <w:t>design</w:t>
      </w:r>
      <w:r>
        <w:rPr>
          <w:spacing w:val="-2"/>
        </w:rPr>
        <w:t xml:space="preserve"> </w:t>
      </w:r>
      <w:r>
        <w:t>and</w:t>
      </w:r>
      <w:r>
        <w:rPr>
          <w:spacing w:val="-4"/>
        </w:rPr>
        <w:t xml:space="preserve"> </w:t>
      </w:r>
      <w:r>
        <w:t>implementation</w:t>
      </w:r>
      <w:r>
        <w:rPr>
          <w:spacing w:val="-2"/>
        </w:rPr>
        <w:t xml:space="preserve"> </w:t>
      </w:r>
      <w:r>
        <w:t>of</w:t>
      </w:r>
      <w:r>
        <w:rPr>
          <w:spacing w:val="-5"/>
        </w:rPr>
        <w:t xml:space="preserve"> </w:t>
      </w:r>
      <w:r>
        <w:t>the</w:t>
      </w:r>
      <w:r>
        <w:rPr>
          <w:spacing w:val="-4"/>
        </w:rPr>
        <w:t xml:space="preserve"> </w:t>
      </w:r>
      <w:r>
        <w:t>On</w:t>
      </w:r>
      <w:r>
        <w:rPr>
          <w:spacing w:val="-2"/>
        </w:rPr>
        <w:t xml:space="preserve"> </w:t>
      </w:r>
      <w:r>
        <w:t>Country</w:t>
      </w:r>
      <w:r>
        <w:rPr>
          <w:spacing w:val="-1"/>
        </w:rPr>
        <w:t xml:space="preserve"> </w:t>
      </w:r>
      <w:r>
        <w:t>program</w:t>
      </w:r>
      <w:r>
        <w:rPr>
          <w:spacing w:val="-3"/>
        </w:rPr>
        <w:t xml:space="preserve"> </w:t>
      </w:r>
      <w:r>
        <w:t>should</w:t>
      </w:r>
      <w:r>
        <w:rPr>
          <w:spacing w:val="-2"/>
        </w:rPr>
        <w:t xml:space="preserve"> </w:t>
      </w:r>
      <w:r>
        <w:t>be</w:t>
      </w:r>
      <w:r>
        <w:rPr>
          <w:spacing w:val="-6"/>
        </w:rPr>
        <w:t xml:space="preserve"> </w:t>
      </w:r>
      <w:r>
        <w:t>informed</w:t>
      </w:r>
      <w:r>
        <w:rPr>
          <w:spacing w:val="-4"/>
        </w:rPr>
        <w:t xml:space="preserve"> </w:t>
      </w:r>
      <w:r>
        <w:t>by</w:t>
      </w:r>
      <w:r>
        <w:rPr>
          <w:spacing w:val="-4"/>
        </w:rPr>
        <w:t xml:space="preserve"> </w:t>
      </w:r>
      <w:r>
        <w:t>place- based governance structures, including embedded dispute resolution processes that are co- designed with community.</w:t>
      </w:r>
    </w:p>
    <w:p w14:paraId="06486B9C" w14:textId="77777777" w:rsidR="0060656A" w:rsidRDefault="000E1923">
      <w:pPr>
        <w:pStyle w:val="ListParagraph"/>
        <w:numPr>
          <w:ilvl w:val="0"/>
          <w:numId w:val="18"/>
        </w:numPr>
        <w:tabs>
          <w:tab w:val="left" w:pos="1507"/>
        </w:tabs>
        <w:spacing w:before="122"/>
        <w:ind w:right="1300"/>
      </w:pPr>
      <w:r>
        <w:t>To</w:t>
      </w:r>
      <w:r>
        <w:rPr>
          <w:spacing w:val="-2"/>
        </w:rPr>
        <w:t xml:space="preserve"> </w:t>
      </w:r>
      <w:r>
        <w:t>improve</w:t>
      </w:r>
      <w:r>
        <w:rPr>
          <w:spacing w:val="-4"/>
        </w:rPr>
        <w:t xml:space="preserve"> </w:t>
      </w:r>
      <w:r>
        <w:t>referral</w:t>
      </w:r>
      <w:r>
        <w:rPr>
          <w:spacing w:val="-3"/>
        </w:rPr>
        <w:t xml:space="preserve"> </w:t>
      </w:r>
      <w:r>
        <w:t>processes,</w:t>
      </w:r>
      <w:r>
        <w:rPr>
          <w:spacing w:val="-3"/>
        </w:rPr>
        <w:t xml:space="preserve"> </w:t>
      </w:r>
      <w:r>
        <w:t>On</w:t>
      </w:r>
      <w:r>
        <w:rPr>
          <w:spacing w:val="-4"/>
        </w:rPr>
        <w:t xml:space="preserve"> </w:t>
      </w:r>
      <w:r>
        <w:t>Country</w:t>
      </w:r>
      <w:r>
        <w:rPr>
          <w:spacing w:val="-4"/>
        </w:rPr>
        <w:t xml:space="preserve"> </w:t>
      </w:r>
      <w:r>
        <w:t>service</w:t>
      </w:r>
      <w:r>
        <w:rPr>
          <w:spacing w:val="-2"/>
        </w:rPr>
        <w:t xml:space="preserve"> </w:t>
      </w:r>
      <w:r>
        <w:t>providers</w:t>
      </w:r>
      <w:r>
        <w:rPr>
          <w:spacing w:val="-1"/>
        </w:rPr>
        <w:t xml:space="preserve"> </w:t>
      </w:r>
      <w:r>
        <w:t>need</w:t>
      </w:r>
      <w:r>
        <w:rPr>
          <w:spacing w:val="-4"/>
        </w:rPr>
        <w:t xml:space="preserve"> </w:t>
      </w:r>
      <w:r>
        <w:t>increased</w:t>
      </w:r>
      <w:r>
        <w:rPr>
          <w:spacing w:val="-2"/>
        </w:rPr>
        <w:t xml:space="preserve"> </w:t>
      </w:r>
      <w:r>
        <w:t>capacity</w:t>
      </w:r>
      <w:r>
        <w:rPr>
          <w:spacing w:val="-4"/>
        </w:rPr>
        <w:t xml:space="preserve"> </w:t>
      </w:r>
      <w:r>
        <w:t>to</w:t>
      </w:r>
      <w:r>
        <w:rPr>
          <w:spacing w:val="-4"/>
        </w:rPr>
        <w:t xml:space="preserve"> </w:t>
      </w:r>
      <w:r>
        <w:t xml:space="preserve">work with referrers, other </w:t>
      </w:r>
      <w:proofErr w:type="gramStart"/>
      <w:r>
        <w:t>services</w:t>
      </w:r>
      <w:proofErr w:type="gramEnd"/>
      <w:r>
        <w:t xml:space="preserve"> and the community to raise awareness of the program.</w:t>
      </w:r>
    </w:p>
    <w:p w14:paraId="2354FF10" w14:textId="77777777" w:rsidR="0060656A" w:rsidRDefault="000E1923">
      <w:pPr>
        <w:pStyle w:val="ListParagraph"/>
        <w:numPr>
          <w:ilvl w:val="0"/>
          <w:numId w:val="18"/>
        </w:numPr>
        <w:tabs>
          <w:tab w:val="left" w:pos="1507"/>
        </w:tabs>
        <w:ind w:right="1754"/>
      </w:pPr>
      <w:r>
        <w:t>Increasing</w:t>
      </w:r>
      <w:r>
        <w:rPr>
          <w:spacing w:val="-4"/>
        </w:rPr>
        <w:t xml:space="preserve"> </w:t>
      </w:r>
      <w:r>
        <w:t>the</w:t>
      </w:r>
      <w:r>
        <w:rPr>
          <w:spacing w:val="-4"/>
        </w:rPr>
        <w:t xml:space="preserve"> </w:t>
      </w:r>
      <w:r>
        <w:t>duration</w:t>
      </w:r>
      <w:r>
        <w:rPr>
          <w:spacing w:val="-2"/>
        </w:rPr>
        <w:t xml:space="preserve"> </w:t>
      </w:r>
      <w:r>
        <w:t>of support</w:t>
      </w:r>
      <w:r>
        <w:rPr>
          <w:spacing w:val="-3"/>
        </w:rPr>
        <w:t xml:space="preserve"> </w:t>
      </w:r>
      <w:r>
        <w:t>would</w:t>
      </w:r>
      <w:r>
        <w:rPr>
          <w:spacing w:val="-2"/>
        </w:rPr>
        <w:t xml:space="preserve"> </w:t>
      </w:r>
      <w:r>
        <w:t>provide</w:t>
      </w:r>
      <w:r>
        <w:rPr>
          <w:spacing w:val="-7"/>
        </w:rPr>
        <w:t xml:space="preserve"> </w:t>
      </w:r>
      <w:r>
        <w:t>more</w:t>
      </w:r>
      <w:r>
        <w:rPr>
          <w:spacing w:val="-4"/>
        </w:rPr>
        <w:t xml:space="preserve"> </w:t>
      </w:r>
      <w:r>
        <w:t>stability</w:t>
      </w:r>
      <w:r>
        <w:rPr>
          <w:spacing w:val="-4"/>
        </w:rPr>
        <w:t xml:space="preserve"> </w:t>
      </w:r>
      <w:r>
        <w:t>for</w:t>
      </w:r>
      <w:r>
        <w:rPr>
          <w:spacing w:val="-1"/>
        </w:rPr>
        <w:t xml:space="preserve"> </w:t>
      </w:r>
      <w:r>
        <w:t>clients</w:t>
      </w:r>
      <w:r>
        <w:rPr>
          <w:spacing w:val="-6"/>
        </w:rPr>
        <w:t xml:space="preserve"> </w:t>
      </w:r>
      <w:r>
        <w:t>with</w:t>
      </w:r>
      <w:r>
        <w:rPr>
          <w:spacing w:val="-2"/>
        </w:rPr>
        <w:t xml:space="preserve"> </w:t>
      </w:r>
      <w:r>
        <w:t>a</w:t>
      </w:r>
      <w:r>
        <w:rPr>
          <w:spacing w:val="-1"/>
        </w:rPr>
        <w:t xml:space="preserve"> </w:t>
      </w:r>
      <w:r>
        <w:t>history</w:t>
      </w:r>
      <w:r>
        <w:rPr>
          <w:spacing w:val="-4"/>
        </w:rPr>
        <w:t xml:space="preserve"> </w:t>
      </w:r>
      <w:r>
        <w:t>of disengagement from services.</w:t>
      </w:r>
    </w:p>
    <w:p w14:paraId="0EC9D5EB" w14:textId="77777777" w:rsidR="0060656A" w:rsidRDefault="000E1923">
      <w:pPr>
        <w:spacing w:before="178"/>
        <w:ind w:left="1080"/>
        <w:rPr>
          <w:b/>
          <w:sz w:val="32"/>
        </w:rPr>
      </w:pPr>
      <w:r>
        <w:rPr>
          <w:b/>
          <w:color w:val="2A3647"/>
          <w:spacing w:val="-2"/>
          <w:sz w:val="32"/>
        </w:rPr>
        <w:t>Appropriateness</w:t>
      </w:r>
    </w:p>
    <w:p w14:paraId="70204853" w14:textId="77777777" w:rsidR="0060656A" w:rsidRDefault="000E1923">
      <w:pPr>
        <w:pStyle w:val="ListParagraph"/>
        <w:numPr>
          <w:ilvl w:val="0"/>
          <w:numId w:val="18"/>
        </w:numPr>
        <w:tabs>
          <w:tab w:val="left" w:pos="1507"/>
        </w:tabs>
        <w:spacing w:before="117"/>
        <w:ind w:right="1356"/>
      </w:pPr>
      <w:r>
        <w:t>All</w:t>
      </w:r>
      <w:r>
        <w:rPr>
          <w:spacing w:val="-3"/>
        </w:rPr>
        <w:t xml:space="preserve"> </w:t>
      </w:r>
      <w:r>
        <w:t>stakeholders</w:t>
      </w:r>
      <w:r>
        <w:rPr>
          <w:spacing w:val="-2"/>
        </w:rPr>
        <w:t xml:space="preserve"> </w:t>
      </w:r>
      <w:r>
        <w:t>agree</w:t>
      </w:r>
      <w:r>
        <w:rPr>
          <w:spacing w:val="-5"/>
        </w:rPr>
        <w:t xml:space="preserve"> </w:t>
      </w:r>
      <w:r>
        <w:t>that</w:t>
      </w:r>
      <w:r>
        <w:rPr>
          <w:spacing w:val="-4"/>
        </w:rPr>
        <w:t xml:space="preserve"> </w:t>
      </w:r>
      <w:r>
        <w:t>On</w:t>
      </w:r>
      <w:r>
        <w:rPr>
          <w:spacing w:val="-3"/>
        </w:rPr>
        <w:t xml:space="preserve"> </w:t>
      </w:r>
      <w:r>
        <w:t>Country</w:t>
      </w:r>
      <w:r>
        <w:rPr>
          <w:spacing w:val="-5"/>
        </w:rPr>
        <w:t xml:space="preserve"> </w:t>
      </w:r>
      <w:r>
        <w:t>programs</w:t>
      </w:r>
      <w:r>
        <w:rPr>
          <w:spacing w:val="-2"/>
        </w:rPr>
        <w:t xml:space="preserve"> </w:t>
      </w:r>
      <w:r>
        <w:t>promote</w:t>
      </w:r>
      <w:r>
        <w:rPr>
          <w:spacing w:val="-3"/>
        </w:rPr>
        <w:t xml:space="preserve"> </w:t>
      </w:r>
      <w:r>
        <w:t>cultural</w:t>
      </w:r>
      <w:r>
        <w:rPr>
          <w:spacing w:val="-3"/>
        </w:rPr>
        <w:t xml:space="preserve"> </w:t>
      </w:r>
      <w:r>
        <w:t>connection</w:t>
      </w:r>
      <w:r>
        <w:rPr>
          <w:spacing w:val="-3"/>
        </w:rPr>
        <w:t xml:space="preserve"> </w:t>
      </w:r>
      <w:r>
        <w:t>as</w:t>
      </w:r>
      <w:r>
        <w:rPr>
          <w:spacing w:val="-3"/>
        </w:rPr>
        <w:t xml:space="preserve"> </w:t>
      </w:r>
      <w:r>
        <w:t>a</w:t>
      </w:r>
      <w:r>
        <w:rPr>
          <w:spacing w:val="-2"/>
        </w:rPr>
        <w:t xml:space="preserve"> </w:t>
      </w:r>
      <w:r>
        <w:t xml:space="preserve">protective </w:t>
      </w:r>
      <w:r>
        <w:rPr>
          <w:spacing w:val="-2"/>
        </w:rPr>
        <w:t>factor.</w:t>
      </w:r>
    </w:p>
    <w:p w14:paraId="21837B96" w14:textId="77777777" w:rsidR="0060656A" w:rsidRDefault="000E1923">
      <w:pPr>
        <w:pStyle w:val="ListParagraph"/>
        <w:numPr>
          <w:ilvl w:val="0"/>
          <w:numId w:val="18"/>
        </w:numPr>
        <w:tabs>
          <w:tab w:val="left" w:pos="1507"/>
        </w:tabs>
        <w:spacing w:before="121"/>
        <w:ind w:hanging="285"/>
      </w:pPr>
      <w:r>
        <w:t>Appropriate</w:t>
      </w:r>
      <w:r>
        <w:rPr>
          <w:spacing w:val="-7"/>
        </w:rPr>
        <w:t xml:space="preserve"> </w:t>
      </w:r>
      <w:r>
        <w:t>funding</w:t>
      </w:r>
      <w:r>
        <w:rPr>
          <w:spacing w:val="-4"/>
        </w:rPr>
        <w:t xml:space="preserve"> </w:t>
      </w:r>
      <w:r>
        <w:t>and</w:t>
      </w:r>
      <w:r>
        <w:rPr>
          <w:spacing w:val="-8"/>
        </w:rPr>
        <w:t xml:space="preserve"> </w:t>
      </w:r>
      <w:r>
        <w:t>resourcing</w:t>
      </w:r>
      <w:r>
        <w:rPr>
          <w:spacing w:val="-7"/>
        </w:rPr>
        <w:t xml:space="preserve"> </w:t>
      </w:r>
      <w:proofErr w:type="gramStart"/>
      <w:r>
        <w:t>is</w:t>
      </w:r>
      <w:proofErr w:type="gramEnd"/>
      <w:r>
        <w:rPr>
          <w:spacing w:val="-3"/>
        </w:rPr>
        <w:t xml:space="preserve"> </w:t>
      </w:r>
      <w:r>
        <w:t>needed</w:t>
      </w:r>
      <w:r>
        <w:rPr>
          <w:spacing w:val="-7"/>
        </w:rPr>
        <w:t xml:space="preserve"> </w:t>
      </w:r>
      <w:r>
        <w:t>to</w:t>
      </w:r>
      <w:r>
        <w:rPr>
          <w:spacing w:val="-8"/>
        </w:rPr>
        <w:t xml:space="preserve"> </w:t>
      </w:r>
      <w:r>
        <w:t>cater</w:t>
      </w:r>
      <w:r>
        <w:rPr>
          <w:spacing w:val="-5"/>
        </w:rPr>
        <w:t xml:space="preserve"> </w:t>
      </w:r>
      <w:r>
        <w:t>for</w:t>
      </w:r>
      <w:r>
        <w:rPr>
          <w:spacing w:val="-4"/>
        </w:rPr>
        <w:t xml:space="preserve"> </w:t>
      </w:r>
      <w:r>
        <w:t>young</w:t>
      </w:r>
      <w:r>
        <w:rPr>
          <w:spacing w:val="-6"/>
        </w:rPr>
        <w:t xml:space="preserve"> </w:t>
      </w:r>
      <w:r>
        <w:t>people</w:t>
      </w:r>
      <w:r>
        <w:rPr>
          <w:spacing w:val="-5"/>
        </w:rPr>
        <w:t xml:space="preserve"> </w:t>
      </w:r>
      <w:r>
        <w:t>with</w:t>
      </w:r>
      <w:r>
        <w:rPr>
          <w:spacing w:val="-4"/>
        </w:rPr>
        <w:t xml:space="preserve"> </w:t>
      </w:r>
      <w:r>
        <w:t>complex</w:t>
      </w:r>
      <w:r>
        <w:rPr>
          <w:spacing w:val="-4"/>
        </w:rPr>
        <w:t xml:space="preserve"> </w:t>
      </w:r>
      <w:r>
        <w:rPr>
          <w:spacing w:val="-2"/>
        </w:rPr>
        <w:t>needs.</w:t>
      </w:r>
    </w:p>
    <w:p w14:paraId="4C28DE77" w14:textId="77777777" w:rsidR="0060656A" w:rsidRDefault="000E1923">
      <w:pPr>
        <w:pStyle w:val="ListParagraph"/>
        <w:numPr>
          <w:ilvl w:val="0"/>
          <w:numId w:val="18"/>
        </w:numPr>
        <w:tabs>
          <w:tab w:val="left" w:pos="1507"/>
        </w:tabs>
        <w:spacing w:before="119"/>
        <w:ind w:right="1141"/>
      </w:pPr>
      <w:r>
        <w:t>Programs targeting justice-involved young people need to consider the young person’s holistic needs</w:t>
      </w:r>
      <w:r>
        <w:rPr>
          <w:spacing w:val="-1"/>
        </w:rPr>
        <w:t xml:space="preserve"> </w:t>
      </w:r>
      <w:r>
        <w:t>and</w:t>
      </w:r>
      <w:r>
        <w:rPr>
          <w:spacing w:val="-4"/>
        </w:rPr>
        <w:t xml:space="preserve"> </w:t>
      </w:r>
      <w:r>
        <w:t>focus</w:t>
      </w:r>
      <w:r>
        <w:rPr>
          <w:spacing w:val="-4"/>
        </w:rPr>
        <w:t xml:space="preserve"> </w:t>
      </w:r>
      <w:r>
        <w:t>on</w:t>
      </w:r>
      <w:r>
        <w:rPr>
          <w:spacing w:val="-2"/>
        </w:rPr>
        <w:t xml:space="preserve"> </w:t>
      </w:r>
      <w:r>
        <w:t>working</w:t>
      </w:r>
      <w:r>
        <w:rPr>
          <w:spacing w:val="-2"/>
        </w:rPr>
        <w:t xml:space="preserve"> </w:t>
      </w:r>
      <w:r>
        <w:t>with</w:t>
      </w:r>
      <w:r>
        <w:rPr>
          <w:spacing w:val="-2"/>
        </w:rPr>
        <w:t xml:space="preserve"> </w:t>
      </w:r>
      <w:r>
        <w:t>the</w:t>
      </w:r>
      <w:r>
        <w:rPr>
          <w:spacing w:val="-4"/>
        </w:rPr>
        <w:t xml:space="preserve"> </w:t>
      </w:r>
      <w:r>
        <w:t>entire</w:t>
      </w:r>
      <w:r>
        <w:rPr>
          <w:spacing w:val="-6"/>
        </w:rPr>
        <w:t xml:space="preserve"> </w:t>
      </w:r>
      <w:r>
        <w:t>family</w:t>
      </w:r>
      <w:r>
        <w:rPr>
          <w:spacing w:val="-4"/>
        </w:rPr>
        <w:t xml:space="preserve"> </w:t>
      </w:r>
      <w:r>
        <w:t>unit. All</w:t>
      </w:r>
      <w:r>
        <w:rPr>
          <w:spacing w:val="-2"/>
        </w:rPr>
        <w:t xml:space="preserve"> </w:t>
      </w:r>
      <w:r>
        <w:t>three</w:t>
      </w:r>
      <w:r>
        <w:rPr>
          <w:spacing w:val="-4"/>
        </w:rPr>
        <w:t xml:space="preserve"> </w:t>
      </w:r>
      <w:r>
        <w:t>service</w:t>
      </w:r>
      <w:r>
        <w:rPr>
          <w:spacing w:val="-5"/>
        </w:rPr>
        <w:t xml:space="preserve"> </w:t>
      </w:r>
      <w:r>
        <w:t>providers</w:t>
      </w:r>
      <w:r>
        <w:rPr>
          <w:spacing w:val="-1"/>
        </w:rPr>
        <w:t xml:space="preserve"> </w:t>
      </w:r>
      <w:r>
        <w:t>are</w:t>
      </w:r>
      <w:r>
        <w:rPr>
          <w:spacing w:val="-4"/>
        </w:rPr>
        <w:t xml:space="preserve"> </w:t>
      </w:r>
      <w:r>
        <w:t xml:space="preserve">delivering case management support to the young person and their family beyond what they are funded </w:t>
      </w:r>
      <w:r>
        <w:rPr>
          <w:spacing w:val="-4"/>
        </w:rPr>
        <w:t>for.</w:t>
      </w:r>
    </w:p>
    <w:p w14:paraId="56EB652E" w14:textId="77777777" w:rsidR="0060656A" w:rsidRDefault="000E1923">
      <w:pPr>
        <w:pStyle w:val="ListParagraph"/>
        <w:numPr>
          <w:ilvl w:val="0"/>
          <w:numId w:val="18"/>
        </w:numPr>
        <w:tabs>
          <w:tab w:val="left" w:pos="1507"/>
        </w:tabs>
        <w:spacing w:before="121"/>
        <w:ind w:right="1189"/>
      </w:pPr>
      <w:r>
        <w:t>Community awareness and involvement in the ongoing development of the program is limited. Community members expressed that quarterly [or half yearly] forums that require the service provider</w:t>
      </w:r>
      <w:r>
        <w:rPr>
          <w:spacing w:val="-3"/>
        </w:rPr>
        <w:t xml:space="preserve"> </w:t>
      </w:r>
      <w:r>
        <w:t>to</w:t>
      </w:r>
      <w:r>
        <w:rPr>
          <w:spacing w:val="-4"/>
        </w:rPr>
        <w:t xml:space="preserve"> </w:t>
      </w:r>
      <w:r>
        <w:t>report</w:t>
      </w:r>
      <w:r>
        <w:rPr>
          <w:spacing w:val="-1"/>
        </w:rPr>
        <w:t xml:space="preserve"> </w:t>
      </w:r>
      <w:r>
        <w:t>progress</w:t>
      </w:r>
      <w:r>
        <w:rPr>
          <w:spacing w:val="-2"/>
        </w:rPr>
        <w:t xml:space="preserve"> </w:t>
      </w:r>
      <w:r>
        <w:t>to</w:t>
      </w:r>
      <w:r>
        <w:rPr>
          <w:spacing w:val="-4"/>
        </w:rPr>
        <w:t xml:space="preserve"> </w:t>
      </w:r>
      <w:r>
        <w:t>community</w:t>
      </w:r>
      <w:r>
        <w:rPr>
          <w:spacing w:val="-2"/>
        </w:rPr>
        <w:t xml:space="preserve"> </w:t>
      </w:r>
      <w:r>
        <w:t>and</w:t>
      </w:r>
      <w:r>
        <w:rPr>
          <w:spacing w:val="-4"/>
        </w:rPr>
        <w:t xml:space="preserve"> </w:t>
      </w:r>
      <w:r>
        <w:t>obtain</w:t>
      </w:r>
      <w:r>
        <w:rPr>
          <w:spacing w:val="-2"/>
        </w:rPr>
        <w:t xml:space="preserve"> </w:t>
      </w:r>
      <w:r>
        <w:t>feedback</w:t>
      </w:r>
      <w:r>
        <w:rPr>
          <w:spacing w:val="-4"/>
        </w:rPr>
        <w:t xml:space="preserve"> </w:t>
      </w:r>
      <w:r>
        <w:t>about</w:t>
      </w:r>
      <w:r>
        <w:rPr>
          <w:spacing w:val="-3"/>
        </w:rPr>
        <w:t xml:space="preserve"> </w:t>
      </w:r>
      <w:r>
        <w:t>the</w:t>
      </w:r>
      <w:r>
        <w:rPr>
          <w:spacing w:val="-4"/>
        </w:rPr>
        <w:t xml:space="preserve"> </w:t>
      </w:r>
      <w:r>
        <w:t>program</w:t>
      </w:r>
      <w:r>
        <w:rPr>
          <w:spacing w:val="-2"/>
        </w:rPr>
        <w:t xml:space="preserve"> </w:t>
      </w:r>
      <w:r>
        <w:t>design</w:t>
      </w:r>
      <w:r>
        <w:rPr>
          <w:spacing w:val="-4"/>
        </w:rPr>
        <w:t xml:space="preserve"> </w:t>
      </w:r>
      <w:r>
        <w:t xml:space="preserve">would be a beneficial way of ensuring that all voices are heard. This would require adequate </w:t>
      </w:r>
      <w:r>
        <w:rPr>
          <w:spacing w:val="-2"/>
        </w:rPr>
        <w:t>resourcing.</w:t>
      </w:r>
    </w:p>
    <w:p w14:paraId="1F956968" w14:textId="77777777" w:rsidR="0060656A" w:rsidRDefault="0060656A">
      <w:pPr>
        <w:sectPr w:rsidR="0060656A">
          <w:pgSz w:w="11910" w:h="16840"/>
          <w:pgMar w:top="1440" w:right="0" w:bottom="1080" w:left="0" w:header="0" w:footer="881" w:gutter="0"/>
          <w:cols w:space="720"/>
        </w:sectPr>
      </w:pPr>
    </w:p>
    <w:p w14:paraId="41F99080" w14:textId="77777777" w:rsidR="0060656A" w:rsidRDefault="000E1923">
      <w:pPr>
        <w:spacing w:before="41"/>
        <w:ind w:left="1080"/>
        <w:rPr>
          <w:b/>
          <w:sz w:val="32"/>
        </w:rPr>
      </w:pPr>
      <w:r>
        <w:rPr>
          <w:b/>
          <w:color w:val="2A3647"/>
          <w:spacing w:val="-2"/>
          <w:sz w:val="32"/>
        </w:rPr>
        <w:lastRenderedPageBreak/>
        <w:t>Effectiveness</w:t>
      </w:r>
    </w:p>
    <w:p w14:paraId="1E29508D" w14:textId="77777777" w:rsidR="0060656A" w:rsidRDefault="000E1923">
      <w:pPr>
        <w:pStyle w:val="ListParagraph"/>
        <w:numPr>
          <w:ilvl w:val="0"/>
          <w:numId w:val="18"/>
        </w:numPr>
        <w:tabs>
          <w:tab w:val="left" w:pos="1507"/>
        </w:tabs>
        <w:spacing w:before="117"/>
        <w:ind w:right="1381"/>
      </w:pPr>
      <w:r>
        <w:t>Service providers across all regions are fully staffed by Aboriginal and Torres Strait Islander people,</w:t>
      </w:r>
      <w:r>
        <w:rPr>
          <w:spacing w:val="-1"/>
        </w:rPr>
        <w:t xml:space="preserve"> </w:t>
      </w:r>
      <w:r>
        <w:t>which</w:t>
      </w:r>
      <w:r>
        <w:rPr>
          <w:spacing w:val="-2"/>
        </w:rPr>
        <w:t xml:space="preserve"> </w:t>
      </w:r>
      <w:r>
        <w:t>helps</w:t>
      </w:r>
      <w:r>
        <w:rPr>
          <w:spacing w:val="-2"/>
        </w:rPr>
        <w:t xml:space="preserve"> </w:t>
      </w:r>
      <w:r>
        <w:t>young</w:t>
      </w:r>
      <w:r>
        <w:rPr>
          <w:spacing w:val="-2"/>
        </w:rPr>
        <w:t xml:space="preserve"> </w:t>
      </w:r>
      <w:proofErr w:type="gramStart"/>
      <w:r>
        <w:t>people</w:t>
      </w:r>
      <w:proofErr w:type="gramEnd"/>
      <w:r>
        <w:rPr>
          <w:spacing w:val="-1"/>
        </w:rPr>
        <w:t xml:space="preserve"> </w:t>
      </w:r>
      <w:r>
        <w:t>and</w:t>
      </w:r>
      <w:r>
        <w:rPr>
          <w:spacing w:val="-4"/>
        </w:rPr>
        <w:t xml:space="preserve"> </w:t>
      </w:r>
      <w:r>
        <w:t>their</w:t>
      </w:r>
      <w:r>
        <w:rPr>
          <w:spacing w:val="-3"/>
        </w:rPr>
        <w:t xml:space="preserve"> </w:t>
      </w:r>
      <w:r>
        <w:t>families</w:t>
      </w:r>
      <w:r>
        <w:rPr>
          <w:spacing w:val="-2"/>
        </w:rPr>
        <w:t xml:space="preserve"> </w:t>
      </w:r>
      <w:r>
        <w:t>feel</w:t>
      </w:r>
      <w:r>
        <w:rPr>
          <w:spacing w:val="-5"/>
        </w:rPr>
        <w:t xml:space="preserve"> </w:t>
      </w:r>
      <w:r>
        <w:t>more</w:t>
      </w:r>
      <w:r>
        <w:rPr>
          <w:spacing w:val="-4"/>
        </w:rPr>
        <w:t xml:space="preserve"> </w:t>
      </w:r>
      <w:r>
        <w:t>comfortable</w:t>
      </w:r>
      <w:r>
        <w:rPr>
          <w:spacing w:val="-2"/>
        </w:rPr>
        <w:t xml:space="preserve"> </w:t>
      </w:r>
      <w:r>
        <w:t>engaging</w:t>
      </w:r>
      <w:r>
        <w:rPr>
          <w:spacing w:val="-2"/>
        </w:rPr>
        <w:t xml:space="preserve"> </w:t>
      </w:r>
      <w:r>
        <w:t>with</w:t>
      </w:r>
      <w:r>
        <w:rPr>
          <w:spacing w:val="-4"/>
        </w:rPr>
        <w:t xml:space="preserve"> </w:t>
      </w:r>
      <w:r>
        <w:t xml:space="preserve">the </w:t>
      </w:r>
      <w:r>
        <w:rPr>
          <w:spacing w:val="-2"/>
        </w:rPr>
        <w:t>program.</w:t>
      </w:r>
    </w:p>
    <w:p w14:paraId="3203E0BA" w14:textId="77777777" w:rsidR="0060656A" w:rsidRDefault="000E1923">
      <w:pPr>
        <w:pStyle w:val="ListParagraph"/>
        <w:numPr>
          <w:ilvl w:val="0"/>
          <w:numId w:val="18"/>
        </w:numPr>
        <w:tabs>
          <w:tab w:val="left" w:pos="1507"/>
        </w:tabs>
        <w:spacing w:before="119"/>
        <w:ind w:right="1112"/>
      </w:pPr>
      <w:r>
        <w:t>On Country programs are effective at connecting young people to culture. Conversations also take place between mentors and young people about what their goals are, what they want for their</w:t>
      </w:r>
      <w:r>
        <w:rPr>
          <w:spacing w:val="-3"/>
        </w:rPr>
        <w:t xml:space="preserve"> </w:t>
      </w:r>
      <w:r>
        <w:t>future</w:t>
      </w:r>
      <w:r>
        <w:rPr>
          <w:spacing w:val="-2"/>
        </w:rPr>
        <w:t xml:space="preserve"> </w:t>
      </w:r>
      <w:r>
        <w:t>and</w:t>
      </w:r>
      <w:r>
        <w:rPr>
          <w:spacing w:val="-4"/>
        </w:rPr>
        <w:t xml:space="preserve"> </w:t>
      </w:r>
      <w:r>
        <w:t>to</w:t>
      </w:r>
      <w:r>
        <w:rPr>
          <w:spacing w:val="-4"/>
        </w:rPr>
        <w:t xml:space="preserve"> </w:t>
      </w:r>
      <w:r>
        <w:t>help</w:t>
      </w:r>
      <w:r>
        <w:rPr>
          <w:spacing w:val="-2"/>
        </w:rPr>
        <w:t xml:space="preserve"> </w:t>
      </w:r>
      <w:r>
        <w:t>young</w:t>
      </w:r>
      <w:r>
        <w:rPr>
          <w:spacing w:val="-2"/>
        </w:rPr>
        <w:t xml:space="preserve"> </w:t>
      </w:r>
      <w:r>
        <w:t>people</w:t>
      </w:r>
      <w:r>
        <w:rPr>
          <w:spacing w:val="-2"/>
        </w:rPr>
        <w:t xml:space="preserve"> </w:t>
      </w:r>
      <w:r>
        <w:t>understand</w:t>
      </w:r>
      <w:r>
        <w:rPr>
          <w:spacing w:val="-6"/>
        </w:rPr>
        <w:t xml:space="preserve"> </w:t>
      </w:r>
      <w:r>
        <w:t>that</w:t>
      </w:r>
      <w:r>
        <w:rPr>
          <w:spacing w:val="-3"/>
        </w:rPr>
        <w:t xml:space="preserve"> </w:t>
      </w:r>
      <w:r>
        <w:t>there</w:t>
      </w:r>
      <w:r>
        <w:rPr>
          <w:spacing w:val="-2"/>
        </w:rPr>
        <w:t xml:space="preserve"> </w:t>
      </w:r>
      <w:r>
        <w:t>are</w:t>
      </w:r>
      <w:r>
        <w:rPr>
          <w:spacing w:val="-2"/>
        </w:rPr>
        <w:t xml:space="preserve"> </w:t>
      </w:r>
      <w:r>
        <w:t>positive</w:t>
      </w:r>
      <w:r>
        <w:rPr>
          <w:spacing w:val="-2"/>
        </w:rPr>
        <w:t xml:space="preserve"> </w:t>
      </w:r>
      <w:r>
        <w:t>pathways</w:t>
      </w:r>
      <w:r>
        <w:rPr>
          <w:spacing w:val="-4"/>
        </w:rPr>
        <w:t xml:space="preserve"> </w:t>
      </w:r>
      <w:r>
        <w:t>they</w:t>
      </w:r>
      <w:r>
        <w:rPr>
          <w:spacing w:val="-4"/>
        </w:rPr>
        <w:t xml:space="preserve"> </w:t>
      </w:r>
      <w:r>
        <w:t>can</w:t>
      </w:r>
      <w:r>
        <w:rPr>
          <w:spacing w:val="-4"/>
        </w:rPr>
        <w:t xml:space="preserve"> </w:t>
      </w:r>
      <w:r>
        <w:t>take in life.</w:t>
      </w:r>
    </w:p>
    <w:p w14:paraId="59D11F8D" w14:textId="77777777" w:rsidR="0060656A" w:rsidRDefault="000E1923">
      <w:pPr>
        <w:pStyle w:val="ListParagraph"/>
        <w:numPr>
          <w:ilvl w:val="0"/>
          <w:numId w:val="18"/>
        </w:numPr>
        <w:tabs>
          <w:tab w:val="left" w:pos="1507"/>
        </w:tabs>
        <w:spacing w:before="121"/>
        <w:ind w:right="1530"/>
      </w:pPr>
      <w:r>
        <w:t>Young</w:t>
      </w:r>
      <w:r>
        <w:rPr>
          <w:spacing w:val="-1"/>
        </w:rPr>
        <w:t xml:space="preserve"> </w:t>
      </w:r>
      <w:r>
        <w:t>people</w:t>
      </w:r>
      <w:r>
        <w:rPr>
          <w:spacing w:val="-1"/>
        </w:rPr>
        <w:t xml:space="preserve"> </w:t>
      </w:r>
      <w:r>
        <w:t>feel</w:t>
      </w:r>
      <w:r>
        <w:rPr>
          <w:spacing w:val="-4"/>
        </w:rPr>
        <w:t xml:space="preserve"> </w:t>
      </w:r>
      <w:r>
        <w:t>comfortable</w:t>
      </w:r>
      <w:r>
        <w:rPr>
          <w:spacing w:val="-3"/>
        </w:rPr>
        <w:t xml:space="preserve"> </w:t>
      </w:r>
      <w:r>
        <w:t>to</w:t>
      </w:r>
      <w:r>
        <w:rPr>
          <w:spacing w:val="-1"/>
        </w:rPr>
        <w:t xml:space="preserve"> </w:t>
      </w:r>
      <w:r>
        <w:t>speak</w:t>
      </w:r>
      <w:r>
        <w:rPr>
          <w:spacing w:val="-3"/>
        </w:rPr>
        <w:t xml:space="preserve"> </w:t>
      </w:r>
      <w:r>
        <w:t>to</w:t>
      </w:r>
      <w:r>
        <w:rPr>
          <w:spacing w:val="-3"/>
        </w:rPr>
        <w:t xml:space="preserve"> </w:t>
      </w:r>
      <w:r>
        <w:t>the</w:t>
      </w:r>
      <w:r>
        <w:rPr>
          <w:spacing w:val="-3"/>
        </w:rPr>
        <w:t xml:space="preserve"> </w:t>
      </w:r>
      <w:r>
        <w:t>cultural</w:t>
      </w:r>
      <w:r>
        <w:rPr>
          <w:spacing w:val="-3"/>
        </w:rPr>
        <w:t xml:space="preserve"> </w:t>
      </w:r>
      <w:r>
        <w:t>mentors</w:t>
      </w:r>
      <w:r>
        <w:rPr>
          <w:spacing w:val="-3"/>
        </w:rPr>
        <w:t xml:space="preserve"> </w:t>
      </w:r>
      <w:r>
        <w:t>about</w:t>
      </w:r>
      <w:r>
        <w:rPr>
          <w:spacing w:val="-2"/>
        </w:rPr>
        <w:t xml:space="preserve"> </w:t>
      </w:r>
      <w:r>
        <w:t>what</w:t>
      </w:r>
      <w:r>
        <w:rPr>
          <w:spacing w:val="-2"/>
        </w:rPr>
        <w:t xml:space="preserve"> </w:t>
      </w:r>
      <w:r>
        <w:t>they</w:t>
      </w:r>
      <w:r>
        <w:rPr>
          <w:spacing w:val="-3"/>
        </w:rPr>
        <w:t xml:space="preserve"> </w:t>
      </w:r>
      <w:r>
        <w:t>were</w:t>
      </w:r>
      <w:r>
        <w:rPr>
          <w:spacing w:val="-3"/>
        </w:rPr>
        <w:t xml:space="preserve"> </w:t>
      </w:r>
      <w:r>
        <w:t>going through, and report that the relationship with On Country staff was a positive experience.</w:t>
      </w:r>
    </w:p>
    <w:p w14:paraId="46B45836" w14:textId="77777777" w:rsidR="0060656A" w:rsidRDefault="000E1923">
      <w:pPr>
        <w:pStyle w:val="ListParagraph"/>
        <w:numPr>
          <w:ilvl w:val="0"/>
          <w:numId w:val="18"/>
        </w:numPr>
        <w:tabs>
          <w:tab w:val="left" w:pos="1507"/>
        </w:tabs>
        <w:spacing w:before="121"/>
        <w:ind w:right="1214"/>
      </w:pPr>
      <w:r>
        <w:t>Community</w:t>
      </w:r>
      <w:r>
        <w:rPr>
          <w:spacing w:val="-6"/>
        </w:rPr>
        <w:t xml:space="preserve"> </w:t>
      </w:r>
      <w:r>
        <w:t>members</w:t>
      </w:r>
      <w:r>
        <w:rPr>
          <w:spacing w:val="-2"/>
        </w:rPr>
        <w:t xml:space="preserve"> </w:t>
      </w:r>
      <w:r>
        <w:t>believe</w:t>
      </w:r>
      <w:r>
        <w:rPr>
          <w:spacing w:val="-3"/>
        </w:rPr>
        <w:t xml:space="preserve"> </w:t>
      </w:r>
      <w:r>
        <w:t>the</w:t>
      </w:r>
      <w:r>
        <w:rPr>
          <w:spacing w:val="-5"/>
        </w:rPr>
        <w:t xml:space="preserve"> </w:t>
      </w:r>
      <w:r>
        <w:t>On</w:t>
      </w:r>
      <w:r>
        <w:rPr>
          <w:spacing w:val="-5"/>
        </w:rPr>
        <w:t xml:space="preserve"> </w:t>
      </w:r>
      <w:r>
        <w:t>Country</w:t>
      </w:r>
      <w:r>
        <w:rPr>
          <w:spacing w:val="-2"/>
        </w:rPr>
        <w:t xml:space="preserve"> </w:t>
      </w:r>
      <w:r>
        <w:t>program</w:t>
      </w:r>
      <w:r>
        <w:rPr>
          <w:spacing w:val="-4"/>
        </w:rPr>
        <w:t xml:space="preserve"> </w:t>
      </w:r>
      <w:r>
        <w:t>results</w:t>
      </w:r>
      <w:r>
        <w:rPr>
          <w:spacing w:val="-2"/>
        </w:rPr>
        <w:t xml:space="preserve"> </w:t>
      </w:r>
      <w:r>
        <w:t>in</w:t>
      </w:r>
      <w:r>
        <w:rPr>
          <w:spacing w:val="-5"/>
        </w:rPr>
        <w:t xml:space="preserve"> </w:t>
      </w:r>
      <w:r>
        <w:t>significant</w:t>
      </w:r>
      <w:r>
        <w:rPr>
          <w:spacing w:val="-1"/>
        </w:rPr>
        <w:t xml:space="preserve"> </w:t>
      </w:r>
      <w:r>
        <w:t>outcomes,</w:t>
      </w:r>
      <w:r>
        <w:rPr>
          <w:spacing w:val="-4"/>
        </w:rPr>
        <w:t xml:space="preserve"> </w:t>
      </w:r>
      <w:r>
        <w:t>and</w:t>
      </w:r>
      <w:r>
        <w:rPr>
          <w:spacing w:val="-5"/>
        </w:rPr>
        <w:t xml:space="preserve"> </w:t>
      </w:r>
      <w:r>
        <w:t>feel the program needs to be implemented as a long-term measure.</w:t>
      </w:r>
    </w:p>
    <w:p w14:paraId="0FA8F05A" w14:textId="77777777" w:rsidR="0060656A" w:rsidRDefault="000E1923">
      <w:pPr>
        <w:pStyle w:val="ListParagraph"/>
        <w:numPr>
          <w:ilvl w:val="0"/>
          <w:numId w:val="18"/>
        </w:numPr>
        <w:tabs>
          <w:tab w:val="left" w:pos="1507"/>
        </w:tabs>
        <w:spacing w:before="121"/>
        <w:ind w:right="1600"/>
      </w:pPr>
      <w:r>
        <w:t>The</w:t>
      </w:r>
      <w:r>
        <w:rPr>
          <w:spacing w:val="-2"/>
        </w:rPr>
        <w:t xml:space="preserve"> </w:t>
      </w:r>
      <w:r>
        <w:t>community</w:t>
      </w:r>
      <w:r>
        <w:rPr>
          <w:spacing w:val="-4"/>
        </w:rPr>
        <w:t xml:space="preserve"> </w:t>
      </w:r>
      <w:r>
        <w:t>strongly</w:t>
      </w:r>
      <w:r>
        <w:rPr>
          <w:spacing w:val="-4"/>
        </w:rPr>
        <w:t xml:space="preserve"> </w:t>
      </w:r>
      <w:r>
        <w:t>believe</w:t>
      </w:r>
      <w:r>
        <w:rPr>
          <w:spacing w:val="-2"/>
        </w:rPr>
        <w:t xml:space="preserve"> </w:t>
      </w:r>
      <w:r>
        <w:t>in</w:t>
      </w:r>
      <w:r>
        <w:rPr>
          <w:spacing w:val="-2"/>
        </w:rPr>
        <w:t xml:space="preserve"> </w:t>
      </w:r>
      <w:r>
        <w:t>the</w:t>
      </w:r>
      <w:r>
        <w:rPr>
          <w:spacing w:val="-4"/>
        </w:rPr>
        <w:t xml:space="preserve"> </w:t>
      </w:r>
      <w:r>
        <w:t>On</w:t>
      </w:r>
      <w:r>
        <w:rPr>
          <w:spacing w:val="-4"/>
        </w:rPr>
        <w:t xml:space="preserve"> </w:t>
      </w:r>
      <w:r>
        <w:t>Country</w:t>
      </w:r>
      <w:r>
        <w:rPr>
          <w:spacing w:val="-1"/>
        </w:rPr>
        <w:t xml:space="preserve"> </w:t>
      </w:r>
      <w:r>
        <w:t>model</w:t>
      </w:r>
      <w:r>
        <w:rPr>
          <w:spacing w:val="-5"/>
        </w:rPr>
        <w:t xml:space="preserve"> </w:t>
      </w:r>
      <w:r>
        <w:t>as</w:t>
      </w:r>
      <w:r>
        <w:rPr>
          <w:spacing w:val="-2"/>
        </w:rPr>
        <w:t xml:space="preserve"> </w:t>
      </w:r>
      <w:r>
        <w:t>a</w:t>
      </w:r>
      <w:r>
        <w:rPr>
          <w:spacing w:val="-4"/>
        </w:rPr>
        <w:t xml:space="preserve"> </w:t>
      </w:r>
      <w:r>
        <w:t>tool</w:t>
      </w:r>
      <w:r>
        <w:rPr>
          <w:spacing w:val="-5"/>
        </w:rPr>
        <w:t xml:space="preserve"> </w:t>
      </w:r>
      <w:r>
        <w:t>for</w:t>
      </w:r>
      <w:r>
        <w:rPr>
          <w:spacing w:val="-3"/>
        </w:rPr>
        <w:t xml:space="preserve"> </w:t>
      </w:r>
      <w:r>
        <w:t>justice involved</w:t>
      </w:r>
      <w:r>
        <w:rPr>
          <w:spacing w:val="-2"/>
        </w:rPr>
        <w:t xml:space="preserve"> </w:t>
      </w:r>
      <w:r>
        <w:t>First Nations young people.</w:t>
      </w:r>
    </w:p>
    <w:p w14:paraId="5F197347" w14:textId="77777777" w:rsidR="0060656A" w:rsidRDefault="000E1923">
      <w:pPr>
        <w:pStyle w:val="ListParagraph"/>
        <w:numPr>
          <w:ilvl w:val="0"/>
          <w:numId w:val="18"/>
        </w:numPr>
        <w:tabs>
          <w:tab w:val="left" w:pos="1507"/>
        </w:tabs>
        <w:spacing w:before="118"/>
        <w:ind w:right="1164"/>
      </w:pPr>
      <w:r>
        <w:t>When designing the length of programs, funding bodies need to consider the trauma and abandonment</w:t>
      </w:r>
      <w:r>
        <w:rPr>
          <w:spacing w:val="-3"/>
        </w:rPr>
        <w:t xml:space="preserve"> </w:t>
      </w:r>
      <w:r>
        <w:t>many</w:t>
      </w:r>
      <w:r>
        <w:rPr>
          <w:spacing w:val="-1"/>
        </w:rPr>
        <w:t xml:space="preserve"> </w:t>
      </w:r>
      <w:r>
        <w:t>First</w:t>
      </w:r>
      <w:r>
        <w:rPr>
          <w:spacing w:val="-3"/>
        </w:rPr>
        <w:t xml:space="preserve"> </w:t>
      </w:r>
      <w:r>
        <w:t>Nations</w:t>
      </w:r>
      <w:r>
        <w:rPr>
          <w:spacing w:val="-2"/>
        </w:rPr>
        <w:t xml:space="preserve"> </w:t>
      </w:r>
      <w:r>
        <w:t>young</w:t>
      </w:r>
      <w:r>
        <w:rPr>
          <w:spacing w:val="-4"/>
        </w:rPr>
        <w:t xml:space="preserve"> </w:t>
      </w:r>
      <w:r>
        <w:t>people</w:t>
      </w:r>
      <w:r>
        <w:rPr>
          <w:spacing w:val="-3"/>
        </w:rPr>
        <w:t xml:space="preserve"> </w:t>
      </w:r>
      <w:r>
        <w:t>have</w:t>
      </w:r>
      <w:r>
        <w:rPr>
          <w:spacing w:val="-1"/>
        </w:rPr>
        <w:t xml:space="preserve"> </w:t>
      </w:r>
      <w:r>
        <w:t>experienced</w:t>
      </w:r>
      <w:r>
        <w:rPr>
          <w:spacing w:val="-5"/>
        </w:rPr>
        <w:t xml:space="preserve"> </w:t>
      </w:r>
      <w:r>
        <w:t>in</w:t>
      </w:r>
      <w:r>
        <w:rPr>
          <w:spacing w:val="-5"/>
        </w:rPr>
        <w:t xml:space="preserve"> </w:t>
      </w:r>
      <w:r>
        <w:t>their</w:t>
      </w:r>
      <w:r>
        <w:rPr>
          <w:spacing w:val="-1"/>
        </w:rPr>
        <w:t xml:space="preserve"> </w:t>
      </w:r>
      <w:r>
        <w:t>lives</w:t>
      </w:r>
      <w:r>
        <w:rPr>
          <w:spacing w:val="-2"/>
        </w:rPr>
        <w:t xml:space="preserve"> </w:t>
      </w:r>
      <w:r>
        <w:t>and</w:t>
      </w:r>
      <w:r>
        <w:rPr>
          <w:spacing w:val="-2"/>
        </w:rPr>
        <w:t xml:space="preserve"> </w:t>
      </w:r>
      <w:r>
        <w:t>ensure</w:t>
      </w:r>
      <w:r>
        <w:rPr>
          <w:spacing w:val="-4"/>
        </w:rPr>
        <w:t xml:space="preserve"> </w:t>
      </w:r>
      <w:r>
        <w:t xml:space="preserve">that programs are resourced well enough that they can work with young people over a longer time </w:t>
      </w:r>
      <w:r>
        <w:rPr>
          <w:spacing w:val="-2"/>
        </w:rPr>
        <w:t>frame.</w:t>
      </w:r>
    </w:p>
    <w:p w14:paraId="6E6848AD" w14:textId="77777777" w:rsidR="0060656A" w:rsidRDefault="000E1923">
      <w:pPr>
        <w:pStyle w:val="ListParagraph"/>
        <w:numPr>
          <w:ilvl w:val="0"/>
          <w:numId w:val="18"/>
        </w:numPr>
        <w:tabs>
          <w:tab w:val="left" w:pos="1507"/>
        </w:tabs>
        <w:spacing w:before="121"/>
        <w:ind w:right="1549"/>
      </w:pPr>
      <w:r>
        <w:t>Based</w:t>
      </w:r>
      <w:r>
        <w:rPr>
          <w:spacing w:val="-2"/>
        </w:rPr>
        <w:t xml:space="preserve"> </w:t>
      </w:r>
      <w:r>
        <w:t>on</w:t>
      </w:r>
      <w:r>
        <w:rPr>
          <w:spacing w:val="-2"/>
        </w:rPr>
        <w:t xml:space="preserve"> </w:t>
      </w:r>
      <w:r>
        <w:t>quantitative</w:t>
      </w:r>
      <w:r>
        <w:rPr>
          <w:spacing w:val="-4"/>
        </w:rPr>
        <w:t xml:space="preserve"> </w:t>
      </w:r>
      <w:r>
        <w:t>data</w:t>
      </w:r>
      <w:r>
        <w:rPr>
          <w:spacing w:val="-2"/>
        </w:rPr>
        <w:t xml:space="preserve"> </w:t>
      </w:r>
      <w:r>
        <w:t>sets</w:t>
      </w:r>
      <w:r>
        <w:rPr>
          <w:spacing w:val="-1"/>
        </w:rPr>
        <w:t xml:space="preserve"> </w:t>
      </w:r>
      <w:r>
        <w:t>provided</w:t>
      </w:r>
      <w:r>
        <w:rPr>
          <w:spacing w:val="-2"/>
        </w:rPr>
        <w:t xml:space="preserve"> </w:t>
      </w:r>
      <w:r>
        <w:t>by</w:t>
      </w:r>
      <w:r>
        <w:rPr>
          <w:spacing w:val="-2"/>
        </w:rPr>
        <w:t xml:space="preserve"> </w:t>
      </w:r>
      <w:r>
        <w:t>the</w:t>
      </w:r>
      <w:r>
        <w:rPr>
          <w:spacing w:val="-2"/>
        </w:rPr>
        <w:t xml:space="preserve"> </w:t>
      </w:r>
      <w:r>
        <w:t>Department</w:t>
      </w:r>
      <w:r>
        <w:rPr>
          <w:spacing w:val="-3"/>
        </w:rPr>
        <w:t xml:space="preserve"> </w:t>
      </w:r>
      <w:r>
        <w:t>of</w:t>
      </w:r>
      <w:r>
        <w:rPr>
          <w:spacing w:val="-2"/>
        </w:rPr>
        <w:t xml:space="preserve"> </w:t>
      </w:r>
      <w:r>
        <w:t>Children,</w:t>
      </w:r>
      <w:r>
        <w:rPr>
          <w:spacing w:val="-3"/>
        </w:rPr>
        <w:t xml:space="preserve"> </w:t>
      </w:r>
      <w:r>
        <w:t>Youth</w:t>
      </w:r>
      <w:r>
        <w:rPr>
          <w:spacing w:val="-2"/>
        </w:rPr>
        <w:t xml:space="preserve"> </w:t>
      </w:r>
      <w:proofErr w:type="gramStart"/>
      <w:r>
        <w:t>Justice</w:t>
      </w:r>
      <w:proofErr w:type="gramEnd"/>
      <w:r>
        <w:rPr>
          <w:spacing w:val="-2"/>
        </w:rPr>
        <w:t xml:space="preserve"> </w:t>
      </w:r>
      <w:r>
        <w:t>and Multicultural Affairs (DCYJMA), the percentage of young people who reoffended within six months of completing the program is 56 per cent. The percentage of young people who reoffended within twelve months of completing the program is 74 per cent.</w:t>
      </w:r>
    </w:p>
    <w:p w14:paraId="31B9058A" w14:textId="77777777" w:rsidR="0060656A" w:rsidRDefault="0060656A">
      <w:pPr>
        <w:pStyle w:val="BodyText"/>
        <w:ind w:left="0"/>
      </w:pPr>
    </w:p>
    <w:p w14:paraId="2216602B" w14:textId="77777777" w:rsidR="0060656A" w:rsidRDefault="0060656A">
      <w:pPr>
        <w:pStyle w:val="BodyText"/>
        <w:spacing w:before="6"/>
        <w:ind w:left="0"/>
      </w:pPr>
    </w:p>
    <w:p w14:paraId="4F740DB7" w14:textId="77777777" w:rsidR="0060656A" w:rsidRDefault="000E1923">
      <w:pPr>
        <w:ind w:left="1080"/>
        <w:rPr>
          <w:b/>
          <w:sz w:val="32"/>
        </w:rPr>
      </w:pPr>
      <w:r>
        <w:rPr>
          <w:b/>
          <w:color w:val="2A3647"/>
          <w:spacing w:val="-8"/>
          <w:sz w:val="32"/>
        </w:rPr>
        <w:t>Future</w:t>
      </w:r>
      <w:r>
        <w:rPr>
          <w:b/>
          <w:color w:val="2A3647"/>
          <w:spacing w:val="-12"/>
          <w:sz w:val="32"/>
        </w:rPr>
        <w:t xml:space="preserve"> </w:t>
      </w:r>
      <w:r>
        <w:rPr>
          <w:b/>
          <w:color w:val="2A3647"/>
          <w:spacing w:val="-2"/>
          <w:sz w:val="32"/>
        </w:rPr>
        <w:t>Improvements</w:t>
      </w:r>
    </w:p>
    <w:p w14:paraId="323EF2E2" w14:textId="77777777" w:rsidR="0060656A" w:rsidRDefault="000E1923">
      <w:pPr>
        <w:pStyle w:val="BodyText"/>
        <w:spacing w:before="38"/>
        <w:ind w:right="1123"/>
      </w:pPr>
      <w:r>
        <w:t>Through</w:t>
      </w:r>
      <w:r>
        <w:rPr>
          <w:spacing w:val="-4"/>
        </w:rPr>
        <w:t xml:space="preserve"> </w:t>
      </w:r>
      <w:r>
        <w:t>the</w:t>
      </w:r>
      <w:r>
        <w:rPr>
          <w:spacing w:val="-2"/>
        </w:rPr>
        <w:t xml:space="preserve"> </w:t>
      </w:r>
      <w:r>
        <w:t>evaluation,</w:t>
      </w:r>
      <w:r>
        <w:rPr>
          <w:spacing w:val="-3"/>
        </w:rPr>
        <w:t xml:space="preserve"> </w:t>
      </w:r>
      <w:r>
        <w:t>stakeholders</w:t>
      </w:r>
      <w:r>
        <w:rPr>
          <w:spacing w:val="-4"/>
        </w:rPr>
        <w:t xml:space="preserve"> </w:t>
      </w:r>
      <w:r>
        <w:t>identified</w:t>
      </w:r>
      <w:r>
        <w:rPr>
          <w:spacing w:val="-2"/>
        </w:rPr>
        <w:t xml:space="preserve"> </w:t>
      </w:r>
      <w:r>
        <w:t>ways</w:t>
      </w:r>
      <w:r>
        <w:rPr>
          <w:spacing w:val="-2"/>
        </w:rPr>
        <w:t xml:space="preserve"> </w:t>
      </w:r>
      <w:r>
        <w:t>the</w:t>
      </w:r>
      <w:r>
        <w:rPr>
          <w:spacing w:val="-5"/>
        </w:rPr>
        <w:t xml:space="preserve"> </w:t>
      </w:r>
      <w:r>
        <w:t>On</w:t>
      </w:r>
      <w:r>
        <w:rPr>
          <w:spacing w:val="-2"/>
        </w:rPr>
        <w:t xml:space="preserve"> </w:t>
      </w:r>
      <w:r>
        <w:t>Country</w:t>
      </w:r>
      <w:r>
        <w:rPr>
          <w:spacing w:val="-3"/>
        </w:rPr>
        <w:t xml:space="preserve"> </w:t>
      </w:r>
      <w:r>
        <w:t>programs’</w:t>
      </w:r>
      <w:r>
        <w:rPr>
          <w:spacing w:val="-2"/>
        </w:rPr>
        <w:t xml:space="preserve"> </w:t>
      </w:r>
      <w:r>
        <w:t>design</w:t>
      </w:r>
      <w:r>
        <w:rPr>
          <w:spacing w:val="-2"/>
        </w:rPr>
        <w:t xml:space="preserve"> </w:t>
      </w:r>
      <w:r>
        <w:t>or</w:t>
      </w:r>
      <w:r>
        <w:rPr>
          <w:spacing w:val="-3"/>
        </w:rPr>
        <w:t xml:space="preserve"> </w:t>
      </w:r>
      <w:r>
        <w:t>delivery could be improved:</w:t>
      </w:r>
    </w:p>
    <w:p w14:paraId="33F893EE" w14:textId="77777777" w:rsidR="0060656A" w:rsidRDefault="000E1923">
      <w:pPr>
        <w:pStyle w:val="ListParagraph"/>
        <w:numPr>
          <w:ilvl w:val="0"/>
          <w:numId w:val="18"/>
        </w:numPr>
        <w:tabs>
          <w:tab w:val="left" w:pos="1507"/>
        </w:tabs>
        <w:ind w:hanging="285"/>
      </w:pPr>
      <w:r>
        <w:t>Measuring</w:t>
      </w:r>
      <w:r>
        <w:rPr>
          <w:spacing w:val="-7"/>
        </w:rPr>
        <w:t xml:space="preserve"> </w:t>
      </w:r>
      <w:r>
        <w:t>impacts</w:t>
      </w:r>
      <w:r>
        <w:rPr>
          <w:spacing w:val="-7"/>
        </w:rPr>
        <w:t xml:space="preserve"> </w:t>
      </w:r>
      <w:r>
        <w:t>that</w:t>
      </w:r>
      <w:r>
        <w:rPr>
          <w:spacing w:val="-8"/>
        </w:rPr>
        <w:t xml:space="preserve"> </w:t>
      </w:r>
      <w:r>
        <w:t>are</w:t>
      </w:r>
      <w:r>
        <w:rPr>
          <w:spacing w:val="-4"/>
        </w:rPr>
        <w:t xml:space="preserve"> </w:t>
      </w:r>
      <w:r>
        <w:t>not</w:t>
      </w:r>
      <w:r>
        <w:rPr>
          <w:spacing w:val="-3"/>
        </w:rPr>
        <w:t xml:space="preserve"> </w:t>
      </w:r>
      <w:r>
        <w:t>specific</w:t>
      </w:r>
      <w:r>
        <w:rPr>
          <w:spacing w:val="-5"/>
        </w:rPr>
        <w:t xml:space="preserve"> </w:t>
      </w:r>
      <w:r>
        <w:t>to</w:t>
      </w:r>
      <w:r>
        <w:rPr>
          <w:spacing w:val="-5"/>
        </w:rPr>
        <w:t xml:space="preserve"> </w:t>
      </w:r>
      <w:r>
        <w:t>youth</w:t>
      </w:r>
      <w:r>
        <w:rPr>
          <w:spacing w:val="-6"/>
        </w:rPr>
        <w:t xml:space="preserve"> </w:t>
      </w:r>
      <w:proofErr w:type="gramStart"/>
      <w:r>
        <w:rPr>
          <w:spacing w:val="-2"/>
        </w:rPr>
        <w:t>justice</w:t>
      </w:r>
      <w:proofErr w:type="gramEnd"/>
    </w:p>
    <w:p w14:paraId="624FE468" w14:textId="77777777" w:rsidR="0060656A" w:rsidRDefault="000E1923">
      <w:pPr>
        <w:pStyle w:val="ListParagraph"/>
        <w:numPr>
          <w:ilvl w:val="0"/>
          <w:numId w:val="18"/>
        </w:numPr>
        <w:tabs>
          <w:tab w:val="left" w:pos="1507"/>
        </w:tabs>
        <w:spacing w:before="119"/>
        <w:ind w:hanging="285"/>
      </w:pPr>
      <w:r>
        <w:t>Extended</w:t>
      </w:r>
      <w:r>
        <w:rPr>
          <w:spacing w:val="-4"/>
        </w:rPr>
        <w:t xml:space="preserve"> </w:t>
      </w:r>
      <w:r>
        <w:t>length</w:t>
      </w:r>
      <w:r>
        <w:rPr>
          <w:spacing w:val="-4"/>
        </w:rPr>
        <w:t xml:space="preserve"> </w:t>
      </w:r>
      <w:r>
        <w:t>of</w:t>
      </w:r>
      <w:r>
        <w:rPr>
          <w:spacing w:val="-4"/>
        </w:rPr>
        <w:t xml:space="preserve"> </w:t>
      </w:r>
      <w:r>
        <w:rPr>
          <w:spacing w:val="-2"/>
        </w:rPr>
        <w:t>contracts</w:t>
      </w:r>
    </w:p>
    <w:p w14:paraId="2DFA468B" w14:textId="77777777" w:rsidR="0060656A" w:rsidRDefault="000E1923">
      <w:pPr>
        <w:pStyle w:val="ListParagraph"/>
        <w:numPr>
          <w:ilvl w:val="0"/>
          <w:numId w:val="18"/>
        </w:numPr>
        <w:tabs>
          <w:tab w:val="left" w:pos="1507"/>
        </w:tabs>
        <w:spacing w:before="119"/>
        <w:ind w:hanging="285"/>
      </w:pPr>
      <w:r>
        <w:t>Incorporating</w:t>
      </w:r>
      <w:r>
        <w:rPr>
          <w:spacing w:val="-8"/>
        </w:rPr>
        <w:t xml:space="preserve"> </w:t>
      </w:r>
      <w:r>
        <w:t>an</w:t>
      </w:r>
      <w:r>
        <w:rPr>
          <w:spacing w:val="-8"/>
        </w:rPr>
        <w:t xml:space="preserve"> </w:t>
      </w:r>
      <w:r>
        <w:t>expanded</w:t>
      </w:r>
      <w:r>
        <w:rPr>
          <w:spacing w:val="-5"/>
        </w:rPr>
        <w:t xml:space="preserve"> </w:t>
      </w:r>
      <w:r>
        <w:t>model</w:t>
      </w:r>
      <w:r>
        <w:rPr>
          <w:spacing w:val="-7"/>
        </w:rPr>
        <w:t xml:space="preserve"> </w:t>
      </w:r>
      <w:r>
        <w:t>of</w:t>
      </w:r>
      <w:r>
        <w:rPr>
          <w:spacing w:val="-6"/>
        </w:rPr>
        <w:t xml:space="preserve"> </w:t>
      </w:r>
      <w:r>
        <w:rPr>
          <w:spacing w:val="-4"/>
        </w:rPr>
        <w:t>care</w:t>
      </w:r>
    </w:p>
    <w:p w14:paraId="75711763" w14:textId="77777777" w:rsidR="0060656A" w:rsidRDefault="000E1923">
      <w:pPr>
        <w:pStyle w:val="ListParagraph"/>
        <w:numPr>
          <w:ilvl w:val="0"/>
          <w:numId w:val="18"/>
        </w:numPr>
        <w:tabs>
          <w:tab w:val="left" w:pos="1507"/>
        </w:tabs>
        <w:spacing w:before="122"/>
        <w:ind w:hanging="285"/>
      </w:pPr>
      <w:r>
        <w:t>Improving</w:t>
      </w:r>
      <w:r>
        <w:rPr>
          <w:spacing w:val="-10"/>
        </w:rPr>
        <w:t xml:space="preserve"> </w:t>
      </w:r>
      <w:r>
        <w:t>the</w:t>
      </w:r>
      <w:r>
        <w:rPr>
          <w:spacing w:val="-6"/>
        </w:rPr>
        <w:t xml:space="preserve"> </w:t>
      </w:r>
      <w:r>
        <w:t>structure</w:t>
      </w:r>
      <w:r>
        <w:rPr>
          <w:spacing w:val="-7"/>
        </w:rPr>
        <w:t xml:space="preserve"> </w:t>
      </w:r>
      <w:r>
        <w:t>of</w:t>
      </w:r>
      <w:r>
        <w:rPr>
          <w:spacing w:val="-7"/>
        </w:rPr>
        <w:t xml:space="preserve"> </w:t>
      </w:r>
      <w:r>
        <w:t>the</w:t>
      </w:r>
      <w:r>
        <w:rPr>
          <w:spacing w:val="-5"/>
        </w:rPr>
        <w:t xml:space="preserve"> </w:t>
      </w:r>
      <w:r>
        <w:t>program</w:t>
      </w:r>
      <w:r>
        <w:rPr>
          <w:spacing w:val="-5"/>
        </w:rPr>
        <w:t xml:space="preserve"> </w:t>
      </w:r>
      <w:r>
        <w:t>and</w:t>
      </w:r>
      <w:r>
        <w:rPr>
          <w:spacing w:val="-8"/>
        </w:rPr>
        <w:t xml:space="preserve"> </w:t>
      </w:r>
      <w:r>
        <w:t>communication</w:t>
      </w:r>
      <w:r>
        <w:rPr>
          <w:spacing w:val="-5"/>
        </w:rPr>
        <w:t xml:space="preserve"> </w:t>
      </w:r>
      <w:r>
        <w:rPr>
          <w:spacing w:val="-2"/>
        </w:rPr>
        <w:t>pathways</w:t>
      </w:r>
    </w:p>
    <w:p w14:paraId="0E9B2974" w14:textId="77777777" w:rsidR="0060656A" w:rsidRDefault="000E1923">
      <w:pPr>
        <w:pStyle w:val="ListParagraph"/>
        <w:numPr>
          <w:ilvl w:val="0"/>
          <w:numId w:val="18"/>
        </w:numPr>
        <w:tabs>
          <w:tab w:val="left" w:pos="1507"/>
        </w:tabs>
        <w:spacing w:before="119"/>
        <w:ind w:hanging="285"/>
      </w:pPr>
      <w:r>
        <w:t>Supporting</w:t>
      </w:r>
      <w:r>
        <w:rPr>
          <w:spacing w:val="-8"/>
        </w:rPr>
        <w:t xml:space="preserve"> </w:t>
      </w:r>
      <w:r>
        <w:t>a</w:t>
      </w:r>
      <w:r>
        <w:rPr>
          <w:spacing w:val="-8"/>
        </w:rPr>
        <w:t xml:space="preserve"> </w:t>
      </w:r>
      <w:r>
        <w:t>process</w:t>
      </w:r>
      <w:r>
        <w:rPr>
          <w:spacing w:val="-4"/>
        </w:rPr>
        <w:t xml:space="preserve"> </w:t>
      </w:r>
      <w:r>
        <w:t>of</w:t>
      </w:r>
      <w:r>
        <w:rPr>
          <w:spacing w:val="-5"/>
        </w:rPr>
        <w:t xml:space="preserve"> </w:t>
      </w:r>
      <w:r>
        <w:t>community</w:t>
      </w:r>
      <w:r>
        <w:rPr>
          <w:spacing w:val="-5"/>
        </w:rPr>
        <w:t xml:space="preserve"> </w:t>
      </w:r>
      <w:r>
        <w:t>co-design</w:t>
      </w:r>
      <w:r>
        <w:rPr>
          <w:spacing w:val="-5"/>
        </w:rPr>
        <w:t xml:space="preserve"> </w:t>
      </w:r>
      <w:r>
        <w:t>and</w:t>
      </w:r>
      <w:r>
        <w:rPr>
          <w:spacing w:val="-6"/>
        </w:rPr>
        <w:t xml:space="preserve"> </w:t>
      </w:r>
      <w:r>
        <w:t>ongoing</w:t>
      </w:r>
      <w:r>
        <w:rPr>
          <w:spacing w:val="-5"/>
        </w:rPr>
        <w:t xml:space="preserve"> </w:t>
      </w:r>
      <w:r>
        <w:rPr>
          <w:spacing w:val="-2"/>
        </w:rPr>
        <w:t>consultation</w:t>
      </w:r>
    </w:p>
    <w:p w14:paraId="7191FD9C" w14:textId="77777777" w:rsidR="0060656A" w:rsidRDefault="000E1923">
      <w:pPr>
        <w:pStyle w:val="ListParagraph"/>
        <w:numPr>
          <w:ilvl w:val="0"/>
          <w:numId w:val="18"/>
        </w:numPr>
        <w:tabs>
          <w:tab w:val="left" w:pos="1507"/>
        </w:tabs>
        <w:spacing w:before="122"/>
        <w:ind w:hanging="285"/>
      </w:pPr>
      <w:r>
        <w:t>Supporting</w:t>
      </w:r>
      <w:r>
        <w:rPr>
          <w:spacing w:val="-8"/>
        </w:rPr>
        <w:t xml:space="preserve"> </w:t>
      </w:r>
      <w:r>
        <w:t>service</w:t>
      </w:r>
      <w:r>
        <w:rPr>
          <w:spacing w:val="-8"/>
        </w:rPr>
        <w:t xml:space="preserve"> </w:t>
      </w:r>
      <w:r>
        <w:t>providers</w:t>
      </w:r>
      <w:r>
        <w:rPr>
          <w:spacing w:val="-7"/>
        </w:rPr>
        <w:t xml:space="preserve"> </w:t>
      </w:r>
      <w:r>
        <w:t>with</w:t>
      </w:r>
      <w:r>
        <w:rPr>
          <w:spacing w:val="-9"/>
        </w:rPr>
        <w:t xml:space="preserve"> </w:t>
      </w:r>
      <w:r>
        <w:rPr>
          <w:spacing w:val="-2"/>
        </w:rPr>
        <w:t>governance</w:t>
      </w:r>
    </w:p>
    <w:p w14:paraId="08BB4BE7" w14:textId="77777777" w:rsidR="0060656A" w:rsidRDefault="000E1923">
      <w:pPr>
        <w:pStyle w:val="ListParagraph"/>
        <w:numPr>
          <w:ilvl w:val="0"/>
          <w:numId w:val="18"/>
        </w:numPr>
        <w:tabs>
          <w:tab w:val="left" w:pos="1507"/>
        </w:tabs>
        <w:spacing w:before="119"/>
        <w:ind w:hanging="285"/>
      </w:pPr>
      <w:r>
        <w:t>Adopting</w:t>
      </w:r>
      <w:r>
        <w:rPr>
          <w:spacing w:val="-9"/>
        </w:rPr>
        <w:t xml:space="preserve"> </w:t>
      </w:r>
      <w:r>
        <w:t>a</w:t>
      </w:r>
      <w:r>
        <w:rPr>
          <w:spacing w:val="-7"/>
        </w:rPr>
        <w:t xml:space="preserve"> </w:t>
      </w:r>
      <w:r>
        <w:t>culturally</w:t>
      </w:r>
      <w:r>
        <w:rPr>
          <w:spacing w:val="-8"/>
        </w:rPr>
        <w:t xml:space="preserve"> </w:t>
      </w:r>
      <w:r>
        <w:t>appropriate</w:t>
      </w:r>
      <w:r>
        <w:rPr>
          <w:spacing w:val="-10"/>
        </w:rPr>
        <w:t xml:space="preserve"> </w:t>
      </w:r>
      <w:r>
        <w:t>procurement</w:t>
      </w:r>
      <w:r>
        <w:rPr>
          <w:spacing w:val="-9"/>
        </w:rPr>
        <w:t xml:space="preserve"> </w:t>
      </w:r>
      <w:r>
        <w:rPr>
          <w:spacing w:val="-2"/>
        </w:rPr>
        <w:t>process.</w:t>
      </w:r>
    </w:p>
    <w:p w14:paraId="145B84B5" w14:textId="77777777" w:rsidR="0060656A" w:rsidRDefault="0060656A">
      <w:pPr>
        <w:sectPr w:rsidR="0060656A">
          <w:pgSz w:w="11910" w:h="16840"/>
          <w:pgMar w:top="1400" w:right="0" w:bottom="1080" w:left="0" w:header="0" w:footer="881" w:gutter="0"/>
          <w:cols w:space="720"/>
        </w:sectPr>
      </w:pPr>
    </w:p>
    <w:p w14:paraId="15FED88A" w14:textId="77777777" w:rsidR="0060656A" w:rsidRDefault="000E1923">
      <w:pPr>
        <w:pStyle w:val="Heading1"/>
      </w:pPr>
      <w:bookmarkStart w:id="1" w:name="_bookmark1"/>
      <w:bookmarkEnd w:id="1"/>
      <w:r>
        <w:rPr>
          <w:color w:val="2A3647"/>
          <w:spacing w:val="-4"/>
        </w:rPr>
        <w:lastRenderedPageBreak/>
        <w:t>Background</w:t>
      </w:r>
    </w:p>
    <w:p w14:paraId="6CC5F63B" w14:textId="77777777" w:rsidR="0060656A" w:rsidRDefault="000E1923">
      <w:pPr>
        <w:pStyle w:val="BodyText"/>
        <w:spacing w:before="39"/>
        <w:ind w:right="1242"/>
        <w:jc w:val="both"/>
      </w:pPr>
      <w:r>
        <w:t>Aboriginal</w:t>
      </w:r>
      <w:r>
        <w:rPr>
          <w:spacing w:val="-3"/>
        </w:rPr>
        <w:t xml:space="preserve"> </w:t>
      </w:r>
      <w:r>
        <w:t>and</w:t>
      </w:r>
      <w:r>
        <w:rPr>
          <w:spacing w:val="-3"/>
        </w:rPr>
        <w:t xml:space="preserve"> </w:t>
      </w:r>
      <w:r>
        <w:t>Torres</w:t>
      </w:r>
      <w:r>
        <w:rPr>
          <w:spacing w:val="-2"/>
        </w:rPr>
        <w:t xml:space="preserve"> </w:t>
      </w:r>
      <w:r>
        <w:t>Strait</w:t>
      </w:r>
      <w:r>
        <w:rPr>
          <w:spacing w:val="-1"/>
        </w:rPr>
        <w:t xml:space="preserve"> </w:t>
      </w:r>
      <w:r>
        <w:t>Islander</w:t>
      </w:r>
      <w:r>
        <w:rPr>
          <w:spacing w:val="-2"/>
        </w:rPr>
        <w:t xml:space="preserve"> </w:t>
      </w:r>
      <w:r>
        <w:t>children</w:t>
      </w:r>
      <w:r>
        <w:rPr>
          <w:spacing w:val="-5"/>
        </w:rPr>
        <w:t xml:space="preserve"> </w:t>
      </w:r>
      <w:r>
        <w:t>and</w:t>
      </w:r>
      <w:r>
        <w:rPr>
          <w:spacing w:val="-5"/>
        </w:rPr>
        <w:t xml:space="preserve"> </w:t>
      </w:r>
      <w:r>
        <w:t>young</w:t>
      </w:r>
      <w:r>
        <w:rPr>
          <w:spacing w:val="-3"/>
        </w:rPr>
        <w:t xml:space="preserve"> </w:t>
      </w:r>
      <w:r>
        <w:t>people</w:t>
      </w:r>
      <w:r>
        <w:rPr>
          <w:spacing w:val="-3"/>
        </w:rPr>
        <w:t xml:space="preserve"> </w:t>
      </w:r>
      <w:r>
        <w:t>are</w:t>
      </w:r>
      <w:r>
        <w:rPr>
          <w:spacing w:val="-2"/>
        </w:rPr>
        <w:t xml:space="preserve"> </w:t>
      </w:r>
      <w:r>
        <w:t>disproportionately</w:t>
      </w:r>
      <w:r>
        <w:rPr>
          <w:spacing w:val="-5"/>
        </w:rPr>
        <w:t xml:space="preserve"> </w:t>
      </w:r>
      <w:r>
        <w:t>represented in</w:t>
      </w:r>
      <w:r>
        <w:rPr>
          <w:spacing w:val="-1"/>
        </w:rPr>
        <w:t xml:space="preserve"> </w:t>
      </w:r>
      <w:r>
        <w:t>statutory systems. The</w:t>
      </w:r>
      <w:r>
        <w:rPr>
          <w:spacing w:val="-3"/>
        </w:rPr>
        <w:t xml:space="preserve"> </w:t>
      </w:r>
      <w:r>
        <w:t>over-representation</w:t>
      </w:r>
      <w:r>
        <w:rPr>
          <w:spacing w:val="-1"/>
        </w:rPr>
        <w:t xml:space="preserve"> </w:t>
      </w:r>
      <w:r>
        <w:t>of</w:t>
      </w:r>
      <w:r>
        <w:rPr>
          <w:spacing w:val="-1"/>
        </w:rPr>
        <w:t xml:space="preserve"> </w:t>
      </w:r>
      <w:proofErr w:type="gramStart"/>
      <w:r>
        <w:t>justice-involved</w:t>
      </w:r>
      <w:proofErr w:type="gramEnd"/>
      <w:r>
        <w:rPr>
          <w:spacing w:val="-1"/>
        </w:rPr>
        <w:t xml:space="preserve"> </w:t>
      </w:r>
      <w:r>
        <w:t>First Nations young</w:t>
      </w:r>
      <w:r>
        <w:rPr>
          <w:spacing w:val="-1"/>
        </w:rPr>
        <w:t xml:space="preserve"> </w:t>
      </w:r>
      <w:r>
        <w:t>people is due to</w:t>
      </w:r>
      <w:r>
        <w:rPr>
          <w:spacing w:val="-3"/>
        </w:rPr>
        <w:t xml:space="preserve"> </w:t>
      </w:r>
      <w:r>
        <w:t>the</w:t>
      </w:r>
      <w:r>
        <w:rPr>
          <w:spacing w:val="-1"/>
        </w:rPr>
        <w:t xml:space="preserve"> </w:t>
      </w:r>
      <w:r>
        <w:t>impacts</w:t>
      </w:r>
      <w:r>
        <w:rPr>
          <w:spacing w:val="-3"/>
        </w:rPr>
        <w:t xml:space="preserve"> </w:t>
      </w:r>
      <w:r>
        <w:t>of</w:t>
      </w:r>
      <w:r>
        <w:rPr>
          <w:spacing w:val="-1"/>
        </w:rPr>
        <w:t xml:space="preserve"> </w:t>
      </w:r>
      <w:proofErr w:type="spellStart"/>
      <w:r>
        <w:t>colonisation</w:t>
      </w:r>
      <w:proofErr w:type="spellEnd"/>
      <w:r>
        <w:t>, past</w:t>
      </w:r>
      <w:r>
        <w:rPr>
          <w:spacing w:val="-2"/>
        </w:rPr>
        <w:t xml:space="preserve"> </w:t>
      </w:r>
      <w:r>
        <w:t>government</w:t>
      </w:r>
      <w:r>
        <w:rPr>
          <w:spacing w:val="-2"/>
        </w:rPr>
        <w:t xml:space="preserve"> </w:t>
      </w:r>
      <w:r>
        <w:t>assimilation</w:t>
      </w:r>
      <w:r>
        <w:rPr>
          <w:spacing w:val="-1"/>
        </w:rPr>
        <w:t xml:space="preserve"> </w:t>
      </w:r>
      <w:r>
        <w:t>policies, systemic</w:t>
      </w:r>
      <w:r>
        <w:rPr>
          <w:spacing w:val="-1"/>
        </w:rPr>
        <w:t xml:space="preserve"> </w:t>
      </w:r>
      <w:r>
        <w:t>racism</w:t>
      </w:r>
      <w:r>
        <w:rPr>
          <w:spacing w:val="-2"/>
        </w:rPr>
        <w:t xml:space="preserve"> </w:t>
      </w:r>
      <w:r>
        <w:t>and removal of children, which have created a cycle of intergenerational trauma.</w:t>
      </w:r>
      <w:r>
        <w:rPr>
          <w:vertAlign w:val="superscript"/>
        </w:rPr>
        <w:t>1</w:t>
      </w:r>
    </w:p>
    <w:p w14:paraId="018415F2" w14:textId="77777777" w:rsidR="0060656A" w:rsidRDefault="000E1923">
      <w:pPr>
        <w:pStyle w:val="BodyText"/>
        <w:spacing w:before="118"/>
        <w:ind w:right="1123"/>
      </w:pPr>
      <w:r>
        <w:t>Aboriginal and Torres Strait Islander children are significantly over-represented at all points in the justice</w:t>
      </w:r>
      <w:r>
        <w:rPr>
          <w:spacing w:val="-2"/>
        </w:rPr>
        <w:t xml:space="preserve"> </w:t>
      </w:r>
      <w:r>
        <w:t>system.</w:t>
      </w:r>
      <w:r>
        <w:rPr>
          <w:vertAlign w:val="superscript"/>
        </w:rPr>
        <w:t>3</w:t>
      </w:r>
      <w:r>
        <w:t xml:space="preserve"> In 2020-21, Aboriginal and</w:t>
      </w:r>
      <w:r>
        <w:rPr>
          <w:spacing w:val="-2"/>
        </w:rPr>
        <w:t xml:space="preserve"> </w:t>
      </w:r>
      <w:r>
        <w:t>Torres Strait</w:t>
      </w:r>
      <w:r>
        <w:rPr>
          <w:spacing w:val="-1"/>
        </w:rPr>
        <w:t xml:space="preserve"> </w:t>
      </w:r>
      <w:r>
        <w:t>Islander</w:t>
      </w:r>
      <w:r>
        <w:rPr>
          <w:spacing w:val="-1"/>
        </w:rPr>
        <w:t xml:space="preserve"> </w:t>
      </w:r>
      <w:r>
        <w:t>children</w:t>
      </w:r>
      <w:r>
        <w:rPr>
          <w:spacing w:val="-2"/>
        </w:rPr>
        <w:t xml:space="preserve"> </w:t>
      </w:r>
      <w:r>
        <w:t>accounted</w:t>
      </w:r>
      <w:r>
        <w:rPr>
          <w:spacing w:val="-2"/>
        </w:rPr>
        <w:t xml:space="preserve"> </w:t>
      </w:r>
      <w:r>
        <w:t>for</w:t>
      </w:r>
      <w:r>
        <w:rPr>
          <w:spacing w:val="-1"/>
        </w:rPr>
        <w:t xml:space="preserve"> </w:t>
      </w:r>
      <w:r>
        <w:t>46</w:t>
      </w:r>
      <w:r>
        <w:rPr>
          <w:spacing w:val="-2"/>
        </w:rPr>
        <w:t xml:space="preserve"> </w:t>
      </w:r>
      <w:r>
        <w:t>per</w:t>
      </w:r>
      <w:r>
        <w:rPr>
          <w:spacing w:val="-1"/>
        </w:rPr>
        <w:t xml:space="preserve"> </w:t>
      </w:r>
      <w:r>
        <w:t xml:space="preserve">cent of all child defendants who had a charge </w:t>
      </w:r>
      <w:proofErr w:type="spellStart"/>
      <w:r>
        <w:t>finalised</w:t>
      </w:r>
      <w:proofErr w:type="spellEnd"/>
      <w:r>
        <w:t xml:space="preserve"> in a Queensland court.</w:t>
      </w:r>
      <w:r>
        <w:rPr>
          <w:vertAlign w:val="superscript"/>
        </w:rPr>
        <w:t>3</w:t>
      </w:r>
      <w:r>
        <w:t xml:space="preserve"> This is despite the fact that Aboriginal and Torres Strait Islander children comprise around only 8 per cent of all children aged 10-17 years in Queensland.</w:t>
      </w:r>
      <w:r>
        <w:rPr>
          <w:vertAlign w:val="superscript"/>
        </w:rPr>
        <w:t>3</w:t>
      </w:r>
      <w:r>
        <w:t xml:space="preserve"> These statistics reflect the inequity experienced as a result of poverty,</w:t>
      </w:r>
      <w:r>
        <w:rPr>
          <w:spacing w:val="-1"/>
        </w:rPr>
        <w:t xml:space="preserve"> </w:t>
      </w:r>
      <w:r>
        <w:t>a</w:t>
      </w:r>
      <w:r>
        <w:rPr>
          <w:spacing w:val="-5"/>
        </w:rPr>
        <w:t xml:space="preserve"> </w:t>
      </w:r>
      <w:r>
        <w:t>lack</w:t>
      </w:r>
      <w:r>
        <w:rPr>
          <w:spacing w:val="-3"/>
        </w:rPr>
        <w:t xml:space="preserve"> </w:t>
      </w:r>
      <w:r>
        <w:t>of</w:t>
      </w:r>
      <w:r>
        <w:rPr>
          <w:spacing w:val="-4"/>
        </w:rPr>
        <w:t xml:space="preserve"> </w:t>
      </w:r>
      <w:r>
        <w:t>safe,</w:t>
      </w:r>
      <w:r>
        <w:rPr>
          <w:spacing w:val="-4"/>
        </w:rPr>
        <w:t xml:space="preserve"> </w:t>
      </w:r>
      <w:r>
        <w:t>stable</w:t>
      </w:r>
      <w:r>
        <w:rPr>
          <w:spacing w:val="-3"/>
        </w:rPr>
        <w:t xml:space="preserve"> </w:t>
      </w:r>
      <w:r>
        <w:t>housing,</w:t>
      </w:r>
      <w:r>
        <w:rPr>
          <w:spacing w:val="-1"/>
        </w:rPr>
        <w:t xml:space="preserve"> </w:t>
      </w:r>
      <w:r>
        <w:t>disconnection</w:t>
      </w:r>
      <w:r>
        <w:rPr>
          <w:spacing w:val="-3"/>
        </w:rPr>
        <w:t xml:space="preserve"> </w:t>
      </w:r>
      <w:r>
        <w:t>from</w:t>
      </w:r>
      <w:r>
        <w:rPr>
          <w:spacing w:val="-2"/>
        </w:rPr>
        <w:t xml:space="preserve"> </w:t>
      </w:r>
      <w:r>
        <w:t>education,</w:t>
      </w:r>
      <w:r>
        <w:rPr>
          <w:spacing w:val="-4"/>
        </w:rPr>
        <w:t xml:space="preserve"> </w:t>
      </w:r>
      <w:r>
        <w:t>disconnection</w:t>
      </w:r>
      <w:r>
        <w:rPr>
          <w:spacing w:val="-3"/>
        </w:rPr>
        <w:t xml:space="preserve"> </w:t>
      </w:r>
      <w:r>
        <w:t>from</w:t>
      </w:r>
      <w:r>
        <w:rPr>
          <w:spacing w:val="-4"/>
        </w:rPr>
        <w:t xml:space="preserve"> </w:t>
      </w:r>
      <w:r>
        <w:t>family</w:t>
      </w:r>
      <w:r>
        <w:rPr>
          <w:spacing w:val="-2"/>
        </w:rPr>
        <w:t xml:space="preserve"> </w:t>
      </w:r>
      <w:r>
        <w:t>and disconnection from culture.</w:t>
      </w:r>
      <w:r>
        <w:rPr>
          <w:vertAlign w:val="superscript"/>
        </w:rPr>
        <w:t>2</w:t>
      </w:r>
      <w:r>
        <w:t xml:space="preserve"> In 2021, the Queensland Youth Justice Census surveyed a total of 1,642 young ‘offenders’.</w:t>
      </w:r>
      <w:r>
        <w:rPr>
          <w:vertAlign w:val="superscript"/>
        </w:rPr>
        <w:t>3</w:t>
      </w:r>
      <w:r>
        <w:t xml:space="preserve"> Of these:</w:t>
      </w:r>
    </w:p>
    <w:p w14:paraId="434A9697" w14:textId="77777777" w:rsidR="0060656A" w:rsidRDefault="000E1923">
      <w:pPr>
        <w:pStyle w:val="ListParagraph"/>
        <w:numPr>
          <w:ilvl w:val="1"/>
          <w:numId w:val="18"/>
        </w:numPr>
        <w:tabs>
          <w:tab w:val="left" w:pos="1793"/>
        </w:tabs>
        <w:spacing w:before="122"/>
        <w:ind w:hanging="355"/>
      </w:pPr>
      <w:r>
        <w:t>18</w:t>
      </w:r>
      <w:r>
        <w:rPr>
          <w:spacing w:val="-4"/>
        </w:rPr>
        <w:t xml:space="preserve"> </w:t>
      </w:r>
      <w:r>
        <w:t>per</w:t>
      </w:r>
      <w:r>
        <w:rPr>
          <w:spacing w:val="-4"/>
        </w:rPr>
        <w:t xml:space="preserve"> </w:t>
      </w:r>
      <w:r>
        <w:t>cent</w:t>
      </w:r>
      <w:r>
        <w:rPr>
          <w:spacing w:val="-4"/>
        </w:rPr>
        <w:t xml:space="preserve"> </w:t>
      </w:r>
      <w:r>
        <w:t>had</w:t>
      </w:r>
      <w:r>
        <w:rPr>
          <w:spacing w:val="-4"/>
        </w:rPr>
        <w:t xml:space="preserve"> </w:t>
      </w:r>
      <w:r>
        <w:t>an</w:t>
      </w:r>
      <w:r>
        <w:rPr>
          <w:spacing w:val="-5"/>
        </w:rPr>
        <w:t xml:space="preserve"> </w:t>
      </w:r>
      <w:r>
        <w:t>Active</w:t>
      </w:r>
      <w:r>
        <w:rPr>
          <w:spacing w:val="-3"/>
        </w:rPr>
        <w:t xml:space="preserve"> </w:t>
      </w:r>
      <w:r>
        <w:t>Child</w:t>
      </w:r>
      <w:r>
        <w:rPr>
          <w:spacing w:val="-3"/>
        </w:rPr>
        <w:t xml:space="preserve"> </w:t>
      </w:r>
      <w:r>
        <w:t>Protection</w:t>
      </w:r>
      <w:r>
        <w:rPr>
          <w:spacing w:val="-5"/>
        </w:rPr>
        <w:t xml:space="preserve"> </w:t>
      </w:r>
      <w:r>
        <w:rPr>
          <w:spacing w:val="-4"/>
        </w:rPr>
        <w:t>Order</w:t>
      </w:r>
    </w:p>
    <w:p w14:paraId="1F80091B" w14:textId="77777777" w:rsidR="0060656A" w:rsidRDefault="000E1923">
      <w:pPr>
        <w:pStyle w:val="ListParagraph"/>
        <w:numPr>
          <w:ilvl w:val="1"/>
          <w:numId w:val="18"/>
        </w:numPr>
        <w:tabs>
          <w:tab w:val="left" w:pos="1793"/>
        </w:tabs>
        <w:spacing w:before="76"/>
        <w:ind w:hanging="355"/>
      </w:pPr>
      <w:r>
        <w:t>32</w:t>
      </w:r>
      <w:r>
        <w:rPr>
          <w:spacing w:val="-7"/>
        </w:rPr>
        <w:t xml:space="preserve"> </w:t>
      </w:r>
      <w:r>
        <w:t>per</w:t>
      </w:r>
      <w:r>
        <w:rPr>
          <w:spacing w:val="-6"/>
        </w:rPr>
        <w:t xml:space="preserve"> </w:t>
      </w:r>
      <w:r>
        <w:t>cent</w:t>
      </w:r>
      <w:r>
        <w:rPr>
          <w:spacing w:val="-5"/>
        </w:rPr>
        <w:t xml:space="preserve"> </w:t>
      </w:r>
      <w:r>
        <w:t>had</w:t>
      </w:r>
      <w:r>
        <w:rPr>
          <w:spacing w:val="-5"/>
        </w:rPr>
        <w:t xml:space="preserve"> </w:t>
      </w:r>
      <w:r>
        <w:t>been</w:t>
      </w:r>
      <w:r>
        <w:rPr>
          <w:spacing w:val="-7"/>
        </w:rPr>
        <w:t xml:space="preserve"> </w:t>
      </w:r>
      <w:r>
        <w:t>living</w:t>
      </w:r>
      <w:r>
        <w:rPr>
          <w:spacing w:val="-4"/>
        </w:rPr>
        <w:t xml:space="preserve"> </w:t>
      </w:r>
      <w:r>
        <w:t>in</w:t>
      </w:r>
      <w:r>
        <w:rPr>
          <w:spacing w:val="-5"/>
        </w:rPr>
        <w:t xml:space="preserve"> </w:t>
      </w:r>
      <w:r>
        <w:t>unstable</w:t>
      </w:r>
      <w:r>
        <w:rPr>
          <w:spacing w:val="-6"/>
        </w:rPr>
        <w:t xml:space="preserve"> </w:t>
      </w:r>
      <w:r>
        <w:t>and/or</w:t>
      </w:r>
      <w:r>
        <w:rPr>
          <w:spacing w:val="-4"/>
        </w:rPr>
        <w:t xml:space="preserve"> </w:t>
      </w:r>
      <w:r>
        <w:t>unsuitable</w:t>
      </w:r>
      <w:r>
        <w:rPr>
          <w:spacing w:val="-4"/>
        </w:rPr>
        <w:t xml:space="preserve"> </w:t>
      </w:r>
      <w:proofErr w:type="gramStart"/>
      <w:r>
        <w:rPr>
          <w:spacing w:val="-2"/>
        </w:rPr>
        <w:t>accommodation</w:t>
      </w:r>
      <w:proofErr w:type="gramEnd"/>
    </w:p>
    <w:p w14:paraId="0DEA257B" w14:textId="77777777" w:rsidR="0060656A" w:rsidRDefault="000E1923">
      <w:pPr>
        <w:pStyle w:val="ListParagraph"/>
        <w:numPr>
          <w:ilvl w:val="1"/>
          <w:numId w:val="18"/>
        </w:numPr>
        <w:tabs>
          <w:tab w:val="left" w:pos="1793"/>
        </w:tabs>
        <w:spacing w:before="76"/>
        <w:ind w:hanging="355"/>
      </w:pPr>
      <w:r>
        <w:t>51</w:t>
      </w:r>
      <w:r>
        <w:rPr>
          <w:spacing w:val="-7"/>
        </w:rPr>
        <w:t xml:space="preserve"> </w:t>
      </w:r>
      <w:r>
        <w:t>per</w:t>
      </w:r>
      <w:r>
        <w:rPr>
          <w:spacing w:val="-5"/>
        </w:rPr>
        <w:t xml:space="preserve"> </w:t>
      </w:r>
      <w:r>
        <w:t>cent</w:t>
      </w:r>
      <w:r>
        <w:rPr>
          <w:spacing w:val="-5"/>
        </w:rPr>
        <w:t xml:space="preserve"> </w:t>
      </w:r>
      <w:r>
        <w:t>had</w:t>
      </w:r>
      <w:r>
        <w:rPr>
          <w:spacing w:val="-4"/>
        </w:rPr>
        <w:t xml:space="preserve"> </w:t>
      </w:r>
      <w:r>
        <w:t>experienced</w:t>
      </w:r>
      <w:r>
        <w:rPr>
          <w:spacing w:val="-4"/>
        </w:rPr>
        <w:t xml:space="preserve"> </w:t>
      </w:r>
      <w:r>
        <w:t>or</w:t>
      </w:r>
      <w:r>
        <w:rPr>
          <w:spacing w:val="-5"/>
        </w:rPr>
        <w:t xml:space="preserve"> </w:t>
      </w:r>
      <w:r>
        <w:t>been</w:t>
      </w:r>
      <w:r>
        <w:rPr>
          <w:spacing w:val="-4"/>
        </w:rPr>
        <w:t xml:space="preserve"> </w:t>
      </w:r>
      <w:r>
        <w:t>impacted</w:t>
      </w:r>
      <w:r>
        <w:rPr>
          <w:spacing w:val="-6"/>
        </w:rPr>
        <w:t xml:space="preserve"> </w:t>
      </w:r>
      <w:r>
        <w:t>by</w:t>
      </w:r>
      <w:r>
        <w:rPr>
          <w:spacing w:val="-6"/>
        </w:rPr>
        <w:t xml:space="preserve"> </w:t>
      </w:r>
      <w:r>
        <w:t>domestic</w:t>
      </w:r>
      <w:r>
        <w:rPr>
          <w:spacing w:val="-3"/>
        </w:rPr>
        <w:t xml:space="preserve"> </w:t>
      </w:r>
      <w:r>
        <w:t>and</w:t>
      </w:r>
      <w:r>
        <w:rPr>
          <w:spacing w:val="-6"/>
        </w:rPr>
        <w:t xml:space="preserve"> </w:t>
      </w:r>
      <w:r>
        <w:t>family</w:t>
      </w:r>
      <w:r>
        <w:rPr>
          <w:spacing w:val="-3"/>
        </w:rPr>
        <w:t xml:space="preserve"> </w:t>
      </w:r>
      <w:proofErr w:type="gramStart"/>
      <w:r>
        <w:rPr>
          <w:spacing w:val="-2"/>
        </w:rPr>
        <w:t>violence</w:t>
      </w:r>
      <w:proofErr w:type="gramEnd"/>
    </w:p>
    <w:p w14:paraId="6AAC9CE6" w14:textId="77777777" w:rsidR="0060656A" w:rsidRDefault="000E1923">
      <w:pPr>
        <w:pStyle w:val="ListParagraph"/>
        <w:numPr>
          <w:ilvl w:val="1"/>
          <w:numId w:val="18"/>
        </w:numPr>
        <w:tabs>
          <w:tab w:val="left" w:pos="1793"/>
        </w:tabs>
        <w:spacing w:before="76"/>
        <w:ind w:hanging="355"/>
      </w:pPr>
      <w:r>
        <w:t>52</w:t>
      </w:r>
      <w:r>
        <w:rPr>
          <w:spacing w:val="-8"/>
        </w:rPr>
        <w:t xml:space="preserve"> </w:t>
      </w:r>
      <w:r>
        <w:t>per</w:t>
      </w:r>
      <w:r>
        <w:rPr>
          <w:spacing w:val="-5"/>
        </w:rPr>
        <w:t xml:space="preserve"> </w:t>
      </w:r>
      <w:r>
        <w:t>cent</w:t>
      </w:r>
      <w:r>
        <w:rPr>
          <w:spacing w:val="-6"/>
        </w:rPr>
        <w:t xml:space="preserve"> </w:t>
      </w:r>
      <w:r>
        <w:t>were</w:t>
      </w:r>
      <w:r>
        <w:rPr>
          <w:spacing w:val="-7"/>
        </w:rPr>
        <w:t xml:space="preserve"> </w:t>
      </w:r>
      <w:r>
        <w:t>disengaged</w:t>
      </w:r>
      <w:r>
        <w:rPr>
          <w:spacing w:val="-5"/>
        </w:rPr>
        <w:t xml:space="preserve"> </w:t>
      </w:r>
      <w:r>
        <w:t>from</w:t>
      </w:r>
      <w:r>
        <w:rPr>
          <w:spacing w:val="-6"/>
        </w:rPr>
        <w:t xml:space="preserve"> </w:t>
      </w:r>
      <w:r>
        <w:t>education,</w:t>
      </w:r>
      <w:r>
        <w:rPr>
          <w:spacing w:val="-6"/>
        </w:rPr>
        <w:t xml:space="preserve"> </w:t>
      </w:r>
      <w:r>
        <w:t>training</w:t>
      </w:r>
      <w:r>
        <w:rPr>
          <w:spacing w:val="-5"/>
        </w:rPr>
        <w:t xml:space="preserve"> </w:t>
      </w:r>
      <w:r>
        <w:t>or</w:t>
      </w:r>
      <w:r>
        <w:rPr>
          <w:spacing w:val="-4"/>
        </w:rPr>
        <w:t xml:space="preserve"> </w:t>
      </w:r>
      <w:proofErr w:type="gramStart"/>
      <w:r>
        <w:rPr>
          <w:spacing w:val="-2"/>
        </w:rPr>
        <w:t>employment</w:t>
      </w:r>
      <w:proofErr w:type="gramEnd"/>
    </w:p>
    <w:p w14:paraId="7B0C0CC0" w14:textId="77777777" w:rsidR="0060656A" w:rsidRDefault="000E1923">
      <w:pPr>
        <w:pStyle w:val="ListParagraph"/>
        <w:numPr>
          <w:ilvl w:val="1"/>
          <w:numId w:val="18"/>
        </w:numPr>
        <w:tabs>
          <w:tab w:val="left" w:pos="1793"/>
        </w:tabs>
        <w:spacing w:before="76"/>
        <w:ind w:hanging="355"/>
      </w:pPr>
      <w:r>
        <w:t>31</w:t>
      </w:r>
      <w:r>
        <w:rPr>
          <w:spacing w:val="-4"/>
        </w:rPr>
        <w:t xml:space="preserve"> </w:t>
      </w:r>
      <w:r>
        <w:t>per</w:t>
      </w:r>
      <w:r>
        <w:rPr>
          <w:spacing w:val="-4"/>
        </w:rPr>
        <w:t xml:space="preserve"> </w:t>
      </w:r>
      <w:r>
        <w:t>cent</w:t>
      </w:r>
      <w:r>
        <w:rPr>
          <w:spacing w:val="-4"/>
        </w:rPr>
        <w:t xml:space="preserve"> </w:t>
      </w:r>
      <w:r>
        <w:t>had</w:t>
      </w:r>
      <w:r>
        <w:rPr>
          <w:spacing w:val="-4"/>
        </w:rPr>
        <w:t xml:space="preserve"> </w:t>
      </w:r>
      <w:r>
        <w:t>at</w:t>
      </w:r>
      <w:r>
        <w:rPr>
          <w:spacing w:val="-1"/>
        </w:rPr>
        <w:t xml:space="preserve"> </w:t>
      </w:r>
      <w:r>
        <w:t>least</w:t>
      </w:r>
      <w:r>
        <w:rPr>
          <w:spacing w:val="-4"/>
        </w:rPr>
        <w:t xml:space="preserve"> </w:t>
      </w:r>
      <w:r>
        <w:t>one</w:t>
      </w:r>
      <w:r>
        <w:rPr>
          <w:spacing w:val="-4"/>
        </w:rPr>
        <w:t xml:space="preserve"> </w:t>
      </w:r>
      <w:r>
        <w:t>parent</w:t>
      </w:r>
      <w:r>
        <w:rPr>
          <w:spacing w:val="-1"/>
        </w:rPr>
        <w:t xml:space="preserve"> </w:t>
      </w:r>
      <w:r>
        <w:t>who</w:t>
      </w:r>
      <w:r>
        <w:rPr>
          <w:spacing w:val="-5"/>
        </w:rPr>
        <w:t xml:space="preserve"> </w:t>
      </w:r>
      <w:r>
        <w:t>spent</w:t>
      </w:r>
      <w:r>
        <w:rPr>
          <w:spacing w:val="-4"/>
        </w:rPr>
        <w:t xml:space="preserve"> </w:t>
      </w:r>
      <w:r>
        <w:t>time</w:t>
      </w:r>
      <w:r>
        <w:rPr>
          <w:spacing w:val="-4"/>
        </w:rPr>
        <w:t xml:space="preserve"> </w:t>
      </w:r>
      <w:r>
        <w:t>in</w:t>
      </w:r>
      <w:r>
        <w:rPr>
          <w:spacing w:val="-3"/>
        </w:rPr>
        <w:t xml:space="preserve"> </w:t>
      </w:r>
      <w:r>
        <w:t>adult</w:t>
      </w:r>
      <w:r>
        <w:rPr>
          <w:spacing w:val="-1"/>
        </w:rPr>
        <w:t xml:space="preserve"> </w:t>
      </w:r>
      <w:proofErr w:type="gramStart"/>
      <w:r>
        <w:rPr>
          <w:spacing w:val="-2"/>
        </w:rPr>
        <w:t>custody</w:t>
      </w:r>
      <w:proofErr w:type="gramEnd"/>
    </w:p>
    <w:p w14:paraId="185222DB" w14:textId="77777777" w:rsidR="0060656A" w:rsidRDefault="000E1923">
      <w:pPr>
        <w:pStyle w:val="ListParagraph"/>
        <w:numPr>
          <w:ilvl w:val="1"/>
          <w:numId w:val="18"/>
        </w:numPr>
        <w:tabs>
          <w:tab w:val="left" w:pos="1793"/>
        </w:tabs>
        <w:spacing w:before="76" w:line="312" w:lineRule="auto"/>
        <w:ind w:right="1719"/>
      </w:pPr>
      <w:r>
        <w:t>15</w:t>
      </w:r>
      <w:r>
        <w:rPr>
          <w:spacing w:val="-3"/>
        </w:rPr>
        <w:t xml:space="preserve"> </w:t>
      </w:r>
      <w:r>
        <w:t>per</w:t>
      </w:r>
      <w:r>
        <w:rPr>
          <w:spacing w:val="-4"/>
        </w:rPr>
        <w:t xml:space="preserve"> </w:t>
      </w:r>
      <w:r>
        <w:t>cent</w:t>
      </w:r>
      <w:r>
        <w:rPr>
          <w:spacing w:val="-4"/>
        </w:rPr>
        <w:t xml:space="preserve"> </w:t>
      </w:r>
      <w:r>
        <w:t>had</w:t>
      </w:r>
      <w:r>
        <w:rPr>
          <w:spacing w:val="-3"/>
        </w:rPr>
        <w:t xml:space="preserve"> </w:t>
      </w:r>
      <w:r>
        <w:t>an</w:t>
      </w:r>
      <w:r>
        <w:rPr>
          <w:spacing w:val="-5"/>
        </w:rPr>
        <w:t xml:space="preserve"> </w:t>
      </w:r>
      <w:r>
        <w:t>assessed</w:t>
      </w:r>
      <w:r>
        <w:rPr>
          <w:spacing w:val="-3"/>
        </w:rPr>
        <w:t xml:space="preserve"> </w:t>
      </w:r>
      <w:r>
        <w:t>or</w:t>
      </w:r>
      <w:r>
        <w:rPr>
          <w:spacing w:val="-4"/>
        </w:rPr>
        <w:t xml:space="preserve"> </w:t>
      </w:r>
      <w:r>
        <w:t>suspected</w:t>
      </w:r>
      <w:r>
        <w:rPr>
          <w:spacing w:val="-5"/>
        </w:rPr>
        <w:t xml:space="preserve"> </w:t>
      </w:r>
      <w:r>
        <w:t>disability</w:t>
      </w:r>
      <w:r>
        <w:rPr>
          <w:spacing w:val="-2"/>
        </w:rPr>
        <w:t xml:space="preserve"> </w:t>
      </w:r>
      <w:r>
        <w:t>(cognitive/intellectual,</w:t>
      </w:r>
      <w:r>
        <w:rPr>
          <w:spacing w:val="-4"/>
        </w:rPr>
        <w:t xml:space="preserve"> </w:t>
      </w:r>
      <w:r>
        <w:t>physical,</w:t>
      </w:r>
      <w:r>
        <w:rPr>
          <w:spacing w:val="-1"/>
        </w:rPr>
        <w:t xml:space="preserve"> </w:t>
      </w:r>
      <w:r>
        <w:t xml:space="preserve">or sensory disability), including 14 per cent who had a cognitive or intellectual </w:t>
      </w:r>
      <w:proofErr w:type="gramStart"/>
      <w:r>
        <w:t>disability</w:t>
      </w:r>
      <w:proofErr w:type="gramEnd"/>
    </w:p>
    <w:p w14:paraId="220FDDD6" w14:textId="77777777" w:rsidR="0060656A" w:rsidRDefault="000E1923">
      <w:pPr>
        <w:pStyle w:val="ListParagraph"/>
        <w:numPr>
          <w:ilvl w:val="1"/>
          <w:numId w:val="18"/>
        </w:numPr>
        <w:tabs>
          <w:tab w:val="left" w:pos="1793"/>
        </w:tabs>
        <w:spacing w:before="0"/>
        <w:ind w:hanging="355"/>
      </w:pPr>
      <w:r>
        <w:t>45</w:t>
      </w:r>
      <w:r>
        <w:rPr>
          <w:spacing w:val="-7"/>
        </w:rPr>
        <w:t xml:space="preserve"> </w:t>
      </w:r>
      <w:r>
        <w:t>per</w:t>
      </w:r>
      <w:r>
        <w:rPr>
          <w:spacing w:val="-5"/>
        </w:rPr>
        <w:t xml:space="preserve"> </w:t>
      </w:r>
      <w:r>
        <w:t>cent</w:t>
      </w:r>
      <w:r>
        <w:rPr>
          <w:spacing w:val="-5"/>
        </w:rPr>
        <w:t xml:space="preserve"> </w:t>
      </w:r>
      <w:r>
        <w:t>had</w:t>
      </w:r>
      <w:r>
        <w:rPr>
          <w:spacing w:val="-4"/>
        </w:rPr>
        <w:t xml:space="preserve"> </w:t>
      </w:r>
      <w:r>
        <w:t>at</w:t>
      </w:r>
      <w:r>
        <w:rPr>
          <w:spacing w:val="-2"/>
        </w:rPr>
        <w:t xml:space="preserve"> </w:t>
      </w:r>
      <w:r>
        <w:t>least</w:t>
      </w:r>
      <w:r>
        <w:rPr>
          <w:spacing w:val="-5"/>
        </w:rPr>
        <w:t xml:space="preserve"> </w:t>
      </w:r>
      <w:r>
        <w:t>one</w:t>
      </w:r>
      <w:r>
        <w:rPr>
          <w:spacing w:val="-4"/>
        </w:rPr>
        <w:t xml:space="preserve"> </w:t>
      </w:r>
      <w:r>
        <w:t>mental</w:t>
      </w:r>
      <w:r>
        <w:rPr>
          <w:spacing w:val="-5"/>
        </w:rPr>
        <w:t xml:space="preserve"> </w:t>
      </w:r>
      <w:r>
        <w:t>health</w:t>
      </w:r>
      <w:r>
        <w:rPr>
          <w:spacing w:val="-6"/>
        </w:rPr>
        <w:t xml:space="preserve"> </w:t>
      </w:r>
      <w:r>
        <w:t>or</w:t>
      </w:r>
      <w:r>
        <w:rPr>
          <w:spacing w:val="-5"/>
        </w:rPr>
        <w:t xml:space="preserve"> </w:t>
      </w:r>
      <w:proofErr w:type="spellStart"/>
      <w:r>
        <w:t>behavioural</w:t>
      </w:r>
      <w:proofErr w:type="spellEnd"/>
      <w:r>
        <w:rPr>
          <w:spacing w:val="-5"/>
        </w:rPr>
        <w:t xml:space="preserve"> </w:t>
      </w:r>
      <w:r>
        <w:t>disorder</w:t>
      </w:r>
      <w:r>
        <w:rPr>
          <w:spacing w:val="-5"/>
        </w:rPr>
        <w:t xml:space="preserve"> </w:t>
      </w:r>
      <w:r>
        <w:t>(diagnosed</w:t>
      </w:r>
      <w:r>
        <w:rPr>
          <w:spacing w:val="-4"/>
        </w:rPr>
        <w:t xml:space="preserve"> </w:t>
      </w:r>
      <w:r>
        <w:t>or</w:t>
      </w:r>
      <w:r>
        <w:rPr>
          <w:spacing w:val="-5"/>
        </w:rPr>
        <w:t xml:space="preserve"> </w:t>
      </w:r>
      <w:r>
        <w:rPr>
          <w:spacing w:val="-2"/>
        </w:rPr>
        <w:t>suspected).</w:t>
      </w:r>
    </w:p>
    <w:p w14:paraId="55BE3002" w14:textId="77777777" w:rsidR="0060656A" w:rsidRDefault="000E1923">
      <w:pPr>
        <w:pStyle w:val="BodyText"/>
        <w:spacing w:before="196"/>
        <w:ind w:right="1378"/>
      </w:pPr>
      <w:r>
        <w:t>While the above statistics are not specific to Aboriginal and Torres Strait Islander young people, they highlight the need to reframe youth justice responses to focus on a health and wellbeing framework. This</w:t>
      </w:r>
      <w:r>
        <w:rPr>
          <w:spacing w:val="-5"/>
        </w:rPr>
        <w:t xml:space="preserve"> </w:t>
      </w:r>
      <w:r>
        <w:t>acknowledges</w:t>
      </w:r>
      <w:r>
        <w:rPr>
          <w:spacing w:val="-2"/>
        </w:rPr>
        <w:t xml:space="preserve"> </w:t>
      </w:r>
      <w:r>
        <w:t>that</w:t>
      </w:r>
      <w:r>
        <w:rPr>
          <w:spacing w:val="-3"/>
        </w:rPr>
        <w:t xml:space="preserve"> </w:t>
      </w:r>
      <w:proofErr w:type="gramStart"/>
      <w:r>
        <w:t>justice-involved</w:t>
      </w:r>
      <w:proofErr w:type="gramEnd"/>
      <w:r>
        <w:rPr>
          <w:spacing w:val="-3"/>
        </w:rPr>
        <w:t xml:space="preserve"> </w:t>
      </w:r>
      <w:r>
        <w:t>First</w:t>
      </w:r>
      <w:r>
        <w:rPr>
          <w:spacing w:val="-4"/>
        </w:rPr>
        <w:t xml:space="preserve"> </w:t>
      </w:r>
      <w:r>
        <w:t>Nations</w:t>
      </w:r>
      <w:r>
        <w:rPr>
          <w:spacing w:val="-5"/>
        </w:rPr>
        <w:t xml:space="preserve"> </w:t>
      </w:r>
      <w:r>
        <w:t>young</w:t>
      </w:r>
      <w:r>
        <w:rPr>
          <w:spacing w:val="-3"/>
        </w:rPr>
        <w:t xml:space="preserve"> </w:t>
      </w:r>
      <w:r>
        <w:t>people</w:t>
      </w:r>
      <w:r>
        <w:rPr>
          <w:spacing w:val="-1"/>
        </w:rPr>
        <w:t xml:space="preserve"> </w:t>
      </w:r>
      <w:r>
        <w:t>often</w:t>
      </w:r>
      <w:r>
        <w:rPr>
          <w:spacing w:val="-5"/>
        </w:rPr>
        <w:t xml:space="preserve"> </w:t>
      </w:r>
      <w:r>
        <w:t>experience complexities in</w:t>
      </w:r>
      <w:r>
        <w:rPr>
          <w:spacing w:val="-1"/>
        </w:rPr>
        <w:t xml:space="preserve"> </w:t>
      </w:r>
      <w:r>
        <w:t>their lives that need</w:t>
      </w:r>
      <w:r>
        <w:rPr>
          <w:spacing w:val="-1"/>
        </w:rPr>
        <w:t xml:space="preserve"> </w:t>
      </w:r>
      <w:r>
        <w:t>to</w:t>
      </w:r>
      <w:r>
        <w:rPr>
          <w:spacing w:val="-1"/>
        </w:rPr>
        <w:t xml:space="preserve"> </w:t>
      </w:r>
      <w:r>
        <w:t>be addressed in order to understand the</w:t>
      </w:r>
      <w:r>
        <w:rPr>
          <w:spacing w:val="-1"/>
        </w:rPr>
        <w:t xml:space="preserve"> </w:t>
      </w:r>
      <w:r>
        <w:t xml:space="preserve">root cause of the problematic </w:t>
      </w:r>
      <w:proofErr w:type="spellStart"/>
      <w:r>
        <w:t>behaviour</w:t>
      </w:r>
      <w:proofErr w:type="spellEnd"/>
      <w:r>
        <w:t>.</w:t>
      </w:r>
    </w:p>
    <w:p w14:paraId="7C44B1B0" w14:textId="77777777" w:rsidR="0060656A" w:rsidRDefault="000E1923">
      <w:pPr>
        <w:pStyle w:val="BodyText"/>
        <w:spacing w:before="120"/>
        <w:ind w:right="1123"/>
      </w:pPr>
      <w:r>
        <w:t xml:space="preserve">For many Aboriginal and Torres Strait Islander people, culture is the gateway to healing. Positive connection to one’s culture helps children and young people to develop their identities, fosters positive self-esteem, emotional </w:t>
      </w:r>
      <w:proofErr w:type="gramStart"/>
      <w:r>
        <w:t>strength</w:t>
      </w:r>
      <w:proofErr w:type="gramEnd"/>
      <w:r>
        <w:t xml:space="preserve"> and resilience, and increases the number of secure attachment</w:t>
      </w:r>
      <w:r>
        <w:rPr>
          <w:spacing w:val="-3"/>
        </w:rPr>
        <w:t xml:space="preserve"> </w:t>
      </w:r>
      <w:r>
        <w:t>relationships</w:t>
      </w:r>
      <w:r>
        <w:rPr>
          <w:spacing w:val="-4"/>
        </w:rPr>
        <w:t xml:space="preserve"> </w:t>
      </w:r>
      <w:r>
        <w:t>around</w:t>
      </w:r>
      <w:r>
        <w:rPr>
          <w:spacing w:val="-4"/>
        </w:rPr>
        <w:t xml:space="preserve"> </w:t>
      </w:r>
      <w:r>
        <w:t>the</w:t>
      </w:r>
      <w:r>
        <w:rPr>
          <w:spacing w:val="-2"/>
        </w:rPr>
        <w:t xml:space="preserve"> </w:t>
      </w:r>
      <w:r>
        <w:t>child.</w:t>
      </w:r>
      <w:r>
        <w:rPr>
          <w:vertAlign w:val="superscript"/>
        </w:rPr>
        <w:t>1</w:t>
      </w:r>
      <w:r>
        <w:rPr>
          <w:spacing w:val="-2"/>
        </w:rPr>
        <w:t xml:space="preserve"> </w:t>
      </w:r>
      <w:r>
        <w:t>Programs such</w:t>
      </w:r>
      <w:r>
        <w:rPr>
          <w:spacing w:val="-2"/>
        </w:rPr>
        <w:t xml:space="preserve"> </w:t>
      </w:r>
      <w:r>
        <w:t>as</w:t>
      </w:r>
      <w:r>
        <w:rPr>
          <w:spacing w:val="-6"/>
        </w:rPr>
        <w:t xml:space="preserve"> </w:t>
      </w:r>
      <w:r>
        <w:t>On</w:t>
      </w:r>
      <w:r>
        <w:rPr>
          <w:spacing w:val="-2"/>
        </w:rPr>
        <w:t xml:space="preserve"> </w:t>
      </w:r>
      <w:r>
        <w:t>Country</w:t>
      </w:r>
      <w:r>
        <w:rPr>
          <w:spacing w:val="-6"/>
        </w:rPr>
        <w:t xml:space="preserve"> </w:t>
      </w:r>
      <w:r>
        <w:t>support</w:t>
      </w:r>
      <w:r>
        <w:rPr>
          <w:spacing w:val="-3"/>
        </w:rPr>
        <w:t xml:space="preserve"> </w:t>
      </w:r>
      <w:r>
        <w:t>young</w:t>
      </w:r>
      <w:r>
        <w:rPr>
          <w:spacing w:val="-4"/>
        </w:rPr>
        <w:t xml:space="preserve"> </w:t>
      </w:r>
      <w:r>
        <w:t>people</w:t>
      </w:r>
      <w:r>
        <w:rPr>
          <w:spacing w:val="-2"/>
        </w:rPr>
        <w:t xml:space="preserve"> </w:t>
      </w:r>
      <w:r>
        <w:t>on this journey, and harness the resilience of First Nation communities.</w:t>
      </w:r>
    </w:p>
    <w:p w14:paraId="72619B87" w14:textId="77777777" w:rsidR="0060656A" w:rsidRDefault="000E1923">
      <w:pPr>
        <w:pStyle w:val="BodyText"/>
        <w:spacing w:before="119"/>
        <w:ind w:right="1123"/>
      </w:pPr>
      <w:r>
        <w:t>First Nations community</w:t>
      </w:r>
      <w:r>
        <w:rPr>
          <w:spacing w:val="-1"/>
        </w:rPr>
        <w:t xml:space="preserve"> </w:t>
      </w:r>
      <w:r>
        <w:t>members who</w:t>
      </w:r>
      <w:r>
        <w:rPr>
          <w:spacing w:val="-1"/>
        </w:rPr>
        <w:t xml:space="preserve"> </w:t>
      </w:r>
      <w:r>
        <w:t>were</w:t>
      </w:r>
      <w:r>
        <w:rPr>
          <w:spacing w:val="-1"/>
        </w:rPr>
        <w:t xml:space="preserve"> </w:t>
      </w:r>
      <w:r>
        <w:t>interviewed throughout the evaluation highlighted the resourcefulness</w:t>
      </w:r>
      <w:r>
        <w:rPr>
          <w:spacing w:val="-1"/>
        </w:rPr>
        <w:t xml:space="preserve"> </w:t>
      </w:r>
      <w:r>
        <w:t>and</w:t>
      </w:r>
      <w:r>
        <w:rPr>
          <w:spacing w:val="-4"/>
        </w:rPr>
        <w:t xml:space="preserve"> </w:t>
      </w:r>
      <w:r>
        <w:t>capability</w:t>
      </w:r>
      <w:r>
        <w:rPr>
          <w:spacing w:val="-1"/>
        </w:rPr>
        <w:t xml:space="preserve"> </w:t>
      </w:r>
      <w:r>
        <w:t>of</w:t>
      </w:r>
      <w:r>
        <w:rPr>
          <w:spacing w:val="-1"/>
        </w:rPr>
        <w:t xml:space="preserve"> </w:t>
      </w:r>
      <w:r>
        <w:t>young</w:t>
      </w:r>
      <w:r>
        <w:rPr>
          <w:spacing w:val="-4"/>
        </w:rPr>
        <w:t xml:space="preserve"> </w:t>
      </w:r>
      <w:r>
        <w:t>people</w:t>
      </w:r>
      <w:r>
        <w:rPr>
          <w:spacing w:val="-2"/>
        </w:rPr>
        <w:t xml:space="preserve"> </w:t>
      </w:r>
      <w:r>
        <w:t>in</w:t>
      </w:r>
      <w:r>
        <w:rPr>
          <w:spacing w:val="-4"/>
        </w:rPr>
        <w:t xml:space="preserve"> </w:t>
      </w:r>
      <w:r>
        <w:t>their</w:t>
      </w:r>
      <w:r>
        <w:rPr>
          <w:spacing w:val="-3"/>
        </w:rPr>
        <w:t xml:space="preserve"> </w:t>
      </w:r>
      <w:r>
        <w:t>community.</w:t>
      </w:r>
      <w:r>
        <w:rPr>
          <w:spacing w:val="-3"/>
        </w:rPr>
        <w:t xml:space="preserve"> </w:t>
      </w:r>
      <w:r>
        <w:t>Community</w:t>
      </w:r>
      <w:r>
        <w:rPr>
          <w:spacing w:val="-4"/>
        </w:rPr>
        <w:t xml:space="preserve"> </w:t>
      </w:r>
      <w:r>
        <w:t>members</w:t>
      </w:r>
      <w:r>
        <w:rPr>
          <w:spacing w:val="-1"/>
        </w:rPr>
        <w:t xml:space="preserve"> </w:t>
      </w:r>
      <w:r>
        <w:t>indicated that</w:t>
      </w:r>
      <w:r>
        <w:rPr>
          <w:spacing w:val="-2"/>
        </w:rPr>
        <w:t xml:space="preserve"> </w:t>
      </w:r>
      <w:r>
        <w:t>young</w:t>
      </w:r>
      <w:r>
        <w:rPr>
          <w:spacing w:val="-1"/>
        </w:rPr>
        <w:t xml:space="preserve"> </w:t>
      </w:r>
      <w:r>
        <w:t>people</w:t>
      </w:r>
      <w:r>
        <w:rPr>
          <w:spacing w:val="-3"/>
        </w:rPr>
        <w:t xml:space="preserve"> </w:t>
      </w:r>
      <w:r>
        <w:t>know</w:t>
      </w:r>
      <w:r>
        <w:rPr>
          <w:spacing w:val="-4"/>
        </w:rPr>
        <w:t xml:space="preserve"> </w:t>
      </w:r>
      <w:r>
        <w:t>the</w:t>
      </w:r>
      <w:r>
        <w:rPr>
          <w:spacing w:val="-1"/>
        </w:rPr>
        <w:t xml:space="preserve"> </w:t>
      </w:r>
      <w:r>
        <w:t>system</w:t>
      </w:r>
      <w:r>
        <w:rPr>
          <w:spacing w:val="-2"/>
        </w:rPr>
        <w:t xml:space="preserve"> </w:t>
      </w:r>
      <w:r>
        <w:t>they</w:t>
      </w:r>
      <w:r>
        <w:rPr>
          <w:spacing w:val="-3"/>
        </w:rPr>
        <w:t xml:space="preserve"> </w:t>
      </w:r>
      <w:r>
        <w:t>are</w:t>
      </w:r>
      <w:r>
        <w:rPr>
          <w:spacing w:val="-1"/>
        </w:rPr>
        <w:t xml:space="preserve"> </w:t>
      </w:r>
      <w:r>
        <w:t>part</w:t>
      </w:r>
      <w:r>
        <w:rPr>
          <w:spacing w:val="-4"/>
        </w:rPr>
        <w:t xml:space="preserve"> </w:t>
      </w:r>
      <w:r>
        <w:t>of and</w:t>
      </w:r>
      <w:r>
        <w:rPr>
          <w:spacing w:val="-3"/>
        </w:rPr>
        <w:t xml:space="preserve"> </w:t>
      </w:r>
      <w:r>
        <w:t>want</w:t>
      </w:r>
      <w:r>
        <w:rPr>
          <w:spacing w:val="-2"/>
        </w:rPr>
        <w:t xml:space="preserve"> </w:t>
      </w:r>
      <w:r>
        <w:t>to</w:t>
      </w:r>
      <w:r>
        <w:rPr>
          <w:spacing w:val="-3"/>
        </w:rPr>
        <w:t xml:space="preserve"> </w:t>
      </w:r>
      <w:r>
        <w:t>be</w:t>
      </w:r>
      <w:r>
        <w:rPr>
          <w:spacing w:val="-1"/>
        </w:rPr>
        <w:t xml:space="preserve"> </w:t>
      </w:r>
      <w:r>
        <w:t>involved</w:t>
      </w:r>
      <w:r>
        <w:rPr>
          <w:spacing w:val="-1"/>
        </w:rPr>
        <w:t xml:space="preserve"> </w:t>
      </w:r>
      <w:r>
        <w:t>in</w:t>
      </w:r>
      <w:r>
        <w:rPr>
          <w:spacing w:val="-1"/>
        </w:rPr>
        <w:t xml:space="preserve"> </w:t>
      </w:r>
      <w:r>
        <w:t>decisions</w:t>
      </w:r>
      <w:r>
        <w:rPr>
          <w:spacing w:val="-3"/>
        </w:rPr>
        <w:t xml:space="preserve"> </w:t>
      </w:r>
      <w:r>
        <w:t>relating</w:t>
      </w:r>
      <w:r>
        <w:rPr>
          <w:spacing w:val="-1"/>
        </w:rPr>
        <w:t xml:space="preserve"> </w:t>
      </w:r>
      <w:r>
        <w:t>to their lives. All children and young people have a right to self-determination and a say in the decisions about their lives and their futures.</w:t>
      </w:r>
    </w:p>
    <w:p w14:paraId="25988E25" w14:textId="77777777" w:rsidR="0060656A" w:rsidRDefault="000E1923">
      <w:pPr>
        <w:pStyle w:val="BodyText"/>
        <w:spacing w:before="121"/>
        <w:ind w:right="1140"/>
      </w:pPr>
      <w:r>
        <w:t>The</w:t>
      </w:r>
      <w:r>
        <w:rPr>
          <w:spacing w:val="-1"/>
        </w:rPr>
        <w:t xml:space="preserve"> </w:t>
      </w:r>
      <w:r>
        <w:t>On</w:t>
      </w:r>
      <w:r>
        <w:rPr>
          <w:spacing w:val="-4"/>
        </w:rPr>
        <w:t xml:space="preserve"> </w:t>
      </w:r>
      <w:r>
        <w:t>Country</w:t>
      </w:r>
      <w:r>
        <w:rPr>
          <w:spacing w:val="-1"/>
        </w:rPr>
        <w:t xml:space="preserve"> </w:t>
      </w:r>
      <w:r>
        <w:t>program</w:t>
      </w:r>
      <w:r>
        <w:rPr>
          <w:spacing w:val="-2"/>
        </w:rPr>
        <w:t xml:space="preserve"> </w:t>
      </w:r>
      <w:r>
        <w:t>provides</w:t>
      </w:r>
      <w:r>
        <w:rPr>
          <w:spacing w:val="-4"/>
        </w:rPr>
        <w:t xml:space="preserve"> </w:t>
      </w:r>
      <w:r>
        <w:t>communities</w:t>
      </w:r>
      <w:r>
        <w:rPr>
          <w:spacing w:val="-4"/>
        </w:rPr>
        <w:t xml:space="preserve"> </w:t>
      </w:r>
      <w:r>
        <w:t>with</w:t>
      </w:r>
      <w:r>
        <w:rPr>
          <w:spacing w:val="-2"/>
        </w:rPr>
        <w:t xml:space="preserve"> </w:t>
      </w:r>
      <w:r>
        <w:t>the</w:t>
      </w:r>
      <w:r>
        <w:rPr>
          <w:spacing w:val="-3"/>
        </w:rPr>
        <w:t xml:space="preserve"> </w:t>
      </w:r>
      <w:r>
        <w:t>opportunity</w:t>
      </w:r>
      <w:r>
        <w:rPr>
          <w:spacing w:val="-4"/>
        </w:rPr>
        <w:t xml:space="preserve"> </w:t>
      </w:r>
      <w:r>
        <w:t>to</w:t>
      </w:r>
      <w:r>
        <w:rPr>
          <w:spacing w:val="-4"/>
        </w:rPr>
        <w:t xml:space="preserve"> </w:t>
      </w:r>
      <w:r>
        <w:t>use</w:t>
      </w:r>
      <w:r>
        <w:rPr>
          <w:spacing w:val="-4"/>
        </w:rPr>
        <w:t xml:space="preserve"> </w:t>
      </w:r>
      <w:r>
        <w:t>their</w:t>
      </w:r>
      <w:r>
        <w:rPr>
          <w:spacing w:val="-3"/>
        </w:rPr>
        <w:t xml:space="preserve"> </w:t>
      </w:r>
      <w:r>
        <w:t>knowledge,</w:t>
      </w:r>
      <w:r>
        <w:rPr>
          <w:spacing w:val="-1"/>
        </w:rPr>
        <w:t xml:space="preserve"> </w:t>
      </w:r>
      <w:r>
        <w:t xml:space="preserve">values, and agency to collectively respond to issues that are impacting their communities. The program is designed to work with </w:t>
      </w:r>
      <w:proofErr w:type="gramStart"/>
      <w:r>
        <w:t>justice-involved</w:t>
      </w:r>
      <w:proofErr w:type="gramEnd"/>
      <w:r>
        <w:t xml:space="preserve"> First Nations young people to prevent ongoing offending by the transfer of cultural knowledge to young people through mentoring relationships with First Nations adult mentors, Elders and Traditional Owners. As per the service delivery specifications developed by the Department of Children, Youth </w:t>
      </w:r>
      <w:proofErr w:type="gramStart"/>
      <w:r>
        <w:t>Justice</w:t>
      </w:r>
      <w:proofErr w:type="gramEnd"/>
      <w:r>
        <w:t xml:space="preserve"> and Multicultural Affairs (DCYJMA) (Appendix B), this takes place at camps and in </w:t>
      </w:r>
      <w:proofErr w:type="spellStart"/>
      <w:r>
        <w:t>individualised</w:t>
      </w:r>
      <w:proofErr w:type="spellEnd"/>
      <w:r>
        <w:t xml:space="preserve"> case work.</w:t>
      </w:r>
    </w:p>
    <w:p w14:paraId="6891DDE8" w14:textId="77777777" w:rsidR="0060656A" w:rsidRDefault="000E1923">
      <w:pPr>
        <w:pStyle w:val="BodyText"/>
        <w:spacing w:before="120"/>
        <w:ind w:right="1378"/>
      </w:pPr>
      <w:r>
        <w:t>The</w:t>
      </w:r>
      <w:r>
        <w:rPr>
          <w:spacing w:val="-2"/>
        </w:rPr>
        <w:t xml:space="preserve"> </w:t>
      </w:r>
      <w:r>
        <w:t>On</w:t>
      </w:r>
      <w:r>
        <w:rPr>
          <w:spacing w:val="-4"/>
        </w:rPr>
        <w:t xml:space="preserve"> </w:t>
      </w:r>
      <w:r>
        <w:t>Country</w:t>
      </w:r>
      <w:r>
        <w:rPr>
          <w:spacing w:val="-1"/>
        </w:rPr>
        <w:t xml:space="preserve"> </w:t>
      </w:r>
      <w:r>
        <w:t>experience,</w:t>
      </w:r>
      <w:r>
        <w:rPr>
          <w:spacing w:val="-3"/>
        </w:rPr>
        <w:t xml:space="preserve"> </w:t>
      </w:r>
      <w:r>
        <w:t>referred</w:t>
      </w:r>
      <w:r>
        <w:rPr>
          <w:spacing w:val="-4"/>
        </w:rPr>
        <w:t xml:space="preserve"> </w:t>
      </w:r>
      <w:r>
        <w:t>to</w:t>
      </w:r>
      <w:r>
        <w:rPr>
          <w:spacing w:val="-4"/>
        </w:rPr>
        <w:t xml:space="preserve"> </w:t>
      </w:r>
      <w:r>
        <w:t>as</w:t>
      </w:r>
      <w:r>
        <w:rPr>
          <w:spacing w:val="-3"/>
        </w:rPr>
        <w:t xml:space="preserve"> </w:t>
      </w:r>
      <w:r>
        <w:t>“camps”,</w:t>
      </w:r>
      <w:r>
        <w:rPr>
          <w:spacing w:val="-3"/>
        </w:rPr>
        <w:t xml:space="preserve"> </w:t>
      </w:r>
      <w:r>
        <w:t>provide</w:t>
      </w:r>
      <w:r>
        <w:rPr>
          <w:spacing w:val="-4"/>
        </w:rPr>
        <w:t xml:space="preserve"> </w:t>
      </w:r>
      <w:r>
        <w:t>young</w:t>
      </w:r>
      <w:r>
        <w:rPr>
          <w:spacing w:val="-2"/>
        </w:rPr>
        <w:t xml:space="preserve"> </w:t>
      </w:r>
      <w:r>
        <w:t>people</w:t>
      </w:r>
      <w:r>
        <w:rPr>
          <w:spacing w:val="-2"/>
        </w:rPr>
        <w:t xml:space="preserve"> </w:t>
      </w:r>
      <w:r>
        <w:t>with</w:t>
      </w:r>
      <w:r>
        <w:rPr>
          <w:spacing w:val="-4"/>
        </w:rPr>
        <w:t xml:space="preserve"> </w:t>
      </w:r>
      <w:r>
        <w:t>the</w:t>
      </w:r>
      <w:r>
        <w:rPr>
          <w:spacing w:val="-2"/>
        </w:rPr>
        <w:t xml:space="preserve"> </w:t>
      </w:r>
      <w:r>
        <w:t>opportunity</w:t>
      </w:r>
      <w:r>
        <w:rPr>
          <w:spacing w:val="-4"/>
        </w:rPr>
        <w:t xml:space="preserve"> </w:t>
      </w:r>
      <w:r>
        <w:t xml:space="preserve">to connect to lands, waters, rivers, nature, </w:t>
      </w:r>
      <w:proofErr w:type="gramStart"/>
      <w:r>
        <w:t>Elders</w:t>
      </w:r>
      <w:proofErr w:type="gramEnd"/>
      <w:r>
        <w:t xml:space="preserve"> and community. The On Country, or camp, experience is to feel, hear and be in country, among the cultural and spiritual connection and healing it brings.</w:t>
      </w:r>
    </w:p>
    <w:p w14:paraId="3EFAFD86" w14:textId="77777777" w:rsidR="0060656A" w:rsidRDefault="0060656A">
      <w:pPr>
        <w:sectPr w:rsidR="0060656A">
          <w:pgSz w:w="11910" w:h="16840"/>
          <w:pgMar w:top="1440" w:right="0" w:bottom="1080" w:left="0" w:header="0" w:footer="881" w:gutter="0"/>
          <w:cols w:space="720"/>
        </w:sectPr>
      </w:pPr>
    </w:p>
    <w:p w14:paraId="3DDCDB44" w14:textId="77777777" w:rsidR="0060656A" w:rsidRDefault="000E1923">
      <w:pPr>
        <w:pStyle w:val="BodyText"/>
        <w:spacing w:before="82"/>
        <w:ind w:right="1123"/>
      </w:pPr>
      <w:r>
        <w:lastRenderedPageBreak/>
        <w:t>Each young person</w:t>
      </w:r>
      <w:r>
        <w:rPr>
          <w:spacing w:val="-2"/>
        </w:rPr>
        <w:t xml:space="preserve"> </w:t>
      </w:r>
      <w:r>
        <w:t>entering the</w:t>
      </w:r>
      <w:r>
        <w:rPr>
          <w:spacing w:val="-2"/>
        </w:rPr>
        <w:t xml:space="preserve"> </w:t>
      </w:r>
      <w:r>
        <w:t>program</w:t>
      </w:r>
      <w:r>
        <w:rPr>
          <w:spacing w:val="-1"/>
        </w:rPr>
        <w:t xml:space="preserve"> </w:t>
      </w:r>
      <w:r>
        <w:t>is expected</w:t>
      </w:r>
      <w:r>
        <w:rPr>
          <w:spacing w:val="-2"/>
        </w:rPr>
        <w:t xml:space="preserve"> </w:t>
      </w:r>
      <w:r>
        <w:t>to</w:t>
      </w:r>
      <w:r>
        <w:rPr>
          <w:spacing w:val="-2"/>
        </w:rPr>
        <w:t xml:space="preserve"> </w:t>
      </w:r>
      <w:r>
        <w:t>receive support,</w:t>
      </w:r>
      <w:r>
        <w:rPr>
          <w:spacing w:val="-3"/>
        </w:rPr>
        <w:t xml:space="preserve"> </w:t>
      </w:r>
      <w:r>
        <w:t>which is made</w:t>
      </w:r>
      <w:r>
        <w:rPr>
          <w:spacing w:val="-2"/>
        </w:rPr>
        <w:t xml:space="preserve"> </w:t>
      </w:r>
      <w:r>
        <w:t>up of an</w:t>
      </w:r>
      <w:r>
        <w:rPr>
          <w:spacing w:val="-2"/>
        </w:rPr>
        <w:t xml:space="preserve"> </w:t>
      </w:r>
      <w:proofErr w:type="gramStart"/>
      <w:r>
        <w:t>on country</w:t>
      </w:r>
      <w:proofErr w:type="gramEnd"/>
      <w:r>
        <w:t xml:space="preserve"> culture experience and integrated case work. Case work includes access to welfare, education</w:t>
      </w:r>
      <w:r>
        <w:rPr>
          <w:spacing w:val="-3"/>
        </w:rPr>
        <w:t xml:space="preserve"> </w:t>
      </w:r>
      <w:r>
        <w:t>and</w:t>
      </w:r>
      <w:r>
        <w:rPr>
          <w:spacing w:val="-5"/>
        </w:rPr>
        <w:t xml:space="preserve"> </w:t>
      </w:r>
      <w:r>
        <w:t>training</w:t>
      </w:r>
      <w:r>
        <w:rPr>
          <w:spacing w:val="-3"/>
        </w:rPr>
        <w:t xml:space="preserve"> </w:t>
      </w:r>
      <w:r>
        <w:t>services,</w:t>
      </w:r>
      <w:r>
        <w:rPr>
          <w:spacing w:val="-4"/>
        </w:rPr>
        <w:t xml:space="preserve"> </w:t>
      </w:r>
      <w:r>
        <w:t>health,</w:t>
      </w:r>
      <w:r>
        <w:rPr>
          <w:spacing w:val="-4"/>
        </w:rPr>
        <w:t xml:space="preserve"> </w:t>
      </w:r>
      <w:proofErr w:type="gramStart"/>
      <w:r>
        <w:t>wellbeing</w:t>
      </w:r>
      <w:proofErr w:type="gramEnd"/>
      <w:r>
        <w:rPr>
          <w:spacing w:val="-3"/>
        </w:rPr>
        <w:t xml:space="preserve"> </w:t>
      </w:r>
      <w:r>
        <w:t>and</w:t>
      </w:r>
      <w:r>
        <w:rPr>
          <w:spacing w:val="-3"/>
        </w:rPr>
        <w:t xml:space="preserve"> </w:t>
      </w:r>
      <w:r>
        <w:t>other</w:t>
      </w:r>
      <w:r>
        <w:rPr>
          <w:spacing w:val="-4"/>
        </w:rPr>
        <w:t xml:space="preserve"> </w:t>
      </w:r>
      <w:proofErr w:type="spellStart"/>
      <w:r>
        <w:t>specialised</w:t>
      </w:r>
      <w:proofErr w:type="spellEnd"/>
      <w:r>
        <w:rPr>
          <w:spacing w:val="-3"/>
        </w:rPr>
        <w:t xml:space="preserve"> </w:t>
      </w:r>
      <w:r>
        <w:t>community-based</w:t>
      </w:r>
      <w:r>
        <w:rPr>
          <w:spacing w:val="-5"/>
        </w:rPr>
        <w:t xml:space="preserve"> </w:t>
      </w:r>
      <w:r>
        <w:t>supports.</w:t>
      </w:r>
    </w:p>
    <w:p w14:paraId="5CD49485" w14:textId="77777777" w:rsidR="0060656A" w:rsidRDefault="000E1923">
      <w:pPr>
        <w:pStyle w:val="BodyText"/>
        <w:spacing w:before="119"/>
        <w:ind w:right="1123"/>
      </w:pPr>
      <w:r>
        <w:t>The</w:t>
      </w:r>
      <w:r>
        <w:rPr>
          <w:spacing w:val="-2"/>
        </w:rPr>
        <w:t xml:space="preserve"> </w:t>
      </w:r>
      <w:r>
        <w:t>purpose</w:t>
      </w:r>
      <w:r>
        <w:rPr>
          <w:spacing w:val="-4"/>
        </w:rPr>
        <w:t xml:space="preserve"> </w:t>
      </w:r>
      <w:r>
        <w:t>of</w:t>
      </w:r>
      <w:r>
        <w:rPr>
          <w:spacing w:val="-3"/>
        </w:rPr>
        <w:t xml:space="preserve"> </w:t>
      </w:r>
      <w:r>
        <w:t>this</w:t>
      </w:r>
      <w:r>
        <w:rPr>
          <w:spacing w:val="-3"/>
        </w:rPr>
        <w:t xml:space="preserve"> </w:t>
      </w:r>
      <w:r>
        <w:t>report</w:t>
      </w:r>
      <w:r>
        <w:rPr>
          <w:spacing w:val="-3"/>
        </w:rPr>
        <w:t xml:space="preserve"> </w:t>
      </w:r>
      <w:r>
        <w:t>is</w:t>
      </w:r>
      <w:r>
        <w:rPr>
          <w:spacing w:val="-1"/>
        </w:rPr>
        <w:t xml:space="preserve"> </w:t>
      </w:r>
      <w:r>
        <w:t>to</w:t>
      </w:r>
      <w:r>
        <w:rPr>
          <w:spacing w:val="-3"/>
        </w:rPr>
        <w:t xml:space="preserve"> </w:t>
      </w:r>
      <w:r>
        <w:t>present</w:t>
      </w:r>
      <w:r>
        <w:rPr>
          <w:spacing w:val="-3"/>
        </w:rPr>
        <w:t xml:space="preserve"> </w:t>
      </w:r>
      <w:r>
        <w:t>the</w:t>
      </w:r>
      <w:r>
        <w:rPr>
          <w:spacing w:val="-4"/>
        </w:rPr>
        <w:t xml:space="preserve"> </w:t>
      </w:r>
      <w:r>
        <w:t>findings</w:t>
      </w:r>
      <w:r>
        <w:rPr>
          <w:spacing w:val="-1"/>
        </w:rPr>
        <w:t xml:space="preserve"> </w:t>
      </w:r>
      <w:r>
        <w:t>of</w:t>
      </w:r>
      <w:r>
        <w:rPr>
          <w:spacing w:val="-3"/>
        </w:rPr>
        <w:t xml:space="preserve"> </w:t>
      </w:r>
      <w:r>
        <w:t>an</w:t>
      </w:r>
      <w:r>
        <w:rPr>
          <w:spacing w:val="-2"/>
        </w:rPr>
        <w:t xml:space="preserve"> </w:t>
      </w:r>
      <w:r>
        <w:t>evaluation</w:t>
      </w:r>
      <w:r>
        <w:rPr>
          <w:spacing w:val="-2"/>
        </w:rPr>
        <w:t xml:space="preserve"> </w:t>
      </w:r>
      <w:r>
        <w:t>of</w:t>
      </w:r>
      <w:r>
        <w:rPr>
          <w:spacing w:val="-5"/>
        </w:rPr>
        <w:t xml:space="preserve"> </w:t>
      </w:r>
      <w:r>
        <w:t>the</w:t>
      </w:r>
      <w:r>
        <w:rPr>
          <w:spacing w:val="-2"/>
        </w:rPr>
        <w:t xml:space="preserve"> </w:t>
      </w:r>
      <w:r>
        <w:t>On</w:t>
      </w:r>
      <w:r>
        <w:rPr>
          <w:spacing w:val="-4"/>
        </w:rPr>
        <w:t xml:space="preserve"> </w:t>
      </w:r>
      <w:r>
        <w:t>Country</w:t>
      </w:r>
      <w:r>
        <w:rPr>
          <w:spacing w:val="-1"/>
        </w:rPr>
        <w:t xml:space="preserve"> </w:t>
      </w:r>
      <w:r>
        <w:t>program. Overall, the On Country evaluation investigated the following lines of enquiry:</w:t>
      </w:r>
    </w:p>
    <w:p w14:paraId="6252A3D5" w14:textId="77777777" w:rsidR="0060656A" w:rsidRDefault="000E1923">
      <w:pPr>
        <w:pStyle w:val="ListParagraph"/>
        <w:numPr>
          <w:ilvl w:val="0"/>
          <w:numId w:val="17"/>
        </w:numPr>
        <w:tabs>
          <w:tab w:val="left" w:pos="1793"/>
        </w:tabs>
        <w:spacing w:before="249"/>
        <w:ind w:hanging="355"/>
      </w:pPr>
      <w:r>
        <w:rPr>
          <w:spacing w:val="-2"/>
        </w:rPr>
        <w:t>implementation</w:t>
      </w:r>
    </w:p>
    <w:p w14:paraId="17640357" w14:textId="77777777" w:rsidR="0060656A" w:rsidRDefault="000E1923">
      <w:pPr>
        <w:pStyle w:val="ListParagraph"/>
        <w:numPr>
          <w:ilvl w:val="0"/>
          <w:numId w:val="17"/>
        </w:numPr>
        <w:tabs>
          <w:tab w:val="left" w:pos="1792"/>
        </w:tabs>
        <w:spacing w:before="123"/>
        <w:ind w:left="1792" w:hanging="354"/>
      </w:pPr>
      <w:r>
        <w:rPr>
          <w:spacing w:val="-2"/>
        </w:rPr>
        <w:t>appropriateness</w:t>
      </w:r>
    </w:p>
    <w:p w14:paraId="72E0D5BA" w14:textId="77777777" w:rsidR="0060656A" w:rsidRDefault="000E1923">
      <w:pPr>
        <w:pStyle w:val="ListParagraph"/>
        <w:numPr>
          <w:ilvl w:val="0"/>
          <w:numId w:val="17"/>
        </w:numPr>
        <w:tabs>
          <w:tab w:val="left" w:pos="1792"/>
        </w:tabs>
        <w:spacing w:before="122"/>
        <w:ind w:left="1792" w:hanging="354"/>
      </w:pPr>
      <w:r>
        <w:rPr>
          <w:spacing w:val="-2"/>
        </w:rPr>
        <w:t>effectiveness</w:t>
      </w:r>
    </w:p>
    <w:p w14:paraId="36743875" w14:textId="77777777" w:rsidR="0060656A" w:rsidRDefault="000E1923">
      <w:pPr>
        <w:pStyle w:val="ListParagraph"/>
        <w:numPr>
          <w:ilvl w:val="0"/>
          <w:numId w:val="17"/>
        </w:numPr>
        <w:tabs>
          <w:tab w:val="left" w:pos="1792"/>
        </w:tabs>
        <w:spacing w:before="123"/>
        <w:ind w:left="1792" w:hanging="354"/>
      </w:pPr>
      <w:r>
        <w:t>future</w:t>
      </w:r>
      <w:r>
        <w:rPr>
          <w:spacing w:val="-4"/>
        </w:rPr>
        <w:t xml:space="preserve"> </w:t>
      </w:r>
      <w:r>
        <w:rPr>
          <w:spacing w:val="-2"/>
        </w:rPr>
        <w:t>improvements.</w:t>
      </w:r>
    </w:p>
    <w:p w14:paraId="23A6ABF5" w14:textId="77777777" w:rsidR="0060656A" w:rsidRDefault="000E1923">
      <w:pPr>
        <w:pStyle w:val="BodyText"/>
        <w:spacing w:before="234"/>
        <w:ind w:right="1123"/>
      </w:pPr>
      <w:r>
        <w:t>It</w:t>
      </w:r>
      <w:r>
        <w:rPr>
          <w:spacing w:val="-2"/>
        </w:rPr>
        <w:t xml:space="preserve"> </w:t>
      </w:r>
      <w:r>
        <w:t>should</w:t>
      </w:r>
      <w:r>
        <w:rPr>
          <w:spacing w:val="-1"/>
        </w:rPr>
        <w:t xml:space="preserve"> </w:t>
      </w:r>
      <w:r>
        <w:t>be</w:t>
      </w:r>
      <w:r>
        <w:rPr>
          <w:spacing w:val="-3"/>
        </w:rPr>
        <w:t xml:space="preserve"> </w:t>
      </w:r>
      <w:r>
        <w:t>noted</w:t>
      </w:r>
      <w:r>
        <w:rPr>
          <w:spacing w:val="-3"/>
        </w:rPr>
        <w:t xml:space="preserve"> </w:t>
      </w:r>
      <w:r>
        <w:t>that</w:t>
      </w:r>
      <w:r>
        <w:rPr>
          <w:spacing w:val="-2"/>
        </w:rPr>
        <w:t xml:space="preserve"> </w:t>
      </w:r>
      <w:r>
        <w:t>the</w:t>
      </w:r>
      <w:r>
        <w:rPr>
          <w:spacing w:val="-1"/>
        </w:rPr>
        <w:t xml:space="preserve"> </w:t>
      </w:r>
      <w:r>
        <w:t>period</w:t>
      </w:r>
      <w:r>
        <w:rPr>
          <w:spacing w:val="-1"/>
        </w:rPr>
        <w:t xml:space="preserve"> </w:t>
      </w:r>
      <w:r>
        <w:t>prior</w:t>
      </w:r>
      <w:r>
        <w:rPr>
          <w:spacing w:val="-2"/>
        </w:rPr>
        <w:t xml:space="preserve"> </w:t>
      </w:r>
      <w:r>
        <w:t>to</w:t>
      </w:r>
      <w:r>
        <w:rPr>
          <w:spacing w:val="-3"/>
        </w:rPr>
        <w:t xml:space="preserve"> </w:t>
      </w:r>
      <w:r>
        <w:t>the</w:t>
      </w:r>
      <w:r>
        <w:rPr>
          <w:spacing w:val="-3"/>
        </w:rPr>
        <w:t xml:space="preserve"> </w:t>
      </w:r>
      <w:r>
        <w:t>funding</w:t>
      </w:r>
      <w:r>
        <w:rPr>
          <w:spacing w:val="-1"/>
        </w:rPr>
        <w:t xml:space="preserve"> </w:t>
      </w:r>
      <w:r>
        <w:t>of</w:t>
      </w:r>
      <w:r>
        <w:rPr>
          <w:spacing w:val="-2"/>
        </w:rPr>
        <w:t xml:space="preserve"> </w:t>
      </w:r>
      <w:r>
        <w:t>service</w:t>
      </w:r>
      <w:r>
        <w:rPr>
          <w:spacing w:val="-4"/>
        </w:rPr>
        <w:t xml:space="preserve"> </w:t>
      </w:r>
      <w:r>
        <w:t>providers is</w:t>
      </w:r>
      <w:r>
        <w:rPr>
          <w:spacing w:val="-3"/>
        </w:rPr>
        <w:t xml:space="preserve"> </w:t>
      </w:r>
      <w:r>
        <w:t>outside the</w:t>
      </w:r>
      <w:r>
        <w:rPr>
          <w:spacing w:val="-3"/>
        </w:rPr>
        <w:t xml:space="preserve"> </w:t>
      </w:r>
      <w:r>
        <w:t>scope</w:t>
      </w:r>
      <w:r>
        <w:rPr>
          <w:spacing w:val="-1"/>
        </w:rPr>
        <w:t xml:space="preserve"> </w:t>
      </w:r>
      <w:r>
        <w:t>of</w:t>
      </w:r>
      <w:r>
        <w:rPr>
          <w:spacing w:val="-2"/>
        </w:rPr>
        <w:t xml:space="preserve"> </w:t>
      </w:r>
      <w:r>
        <w:t>the evaluation and therefore information about the development of the program itself is not included in this report.</w:t>
      </w:r>
    </w:p>
    <w:p w14:paraId="4C1FAC79" w14:textId="77777777" w:rsidR="0060656A" w:rsidRDefault="000E1923">
      <w:pPr>
        <w:pStyle w:val="BodyText"/>
        <w:spacing w:before="121"/>
        <w:ind w:right="1123"/>
      </w:pPr>
      <w:r>
        <w:t xml:space="preserve">It is also </w:t>
      </w:r>
      <w:proofErr w:type="spellStart"/>
      <w:r>
        <w:t>emphasised</w:t>
      </w:r>
      <w:proofErr w:type="spellEnd"/>
      <w:r>
        <w:t xml:space="preserve"> that the value and importance of transferring cultural knowledge is not contested and benefits associated with the same are in no way limited to potential for reducing the risk of young people being justice-involved. This evaluation sought to value and </w:t>
      </w:r>
      <w:proofErr w:type="gramStart"/>
      <w:r>
        <w:t>elevate</w:t>
      </w:r>
      <w:proofErr w:type="gramEnd"/>
      <w:r>
        <w:t xml:space="preserve"> the perspectives of the First Nations Peoples and communities in Mt Isa, Cairns and Townsville. When considering</w:t>
      </w:r>
      <w:r>
        <w:rPr>
          <w:spacing w:val="-3"/>
        </w:rPr>
        <w:t xml:space="preserve"> </w:t>
      </w:r>
      <w:r>
        <w:t>the</w:t>
      </w:r>
      <w:r>
        <w:rPr>
          <w:spacing w:val="-5"/>
        </w:rPr>
        <w:t xml:space="preserve"> </w:t>
      </w:r>
      <w:r>
        <w:t>results</w:t>
      </w:r>
      <w:r>
        <w:rPr>
          <w:spacing w:val="-2"/>
        </w:rPr>
        <w:t xml:space="preserve"> </w:t>
      </w:r>
      <w:r>
        <w:t>of</w:t>
      </w:r>
      <w:r>
        <w:rPr>
          <w:spacing w:val="-4"/>
        </w:rPr>
        <w:t xml:space="preserve"> </w:t>
      </w:r>
      <w:r>
        <w:t>this</w:t>
      </w:r>
      <w:r>
        <w:rPr>
          <w:spacing w:val="-2"/>
        </w:rPr>
        <w:t xml:space="preserve"> </w:t>
      </w:r>
      <w:r>
        <w:t>evaluation,</w:t>
      </w:r>
      <w:r>
        <w:rPr>
          <w:spacing w:val="-4"/>
        </w:rPr>
        <w:t xml:space="preserve"> </w:t>
      </w:r>
      <w:r>
        <w:t>the</w:t>
      </w:r>
      <w:r>
        <w:rPr>
          <w:spacing w:val="-5"/>
        </w:rPr>
        <w:t xml:space="preserve"> </w:t>
      </w:r>
      <w:r>
        <w:t>voices</w:t>
      </w:r>
      <w:r>
        <w:rPr>
          <w:spacing w:val="-3"/>
        </w:rPr>
        <w:t xml:space="preserve"> </w:t>
      </w:r>
      <w:r>
        <w:t>and</w:t>
      </w:r>
      <w:r>
        <w:rPr>
          <w:spacing w:val="-3"/>
        </w:rPr>
        <w:t xml:space="preserve"> </w:t>
      </w:r>
      <w:r>
        <w:t>perspectives</w:t>
      </w:r>
      <w:r>
        <w:rPr>
          <w:spacing w:val="-3"/>
        </w:rPr>
        <w:t xml:space="preserve"> </w:t>
      </w:r>
      <w:r>
        <w:t>of</w:t>
      </w:r>
      <w:r>
        <w:rPr>
          <w:spacing w:val="-1"/>
        </w:rPr>
        <w:t xml:space="preserve"> </w:t>
      </w:r>
      <w:r>
        <w:t>local</w:t>
      </w:r>
      <w:r>
        <w:rPr>
          <w:spacing w:val="-4"/>
        </w:rPr>
        <w:t xml:space="preserve"> </w:t>
      </w:r>
      <w:r>
        <w:t>First</w:t>
      </w:r>
      <w:r>
        <w:rPr>
          <w:spacing w:val="-4"/>
        </w:rPr>
        <w:t xml:space="preserve"> </w:t>
      </w:r>
      <w:r>
        <w:t>Nations</w:t>
      </w:r>
      <w:r>
        <w:rPr>
          <w:spacing w:val="-3"/>
        </w:rPr>
        <w:t xml:space="preserve"> </w:t>
      </w:r>
      <w:r>
        <w:t>Peoples should be elevated.</w:t>
      </w:r>
    </w:p>
    <w:p w14:paraId="762868F5" w14:textId="77777777" w:rsidR="0060656A" w:rsidRDefault="000E1923">
      <w:pPr>
        <w:pStyle w:val="Heading2"/>
        <w:spacing w:before="138"/>
      </w:pPr>
      <w:bookmarkStart w:id="2" w:name="_bookmark2"/>
      <w:bookmarkEnd w:id="2"/>
      <w:r>
        <w:rPr>
          <w:color w:val="151B22"/>
          <w:spacing w:val="-2"/>
        </w:rPr>
        <w:t>Methodology</w:t>
      </w:r>
    </w:p>
    <w:p w14:paraId="074F7864" w14:textId="77777777" w:rsidR="0060656A" w:rsidRDefault="000E1923">
      <w:pPr>
        <w:pStyle w:val="BodyText"/>
        <w:spacing w:before="38"/>
        <w:ind w:right="1123"/>
      </w:pPr>
      <w:r>
        <w:t>The findings from this report have been developed from qualitative interviews with relevant stakeholders. Verbal consent was</w:t>
      </w:r>
      <w:r>
        <w:rPr>
          <w:spacing w:val="-1"/>
        </w:rPr>
        <w:t xml:space="preserve"> </w:t>
      </w:r>
      <w:r>
        <w:t>obtained</w:t>
      </w:r>
      <w:r>
        <w:rPr>
          <w:spacing w:val="-1"/>
        </w:rPr>
        <w:t xml:space="preserve"> </w:t>
      </w:r>
      <w:r>
        <w:t>from</w:t>
      </w:r>
      <w:r>
        <w:rPr>
          <w:spacing w:val="-3"/>
        </w:rPr>
        <w:t xml:space="preserve"> </w:t>
      </w:r>
      <w:proofErr w:type="gramStart"/>
      <w:r>
        <w:t>each individual</w:t>
      </w:r>
      <w:proofErr w:type="gramEnd"/>
      <w:r>
        <w:t xml:space="preserve"> that participated in an</w:t>
      </w:r>
      <w:r>
        <w:rPr>
          <w:spacing w:val="-1"/>
        </w:rPr>
        <w:t xml:space="preserve"> </w:t>
      </w:r>
      <w:r>
        <w:t>interview, as well</w:t>
      </w:r>
      <w:r>
        <w:rPr>
          <w:spacing w:val="-2"/>
        </w:rPr>
        <w:t xml:space="preserve"> </w:t>
      </w:r>
      <w:r>
        <w:t>as</w:t>
      </w:r>
      <w:r>
        <w:rPr>
          <w:spacing w:val="-2"/>
        </w:rPr>
        <w:t xml:space="preserve"> </w:t>
      </w:r>
      <w:r>
        <w:t>consent</w:t>
      </w:r>
      <w:r>
        <w:rPr>
          <w:spacing w:val="-3"/>
        </w:rPr>
        <w:t xml:space="preserve"> </w:t>
      </w:r>
      <w:r>
        <w:t>to</w:t>
      </w:r>
      <w:r>
        <w:rPr>
          <w:spacing w:val="-4"/>
        </w:rPr>
        <w:t xml:space="preserve"> </w:t>
      </w:r>
      <w:r>
        <w:t>record</w:t>
      </w:r>
      <w:r>
        <w:rPr>
          <w:spacing w:val="-4"/>
        </w:rPr>
        <w:t xml:space="preserve"> </w:t>
      </w:r>
      <w:r>
        <w:t>the</w:t>
      </w:r>
      <w:r>
        <w:rPr>
          <w:spacing w:val="-4"/>
        </w:rPr>
        <w:t xml:space="preserve"> </w:t>
      </w:r>
      <w:r>
        <w:t>interview.</w:t>
      </w:r>
      <w:r>
        <w:rPr>
          <w:spacing w:val="-3"/>
        </w:rPr>
        <w:t xml:space="preserve"> </w:t>
      </w:r>
      <w:r>
        <w:t>The</w:t>
      </w:r>
      <w:r>
        <w:rPr>
          <w:spacing w:val="-4"/>
        </w:rPr>
        <w:t xml:space="preserve"> </w:t>
      </w:r>
      <w:r>
        <w:t>purpose</w:t>
      </w:r>
      <w:r>
        <w:rPr>
          <w:spacing w:val="-1"/>
        </w:rPr>
        <w:t xml:space="preserve"> </w:t>
      </w:r>
      <w:r>
        <w:t>of</w:t>
      </w:r>
      <w:r>
        <w:rPr>
          <w:spacing w:val="-3"/>
        </w:rPr>
        <w:t xml:space="preserve"> </w:t>
      </w:r>
      <w:r>
        <w:t>interviews, as</w:t>
      </w:r>
      <w:r>
        <w:rPr>
          <w:spacing w:val="-4"/>
        </w:rPr>
        <w:t xml:space="preserve"> </w:t>
      </w:r>
      <w:r>
        <w:t>well</w:t>
      </w:r>
      <w:r>
        <w:rPr>
          <w:spacing w:val="-5"/>
        </w:rPr>
        <w:t xml:space="preserve"> </w:t>
      </w:r>
      <w:r>
        <w:t>as</w:t>
      </w:r>
      <w:r>
        <w:rPr>
          <w:spacing w:val="-2"/>
        </w:rPr>
        <w:t xml:space="preserve"> </w:t>
      </w:r>
      <w:r>
        <w:t>how</w:t>
      </w:r>
      <w:r>
        <w:rPr>
          <w:spacing w:val="-2"/>
        </w:rPr>
        <w:t xml:space="preserve"> </w:t>
      </w:r>
      <w:r>
        <w:t>information</w:t>
      </w:r>
      <w:r>
        <w:rPr>
          <w:spacing w:val="-2"/>
        </w:rPr>
        <w:t xml:space="preserve"> </w:t>
      </w:r>
      <w:r>
        <w:t>would be used in the evaluation report was clearly explained to all participants.</w:t>
      </w:r>
    </w:p>
    <w:p w14:paraId="0ECA51B3" w14:textId="77777777" w:rsidR="0060656A" w:rsidRDefault="000E1923">
      <w:pPr>
        <w:pStyle w:val="BodyText"/>
        <w:spacing w:before="119"/>
        <w:ind w:right="1123"/>
      </w:pPr>
      <w:r>
        <w:t>Across the service delivery regions of Mt Isa, Cairns and Townsville, a total of 38 people were interviewed from</w:t>
      </w:r>
      <w:r>
        <w:rPr>
          <w:spacing w:val="-1"/>
        </w:rPr>
        <w:t xml:space="preserve"> </w:t>
      </w:r>
      <w:r>
        <w:t>a</w:t>
      </w:r>
      <w:r>
        <w:rPr>
          <w:spacing w:val="-2"/>
        </w:rPr>
        <w:t xml:space="preserve"> </w:t>
      </w:r>
      <w:r>
        <w:t>range</w:t>
      </w:r>
      <w:r>
        <w:rPr>
          <w:spacing w:val="-2"/>
        </w:rPr>
        <w:t xml:space="preserve"> </w:t>
      </w:r>
      <w:r>
        <w:t>of</w:t>
      </w:r>
      <w:r>
        <w:rPr>
          <w:spacing w:val="-1"/>
        </w:rPr>
        <w:t xml:space="preserve"> </w:t>
      </w:r>
      <w:r>
        <w:t>services</w:t>
      </w:r>
      <w:r>
        <w:rPr>
          <w:spacing w:val="-2"/>
        </w:rPr>
        <w:t xml:space="preserve"> </w:t>
      </w:r>
      <w:r>
        <w:t>involved in</w:t>
      </w:r>
      <w:r>
        <w:rPr>
          <w:spacing w:val="-2"/>
        </w:rPr>
        <w:t xml:space="preserve"> </w:t>
      </w:r>
      <w:r>
        <w:t>the On</w:t>
      </w:r>
      <w:r>
        <w:rPr>
          <w:spacing w:val="-2"/>
        </w:rPr>
        <w:t xml:space="preserve"> </w:t>
      </w:r>
      <w:r>
        <w:t>Country program.</w:t>
      </w:r>
      <w:r>
        <w:rPr>
          <w:spacing w:val="-1"/>
        </w:rPr>
        <w:t xml:space="preserve"> </w:t>
      </w:r>
      <w:r>
        <w:t>This included the</w:t>
      </w:r>
      <w:r>
        <w:rPr>
          <w:spacing w:val="-2"/>
        </w:rPr>
        <w:t xml:space="preserve"> </w:t>
      </w:r>
      <w:r>
        <w:t>On Country</w:t>
      </w:r>
      <w:r>
        <w:rPr>
          <w:spacing w:val="-3"/>
        </w:rPr>
        <w:t xml:space="preserve"> </w:t>
      </w:r>
      <w:r>
        <w:t>service</w:t>
      </w:r>
      <w:r>
        <w:rPr>
          <w:spacing w:val="-5"/>
        </w:rPr>
        <w:t xml:space="preserve"> </w:t>
      </w:r>
      <w:r>
        <w:t>providers, staff</w:t>
      </w:r>
      <w:r>
        <w:rPr>
          <w:spacing w:val="-1"/>
        </w:rPr>
        <w:t xml:space="preserve"> </w:t>
      </w:r>
      <w:r>
        <w:t>from</w:t>
      </w:r>
      <w:r>
        <w:rPr>
          <w:spacing w:val="-3"/>
        </w:rPr>
        <w:t xml:space="preserve"> </w:t>
      </w:r>
      <w:r>
        <w:t>Youth</w:t>
      </w:r>
      <w:r>
        <w:rPr>
          <w:spacing w:val="-4"/>
        </w:rPr>
        <w:t xml:space="preserve"> </w:t>
      </w:r>
      <w:r>
        <w:t>Justice</w:t>
      </w:r>
      <w:r>
        <w:rPr>
          <w:spacing w:val="-2"/>
        </w:rPr>
        <w:t xml:space="preserve"> </w:t>
      </w:r>
      <w:r>
        <w:t>Service</w:t>
      </w:r>
      <w:r>
        <w:rPr>
          <w:spacing w:val="-2"/>
        </w:rPr>
        <w:t xml:space="preserve"> </w:t>
      </w:r>
      <w:proofErr w:type="spellStart"/>
      <w:r>
        <w:t>Centres</w:t>
      </w:r>
      <w:proofErr w:type="spellEnd"/>
      <w:r>
        <w:rPr>
          <w:spacing w:val="-4"/>
        </w:rPr>
        <w:t xml:space="preserve"> </w:t>
      </w:r>
      <w:r>
        <w:t>in</w:t>
      </w:r>
      <w:r>
        <w:rPr>
          <w:spacing w:val="-2"/>
        </w:rPr>
        <w:t xml:space="preserve"> </w:t>
      </w:r>
      <w:r>
        <w:t>each</w:t>
      </w:r>
      <w:r>
        <w:rPr>
          <w:spacing w:val="-2"/>
        </w:rPr>
        <w:t xml:space="preserve"> </w:t>
      </w:r>
      <w:r>
        <w:t>On</w:t>
      </w:r>
      <w:r>
        <w:rPr>
          <w:spacing w:val="-4"/>
        </w:rPr>
        <w:t xml:space="preserve"> </w:t>
      </w:r>
      <w:r>
        <w:t>Country</w:t>
      </w:r>
      <w:r>
        <w:rPr>
          <w:spacing w:val="-4"/>
        </w:rPr>
        <w:t xml:space="preserve"> </w:t>
      </w:r>
      <w:r>
        <w:t xml:space="preserve">region, community members and other stakeholders, including community </w:t>
      </w:r>
      <w:proofErr w:type="spellStart"/>
      <w:r>
        <w:t>organisations</w:t>
      </w:r>
      <w:proofErr w:type="spellEnd"/>
      <w:r>
        <w:t xml:space="preserve"> and the Queensland Police Service. Of the 38 people interviewed, 22 identified as First Nations.</w:t>
      </w:r>
    </w:p>
    <w:p w14:paraId="02ACEA71" w14:textId="77777777" w:rsidR="0060656A" w:rsidRDefault="000E1923">
      <w:pPr>
        <w:pStyle w:val="BodyText"/>
        <w:spacing w:before="120"/>
        <w:ind w:right="1123"/>
      </w:pPr>
      <w:r>
        <w:t>A further 22 First Nation community members participated in a community forum in Mt Isa in December</w:t>
      </w:r>
      <w:r>
        <w:rPr>
          <w:spacing w:val="-3"/>
        </w:rPr>
        <w:t xml:space="preserve"> </w:t>
      </w:r>
      <w:r>
        <w:t>2022.</w:t>
      </w:r>
      <w:r>
        <w:rPr>
          <w:spacing w:val="-3"/>
        </w:rPr>
        <w:t xml:space="preserve"> </w:t>
      </w:r>
      <w:r>
        <w:t>This</w:t>
      </w:r>
      <w:r>
        <w:rPr>
          <w:spacing w:val="-4"/>
        </w:rPr>
        <w:t xml:space="preserve"> </w:t>
      </w:r>
      <w:r>
        <w:t>forum</w:t>
      </w:r>
      <w:r>
        <w:rPr>
          <w:spacing w:val="-1"/>
        </w:rPr>
        <w:t xml:space="preserve"> </w:t>
      </w:r>
      <w:r>
        <w:t>explored</w:t>
      </w:r>
      <w:r>
        <w:rPr>
          <w:spacing w:val="-1"/>
        </w:rPr>
        <w:t xml:space="preserve"> </w:t>
      </w:r>
      <w:r>
        <w:t>issues</w:t>
      </w:r>
      <w:r>
        <w:rPr>
          <w:spacing w:val="-4"/>
        </w:rPr>
        <w:t xml:space="preserve"> </w:t>
      </w:r>
      <w:r>
        <w:t>related</w:t>
      </w:r>
      <w:r>
        <w:rPr>
          <w:spacing w:val="-2"/>
        </w:rPr>
        <w:t xml:space="preserve"> </w:t>
      </w:r>
      <w:r>
        <w:t>to</w:t>
      </w:r>
      <w:r>
        <w:rPr>
          <w:spacing w:val="-4"/>
        </w:rPr>
        <w:t xml:space="preserve"> </w:t>
      </w:r>
      <w:r>
        <w:t>On</w:t>
      </w:r>
      <w:r>
        <w:rPr>
          <w:spacing w:val="-4"/>
        </w:rPr>
        <w:t xml:space="preserve"> </w:t>
      </w:r>
      <w:r>
        <w:t>Country</w:t>
      </w:r>
      <w:r>
        <w:rPr>
          <w:spacing w:val="-1"/>
        </w:rPr>
        <w:t xml:space="preserve"> </w:t>
      </w:r>
      <w:r>
        <w:t>along</w:t>
      </w:r>
      <w:r>
        <w:rPr>
          <w:spacing w:val="-4"/>
        </w:rPr>
        <w:t xml:space="preserve"> </w:t>
      </w:r>
      <w:r>
        <w:t>the four lines</w:t>
      </w:r>
      <w:r>
        <w:rPr>
          <w:spacing w:val="-1"/>
        </w:rPr>
        <w:t xml:space="preserve"> </w:t>
      </w:r>
      <w:r>
        <w:t>of enquiry.</w:t>
      </w:r>
      <w:r>
        <w:rPr>
          <w:spacing w:val="-5"/>
        </w:rPr>
        <w:t xml:space="preserve"> </w:t>
      </w:r>
      <w:r>
        <w:t>A follow</w:t>
      </w:r>
      <w:r>
        <w:rPr>
          <w:spacing w:val="-2"/>
        </w:rPr>
        <w:t xml:space="preserve"> </w:t>
      </w:r>
      <w:r>
        <w:t>up</w:t>
      </w:r>
      <w:r>
        <w:rPr>
          <w:spacing w:val="-1"/>
        </w:rPr>
        <w:t xml:space="preserve"> </w:t>
      </w:r>
      <w:r>
        <w:t>community</w:t>
      </w:r>
      <w:r>
        <w:rPr>
          <w:spacing w:val="-3"/>
        </w:rPr>
        <w:t xml:space="preserve"> </w:t>
      </w:r>
      <w:r>
        <w:t>forum</w:t>
      </w:r>
      <w:r>
        <w:rPr>
          <w:spacing w:val="-2"/>
        </w:rPr>
        <w:t xml:space="preserve"> </w:t>
      </w:r>
      <w:r>
        <w:t>took place</w:t>
      </w:r>
      <w:r>
        <w:rPr>
          <w:spacing w:val="-3"/>
        </w:rPr>
        <w:t xml:space="preserve"> </w:t>
      </w:r>
      <w:r>
        <w:t>in</w:t>
      </w:r>
      <w:r>
        <w:rPr>
          <w:spacing w:val="-1"/>
        </w:rPr>
        <w:t xml:space="preserve"> </w:t>
      </w:r>
      <w:r>
        <w:t>February</w:t>
      </w:r>
      <w:r>
        <w:rPr>
          <w:spacing w:val="-2"/>
        </w:rPr>
        <w:t xml:space="preserve"> </w:t>
      </w:r>
      <w:r>
        <w:t>2023</w:t>
      </w:r>
      <w:r>
        <w:rPr>
          <w:spacing w:val="-3"/>
        </w:rPr>
        <w:t xml:space="preserve"> </w:t>
      </w:r>
      <w:r>
        <w:t>to</w:t>
      </w:r>
      <w:r>
        <w:rPr>
          <w:spacing w:val="-3"/>
        </w:rPr>
        <w:t xml:space="preserve"> </w:t>
      </w:r>
      <w:r>
        <w:t>report back</w:t>
      </w:r>
      <w:r>
        <w:rPr>
          <w:spacing w:val="-3"/>
        </w:rPr>
        <w:t xml:space="preserve"> </w:t>
      </w:r>
      <w:r>
        <w:t>to</w:t>
      </w:r>
      <w:r>
        <w:rPr>
          <w:spacing w:val="-1"/>
        </w:rPr>
        <w:t xml:space="preserve"> </w:t>
      </w:r>
      <w:r>
        <w:t>community what had</w:t>
      </w:r>
      <w:r>
        <w:rPr>
          <w:spacing w:val="-3"/>
        </w:rPr>
        <w:t xml:space="preserve"> </w:t>
      </w:r>
      <w:r>
        <w:t>been heard from community members and to acknowledge how their perspectives had informed the recommendations. Recommendations were reviewed at this follow up forum and refined based on feedback. A total of eight First Nation community members attended the follow up forum, with the majority (five) having also attended the December community forum.</w:t>
      </w:r>
    </w:p>
    <w:p w14:paraId="3EAA9D2F" w14:textId="77777777" w:rsidR="0060656A" w:rsidRDefault="000E1923">
      <w:pPr>
        <w:pStyle w:val="BodyText"/>
        <w:spacing w:before="121"/>
        <w:ind w:right="1356"/>
        <w:jc w:val="both"/>
      </w:pPr>
      <w:r>
        <w:t>This report also</w:t>
      </w:r>
      <w:r>
        <w:rPr>
          <w:spacing w:val="-1"/>
        </w:rPr>
        <w:t xml:space="preserve"> </w:t>
      </w:r>
      <w:r>
        <w:t>includes</w:t>
      </w:r>
      <w:r>
        <w:rPr>
          <w:spacing w:val="-1"/>
        </w:rPr>
        <w:t xml:space="preserve"> </w:t>
      </w:r>
      <w:r>
        <w:t>the perspectives</w:t>
      </w:r>
      <w:r>
        <w:rPr>
          <w:spacing w:val="-1"/>
        </w:rPr>
        <w:t xml:space="preserve"> </w:t>
      </w:r>
      <w:r>
        <w:t>of young First Nations people who have completed</w:t>
      </w:r>
      <w:r>
        <w:rPr>
          <w:spacing w:val="-1"/>
        </w:rPr>
        <w:t xml:space="preserve"> </w:t>
      </w:r>
      <w:r>
        <w:t>the program</w:t>
      </w:r>
      <w:r>
        <w:rPr>
          <w:spacing w:val="-1"/>
        </w:rPr>
        <w:t xml:space="preserve"> </w:t>
      </w:r>
      <w:r>
        <w:t>in</w:t>
      </w:r>
      <w:r>
        <w:rPr>
          <w:spacing w:val="-4"/>
        </w:rPr>
        <w:t xml:space="preserve"> </w:t>
      </w:r>
      <w:r>
        <w:t>Mt</w:t>
      </w:r>
      <w:r>
        <w:rPr>
          <w:spacing w:val="-3"/>
        </w:rPr>
        <w:t xml:space="preserve"> </w:t>
      </w:r>
      <w:r>
        <w:t>Isa,</w:t>
      </w:r>
      <w:r>
        <w:rPr>
          <w:spacing w:val="-3"/>
        </w:rPr>
        <w:t xml:space="preserve"> </w:t>
      </w:r>
      <w:proofErr w:type="gramStart"/>
      <w:r>
        <w:t>Townsville</w:t>
      </w:r>
      <w:proofErr w:type="gramEnd"/>
      <w:r>
        <w:t xml:space="preserve"> and</w:t>
      </w:r>
      <w:r>
        <w:rPr>
          <w:spacing w:val="-2"/>
        </w:rPr>
        <w:t xml:space="preserve"> </w:t>
      </w:r>
      <w:r>
        <w:t>Cairns.</w:t>
      </w:r>
      <w:r>
        <w:rPr>
          <w:spacing w:val="-3"/>
        </w:rPr>
        <w:t xml:space="preserve"> </w:t>
      </w:r>
      <w:r>
        <w:t>A</w:t>
      </w:r>
      <w:r>
        <w:rPr>
          <w:spacing w:val="-2"/>
        </w:rPr>
        <w:t xml:space="preserve"> </w:t>
      </w:r>
      <w:r>
        <w:t>total</w:t>
      </w:r>
      <w:r>
        <w:rPr>
          <w:spacing w:val="-5"/>
        </w:rPr>
        <w:t xml:space="preserve"> </w:t>
      </w:r>
      <w:r>
        <w:t>of 20</w:t>
      </w:r>
      <w:r>
        <w:rPr>
          <w:spacing w:val="-4"/>
        </w:rPr>
        <w:t xml:space="preserve"> </w:t>
      </w:r>
      <w:r>
        <w:t>young</w:t>
      </w:r>
      <w:r>
        <w:rPr>
          <w:spacing w:val="-2"/>
        </w:rPr>
        <w:t xml:space="preserve"> </w:t>
      </w:r>
      <w:r>
        <w:t>people</w:t>
      </w:r>
      <w:r>
        <w:rPr>
          <w:spacing w:val="-4"/>
        </w:rPr>
        <w:t xml:space="preserve"> </w:t>
      </w:r>
      <w:r>
        <w:t>were</w:t>
      </w:r>
      <w:r>
        <w:rPr>
          <w:spacing w:val="-3"/>
        </w:rPr>
        <w:t xml:space="preserve"> </w:t>
      </w:r>
      <w:r>
        <w:t>interviewed,</w:t>
      </w:r>
      <w:r>
        <w:rPr>
          <w:spacing w:val="-3"/>
        </w:rPr>
        <w:t xml:space="preserve"> </w:t>
      </w:r>
      <w:r>
        <w:t>as</w:t>
      </w:r>
      <w:r>
        <w:rPr>
          <w:spacing w:val="-4"/>
        </w:rPr>
        <w:t xml:space="preserve"> </w:t>
      </w:r>
      <w:r>
        <w:t>well</w:t>
      </w:r>
      <w:r>
        <w:rPr>
          <w:spacing w:val="-2"/>
        </w:rPr>
        <w:t xml:space="preserve"> </w:t>
      </w:r>
      <w:r>
        <w:t>as four family members of young people who participated in the program.</w:t>
      </w:r>
    </w:p>
    <w:p w14:paraId="325CED64" w14:textId="77777777" w:rsidR="0060656A" w:rsidRDefault="000E1923">
      <w:pPr>
        <w:pStyle w:val="BodyText"/>
        <w:spacing w:before="122"/>
        <w:ind w:right="1169"/>
      </w:pPr>
      <w:r>
        <w:t>The</w:t>
      </w:r>
      <w:r>
        <w:rPr>
          <w:spacing w:val="-2"/>
        </w:rPr>
        <w:t xml:space="preserve"> </w:t>
      </w:r>
      <w:r>
        <w:t>process</w:t>
      </w:r>
      <w:r>
        <w:rPr>
          <w:spacing w:val="-1"/>
        </w:rPr>
        <w:t xml:space="preserve"> </w:t>
      </w:r>
      <w:r>
        <w:t>of interviewing</w:t>
      </w:r>
      <w:r>
        <w:rPr>
          <w:spacing w:val="-2"/>
        </w:rPr>
        <w:t xml:space="preserve"> </w:t>
      </w:r>
      <w:r>
        <w:t>the</w:t>
      </w:r>
      <w:r>
        <w:rPr>
          <w:spacing w:val="-4"/>
        </w:rPr>
        <w:t xml:space="preserve"> </w:t>
      </w:r>
      <w:r>
        <w:t>young</w:t>
      </w:r>
      <w:r>
        <w:rPr>
          <w:spacing w:val="-2"/>
        </w:rPr>
        <w:t xml:space="preserve"> </w:t>
      </w:r>
      <w:r>
        <w:t>people</w:t>
      </w:r>
      <w:r>
        <w:rPr>
          <w:spacing w:val="-4"/>
        </w:rPr>
        <w:t xml:space="preserve"> </w:t>
      </w:r>
      <w:r>
        <w:t>was</w:t>
      </w:r>
      <w:r>
        <w:rPr>
          <w:spacing w:val="-4"/>
        </w:rPr>
        <w:t xml:space="preserve"> </w:t>
      </w:r>
      <w:r>
        <w:t>developed</w:t>
      </w:r>
      <w:r>
        <w:rPr>
          <w:spacing w:val="-2"/>
        </w:rPr>
        <w:t xml:space="preserve"> </w:t>
      </w:r>
      <w:r>
        <w:t>in</w:t>
      </w:r>
      <w:r>
        <w:rPr>
          <w:spacing w:val="-2"/>
        </w:rPr>
        <w:t xml:space="preserve"> </w:t>
      </w:r>
      <w:r>
        <w:t>collaboration</w:t>
      </w:r>
      <w:r>
        <w:rPr>
          <w:spacing w:val="-2"/>
        </w:rPr>
        <w:t xml:space="preserve"> </w:t>
      </w:r>
      <w:r>
        <w:t>with</w:t>
      </w:r>
      <w:r>
        <w:rPr>
          <w:spacing w:val="-4"/>
        </w:rPr>
        <w:t xml:space="preserve"> </w:t>
      </w:r>
      <w:r>
        <w:t>the</w:t>
      </w:r>
      <w:r>
        <w:rPr>
          <w:spacing w:val="-1"/>
        </w:rPr>
        <w:t xml:space="preserve"> </w:t>
      </w:r>
      <w:r>
        <w:t>On</w:t>
      </w:r>
      <w:r>
        <w:rPr>
          <w:spacing w:val="-2"/>
        </w:rPr>
        <w:t xml:space="preserve"> </w:t>
      </w:r>
      <w:r>
        <w:t>Country service provider in each region, due to the trusting relationship On Country staff have with the young</w:t>
      </w:r>
      <w:r>
        <w:rPr>
          <w:spacing w:val="-1"/>
        </w:rPr>
        <w:t xml:space="preserve"> </w:t>
      </w:r>
      <w:r>
        <w:t>people</w:t>
      </w:r>
      <w:r>
        <w:rPr>
          <w:spacing w:val="-3"/>
        </w:rPr>
        <w:t xml:space="preserve"> </w:t>
      </w:r>
      <w:r>
        <w:t>they work</w:t>
      </w:r>
      <w:r>
        <w:rPr>
          <w:spacing w:val="-3"/>
        </w:rPr>
        <w:t xml:space="preserve"> </w:t>
      </w:r>
      <w:r>
        <w:t>with. Each</w:t>
      </w:r>
      <w:r>
        <w:rPr>
          <w:spacing w:val="-3"/>
        </w:rPr>
        <w:t xml:space="preserve"> </w:t>
      </w:r>
      <w:r>
        <w:t>On</w:t>
      </w:r>
      <w:r>
        <w:rPr>
          <w:spacing w:val="-3"/>
        </w:rPr>
        <w:t xml:space="preserve"> </w:t>
      </w:r>
      <w:r>
        <w:t>Country</w:t>
      </w:r>
      <w:r>
        <w:rPr>
          <w:spacing w:val="-3"/>
        </w:rPr>
        <w:t xml:space="preserve"> </w:t>
      </w:r>
      <w:r>
        <w:t>service</w:t>
      </w:r>
      <w:r>
        <w:rPr>
          <w:spacing w:val="-1"/>
        </w:rPr>
        <w:t xml:space="preserve"> </w:t>
      </w:r>
      <w:r>
        <w:t>provider spoke with</w:t>
      </w:r>
      <w:r>
        <w:rPr>
          <w:spacing w:val="-1"/>
        </w:rPr>
        <w:t xml:space="preserve"> </w:t>
      </w:r>
      <w:r>
        <w:t>young</w:t>
      </w:r>
      <w:r>
        <w:rPr>
          <w:spacing w:val="-1"/>
        </w:rPr>
        <w:t xml:space="preserve"> </w:t>
      </w:r>
      <w:r>
        <w:t>people/families that access the program to determine if they were interested in participating in an interview.</w:t>
      </w:r>
    </w:p>
    <w:p w14:paraId="320BF397" w14:textId="77777777" w:rsidR="0060656A" w:rsidRDefault="000E1923">
      <w:pPr>
        <w:pStyle w:val="BodyText"/>
        <w:spacing w:before="118"/>
        <w:ind w:right="1123"/>
      </w:pPr>
      <w:r>
        <w:t>Interviews took place in the service provider’s office as this was a space all young people were familiar</w:t>
      </w:r>
      <w:r>
        <w:rPr>
          <w:spacing w:val="-1"/>
        </w:rPr>
        <w:t xml:space="preserve"> </w:t>
      </w:r>
      <w:r>
        <w:t>with</w:t>
      </w:r>
      <w:r>
        <w:rPr>
          <w:spacing w:val="-4"/>
        </w:rPr>
        <w:t xml:space="preserve"> </w:t>
      </w:r>
      <w:r>
        <w:t>and</w:t>
      </w:r>
      <w:r>
        <w:rPr>
          <w:spacing w:val="-2"/>
        </w:rPr>
        <w:t xml:space="preserve"> </w:t>
      </w:r>
      <w:r>
        <w:t>comfortable</w:t>
      </w:r>
      <w:r>
        <w:rPr>
          <w:spacing w:val="-2"/>
        </w:rPr>
        <w:t xml:space="preserve"> </w:t>
      </w:r>
      <w:r>
        <w:t>in. In</w:t>
      </w:r>
      <w:r>
        <w:rPr>
          <w:spacing w:val="-6"/>
        </w:rPr>
        <w:t xml:space="preserve"> </w:t>
      </w:r>
      <w:r>
        <w:t>Mount</w:t>
      </w:r>
      <w:r>
        <w:rPr>
          <w:spacing w:val="-3"/>
        </w:rPr>
        <w:t xml:space="preserve"> </w:t>
      </w:r>
      <w:r>
        <w:t>Isa,</w:t>
      </w:r>
      <w:r>
        <w:rPr>
          <w:spacing w:val="-2"/>
        </w:rPr>
        <w:t xml:space="preserve"> </w:t>
      </w:r>
      <w:r>
        <w:t>the</w:t>
      </w:r>
      <w:r>
        <w:rPr>
          <w:spacing w:val="-4"/>
        </w:rPr>
        <w:t xml:space="preserve"> </w:t>
      </w:r>
      <w:r>
        <w:t>interviews</w:t>
      </w:r>
      <w:r>
        <w:rPr>
          <w:spacing w:val="-1"/>
        </w:rPr>
        <w:t xml:space="preserve"> </w:t>
      </w:r>
      <w:r>
        <w:t>were</w:t>
      </w:r>
      <w:r>
        <w:rPr>
          <w:spacing w:val="-2"/>
        </w:rPr>
        <w:t xml:space="preserve"> </w:t>
      </w:r>
      <w:r>
        <w:t>led</w:t>
      </w:r>
      <w:r>
        <w:rPr>
          <w:spacing w:val="-4"/>
        </w:rPr>
        <w:t xml:space="preserve"> </w:t>
      </w:r>
      <w:r>
        <w:t>by</w:t>
      </w:r>
      <w:r>
        <w:rPr>
          <w:spacing w:val="-2"/>
        </w:rPr>
        <w:t xml:space="preserve"> </w:t>
      </w:r>
      <w:r>
        <w:t>a</w:t>
      </w:r>
      <w:r>
        <w:rPr>
          <w:spacing w:val="-4"/>
        </w:rPr>
        <w:t xml:space="preserve"> </w:t>
      </w:r>
      <w:r>
        <w:t>First</w:t>
      </w:r>
      <w:r>
        <w:rPr>
          <w:spacing w:val="-3"/>
        </w:rPr>
        <w:t xml:space="preserve"> </w:t>
      </w:r>
      <w:r>
        <w:t>Nations</w:t>
      </w:r>
      <w:r>
        <w:rPr>
          <w:spacing w:val="-4"/>
        </w:rPr>
        <w:t xml:space="preserve"> </w:t>
      </w:r>
      <w:r>
        <w:t>community member and a QCOSS employee with registration as a social worker.</w:t>
      </w:r>
    </w:p>
    <w:p w14:paraId="0F8CAEAA" w14:textId="77777777" w:rsidR="0060656A" w:rsidRDefault="0060656A">
      <w:pPr>
        <w:sectPr w:rsidR="0060656A">
          <w:pgSz w:w="11910" w:h="16840"/>
          <w:pgMar w:top="1340" w:right="0" w:bottom="1080" w:left="0" w:header="0" w:footer="881" w:gutter="0"/>
          <w:cols w:space="720"/>
        </w:sectPr>
      </w:pPr>
    </w:p>
    <w:p w14:paraId="23157C30" w14:textId="77777777" w:rsidR="0060656A" w:rsidRDefault="000E1923">
      <w:pPr>
        <w:pStyle w:val="BodyText"/>
        <w:spacing w:before="82"/>
        <w:ind w:right="1140"/>
      </w:pPr>
      <w:r>
        <w:lastRenderedPageBreak/>
        <w:t>Interviews were conducted in family groups. In Mount Isa an adult family member was present during each group interview. In</w:t>
      </w:r>
      <w:r>
        <w:rPr>
          <w:spacing w:val="-2"/>
        </w:rPr>
        <w:t xml:space="preserve"> </w:t>
      </w:r>
      <w:r>
        <w:t>Cairns</w:t>
      </w:r>
      <w:r>
        <w:rPr>
          <w:spacing w:val="-2"/>
        </w:rPr>
        <w:t xml:space="preserve"> </w:t>
      </w:r>
      <w:r>
        <w:t>and Townsville, adult family</w:t>
      </w:r>
      <w:r>
        <w:rPr>
          <w:spacing w:val="-2"/>
        </w:rPr>
        <w:t xml:space="preserve"> </w:t>
      </w:r>
      <w:r>
        <w:t>members of</w:t>
      </w:r>
      <w:r>
        <w:rPr>
          <w:spacing w:val="-1"/>
        </w:rPr>
        <w:t xml:space="preserve"> </w:t>
      </w:r>
      <w:r>
        <w:t>the young people did not attend the interviews. However, interviews were still conducted in family groups where possible. Where this occurred, the young people who had siblings or other family members that were also involved in the program informed the service provider that they were happy to be interviewed</w:t>
      </w:r>
      <w:r>
        <w:rPr>
          <w:spacing w:val="-2"/>
        </w:rPr>
        <w:t xml:space="preserve"> </w:t>
      </w:r>
      <w:r>
        <w:t>in</w:t>
      </w:r>
      <w:r>
        <w:rPr>
          <w:spacing w:val="-2"/>
        </w:rPr>
        <w:t xml:space="preserve"> </w:t>
      </w:r>
      <w:r>
        <w:t>a</w:t>
      </w:r>
      <w:r>
        <w:rPr>
          <w:spacing w:val="-4"/>
        </w:rPr>
        <w:t xml:space="preserve"> </w:t>
      </w:r>
      <w:r>
        <w:t>group</w:t>
      </w:r>
      <w:r>
        <w:rPr>
          <w:spacing w:val="-4"/>
        </w:rPr>
        <w:t xml:space="preserve"> </w:t>
      </w:r>
      <w:r>
        <w:t>setting with</w:t>
      </w:r>
      <w:r>
        <w:rPr>
          <w:spacing w:val="-4"/>
        </w:rPr>
        <w:t xml:space="preserve"> </w:t>
      </w:r>
      <w:r>
        <w:t>their</w:t>
      </w:r>
      <w:r>
        <w:rPr>
          <w:spacing w:val="-3"/>
        </w:rPr>
        <w:t xml:space="preserve"> </w:t>
      </w:r>
      <w:r>
        <w:t>family</w:t>
      </w:r>
      <w:r>
        <w:rPr>
          <w:spacing w:val="-4"/>
        </w:rPr>
        <w:t xml:space="preserve"> </w:t>
      </w:r>
      <w:r>
        <w:t>members. At</w:t>
      </w:r>
      <w:r>
        <w:rPr>
          <w:spacing w:val="-3"/>
        </w:rPr>
        <w:t xml:space="preserve"> </w:t>
      </w:r>
      <w:r>
        <w:t>the</w:t>
      </w:r>
      <w:r>
        <w:rPr>
          <w:spacing w:val="-2"/>
        </w:rPr>
        <w:t xml:space="preserve"> </w:t>
      </w:r>
      <w:r>
        <w:t>beginning</w:t>
      </w:r>
      <w:r>
        <w:rPr>
          <w:spacing w:val="-4"/>
        </w:rPr>
        <w:t xml:space="preserve"> </w:t>
      </w:r>
      <w:r>
        <w:t>of</w:t>
      </w:r>
      <w:r>
        <w:rPr>
          <w:spacing w:val="-1"/>
        </w:rPr>
        <w:t xml:space="preserve"> </w:t>
      </w:r>
      <w:r>
        <w:t>each</w:t>
      </w:r>
      <w:r>
        <w:rPr>
          <w:spacing w:val="-4"/>
        </w:rPr>
        <w:t xml:space="preserve"> </w:t>
      </w:r>
      <w:r>
        <w:t xml:space="preserve">interview/group interview, the QCOSS interviewer explained their role, the purpose of the interview and how the information would be </w:t>
      </w:r>
      <w:proofErr w:type="spellStart"/>
      <w:r>
        <w:t>utilised</w:t>
      </w:r>
      <w:proofErr w:type="spellEnd"/>
      <w:r>
        <w:t>.</w:t>
      </w:r>
    </w:p>
    <w:p w14:paraId="0A49FB68" w14:textId="77777777" w:rsidR="0060656A" w:rsidRDefault="000E1923">
      <w:pPr>
        <w:pStyle w:val="BodyText"/>
        <w:spacing w:before="119"/>
        <w:ind w:right="1073"/>
      </w:pPr>
      <w:r>
        <w:t xml:space="preserve">In total, 87 people were interviewed across the three service delivery areas of Mount Isa, </w:t>
      </w:r>
      <w:proofErr w:type="gramStart"/>
      <w:r>
        <w:t>Cairns</w:t>
      </w:r>
      <w:proofErr w:type="gramEnd"/>
      <w:r>
        <w:rPr>
          <w:spacing w:val="80"/>
        </w:rPr>
        <w:t xml:space="preserve"> </w:t>
      </w:r>
      <w:r>
        <w:t>and</w:t>
      </w:r>
      <w:r>
        <w:rPr>
          <w:spacing w:val="-3"/>
        </w:rPr>
        <w:t xml:space="preserve"> </w:t>
      </w:r>
      <w:r>
        <w:t>Townsville.</w:t>
      </w:r>
      <w:r>
        <w:rPr>
          <w:spacing w:val="-1"/>
        </w:rPr>
        <w:t xml:space="preserve"> </w:t>
      </w:r>
      <w:r>
        <w:t>All</w:t>
      </w:r>
      <w:r>
        <w:rPr>
          <w:spacing w:val="-3"/>
        </w:rPr>
        <w:t xml:space="preserve"> </w:t>
      </w:r>
      <w:r>
        <w:t>interviews</w:t>
      </w:r>
      <w:r>
        <w:rPr>
          <w:spacing w:val="-2"/>
        </w:rPr>
        <w:t xml:space="preserve"> </w:t>
      </w:r>
      <w:r>
        <w:t>were</w:t>
      </w:r>
      <w:r>
        <w:rPr>
          <w:spacing w:val="-2"/>
        </w:rPr>
        <w:t xml:space="preserve"> </w:t>
      </w:r>
      <w:r>
        <w:t>recorded</w:t>
      </w:r>
      <w:r>
        <w:rPr>
          <w:spacing w:val="-5"/>
        </w:rPr>
        <w:t xml:space="preserve"> </w:t>
      </w:r>
      <w:r>
        <w:t>and</w:t>
      </w:r>
      <w:r>
        <w:rPr>
          <w:spacing w:val="-5"/>
        </w:rPr>
        <w:t xml:space="preserve"> </w:t>
      </w:r>
      <w:r>
        <w:t>transcribed.</w:t>
      </w:r>
      <w:r>
        <w:rPr>
          <w:spacing w:val="-4"/>
        </w:rPr>
        <w:t xml:space="preserve"> </w:t>
      </w:r>
      <w:r>
        <w:t>Analysis</w:t>
      </w:r>
      <w:r>
        <w:rPr>
          <w:spacing w:val="-2"/>
        </w:rPr>
        <w:t xml:space="preserve"> </w:t>
      </w:r>
      <w:r>
        <w:t>of</w:t>
      </w:r>
      <w:r>
        <w:rPr>
          <w:spacing w:val="-4"/>
        </w:rPr>
        <w:t xml:space="preserve"> </w:t>
      </w:r>
      <w:r>
        <w:t>interviews</w:t>
      </w:r>
      <w:r>
        <w:rPr>
          <w:spacing w:val="-2"/>
        </w:rPr>
        <w:t xml:space="preserve"> </w:t>
      </w:r>
      <w:r>
        <w:t>were</w:t>
      </w:r>
      <w:r>
        <w:rPr>
          <w:spacing w:val="-2"/>
        </w:rPr>
        <w:t xml:space="preserve"> </w:t>
      </w:r>
      <w:r>
        <w:t>completed by two QCOSS staff members. The development of the final report also included input from the Queensland Aboriginal and Torres Strait Islander Child Protection Peak (QATSICPP).</w:t>
      </w:r>
    </w:p>
    <w:p w14:paraId="533E8093" w14:textId="77777777" w:rsidR="0060656A" w:rsidRDefault="000E1923">
      <w:pPr>
        <w:pStyle w:val="Heading2"/>
        <w:spacing w:before="141"/>
      </w:pPr>
      <w:bookmarkStart w:id="3" w:name="_bookmark3"/>
      <w:bookmarkEnd w:id="3"/>
      <w:r>
        <w:rPr>
          <w:color w:val="151B22"/>
          <w:spacing w:val="-2"/>
        </w:rPr>
        <w:t>Limitations</w:t>
      </w:r>
    </w:p>
    <w:p w14:paraId="1FD75F4C" w14:textId="77777777" w:rsidR="0060656A" w:rsidRDefault="000E1923">
      <w:pPr>
        <w:pStyle w:val="BodyText"/>
        <w:spacing w:before="37"/>
      </w:pPr>
      <w:r>
        <w:t>The</w:t>
      </w:r>
      <w:r>
        <w:rPr>
          <w:spacing w:val="-8"/>
        </w:rPr>
        <w:t xml:space="preserve"> </w:t>
      </w:r>
      <w:r>
        <w:t>following</w:t>
      </w:r>
      <w:r>
        <w:rPr>
          <w:spacing w:val="-6"/>
        </w:rPr>
        <w:t xml:space="preserve"> </w:t>
      </w:r>
      <w:r>
        <w:t>limitations</w:t>
      </w:r>
      <w:r>
        <w:rPr>
          <w:spacing w:val="-6"/>
        </w:rPr>
        <w:t xml:space="preserve"> </w:t>
      </w:r>
      <w:r>
        <w:t>impacted</w:t>
      </w:r>
      <w:r>
        <w:rPr>
          <w:spacing w:val="-8"/>
        </w:rPr>
        <w:t xml:space="preserve"> </w:t>
      </w:r>
      <w:r>
        <w:t>the</w:t>
      </w:r>
      <w:r>
        <w:rPr>
          <w:spacing w:val="-10"/>
        </w:rPr>
        <w:t xml:space="preserve"> </w:t>
      </w:r>
      <w:r>
        <w:t>On</w:t>
      </w:r>
      <w:r>
        <w:rPr>
          <w:spacing w:val="-6"/>
        </w:rPr>
        <w:t xml:space="preserve"> </w:t>
      </w:r>
      <w:r>
        <w:t>Country</w:t>
      </w:r>
      <w:r>
        <w:rPr>
          <w:spacing w:val="-8"/>
        </w:rPr>
        <w:t xml:space="preserve"> </w:t>
      </w:r>
      <w:r>
        <w:t>evaluation</w:t>
      </w:r>
      <w:r>
        <w:rPr>
          <w:spacing w:val="-7"/>
        </w:rPr>
        <w:t xml:space="preserve"> </w:t>
      </w:r>
      <w:r>
        <w:rPr>
          <w:spacing w:val="-2"/>
        </w:rPr>
        <w:t>findings:</w:t>
      </w:r>
    </w:p>
    <w:p w14:paraId="246F9C8F" w14:textId="77777777" w:rsidR="0060656A" w:rsidRDefault="000E1923">
      <w:pPr>
        <w:pStyle w:val="Heading4"/>
        <w:spacing w:before="161"/>
        <w:ind w:left="1080" w:firstLine="0"/>
      </w:pPr>
      <w:r>
        <w:rPr>
          <w:spacing w:val="-2"/>
        </w:rPr>
        <w:t>Timeframes</w:t>
      </w:r>
    </w:p>
    <w:p w14:paraId="68D5EB65" w14:textId="77777777" w:rsidR="0060656A" w:rsidRDefault="000E1923">
      <w:pPr>
        <w:pStyle w:val="BodyText"/>
        <w:spacing w:before="119"/>
        <w:ind w:right="1073"/>
      </w:pPr>
      <w:r>
        <w:t>The evaluation timeframe enabled QCOSS to engage with service providers and youth justice staff within each region. However, engagement with other services, community members, and young people</w:t>
      </w:r>
      <w:r>
        <w:rPr>
          <w:spacing w:val="-2"/>
        </w:rPr>
        <w:t xml:space="preserve"> </w:t>
      </w:r>
      <w:r>
        <w:t>was</w:t>
      </w:r>
      <w:r>
        <w:rPr>
          <w:spacing w:val="-1"/>
        </w:rPr>
        <w:t xml:space="preserve"> </w:t>
      </w:r>
      <w:r>
        <w:t>impacted</w:t>
      </w:r>
      <w:r>
        <w:rPr>
          <w:spacing w:val="-2"/>
        </w:rPr>
        <w:t xml:space="preserve"> </w:t>
      </w:r>
      <w:r>
        <w:t>due</w:t>
      </w:r>
      <w:r>
        <w:rPr>
          <w:spacing w:val="-2"/>
        </w:rPr>
        <w:t xml:space="preserve"> </w:t>
      </w:r>
      <w:r>
        <w:t>to</w:t>
      </w:r>
      <w:r>
        <w:rPr>
          <w:spacing w:val="-4"/>
        </w:rPr>
        <w:t xml:space="preserve"> </w:t>
      </w:r>
      <w:r>
        <w:t>the</w:t>
      </w:r>
      <w:r>
        <w:rPr>
          <w:spacing w:val="-3"/>
        </w:rPr>
        <w:t xml:space="preserve"> </w:t>
      </w:r>
      <w:r>
        <w:t>tight</w:t>
      </w:r>
      <w:r>
        <w:rPr>
          <w:spacing w:val="-2"/>
        </w:rPr>
        <w:t xml:space="preserve"> </w:t>
      </w:r>
      <w:r>
        <w:t>timeframe</w:t>
      </w:r>
      <w:r>
        <w:rPr>
          <w:spacing w:val="-3"/>
        </w:rPr>
        <w:t xml:space="preserve"> </w:t>
      </w:r>
      <w:r>
        <w:t>of</w:t>
      </w:r>
      <w:r>
        <w:rPr>
          <w:spacing w:val="-3"/>
        </w:rPr>
        <w:t xml:space="preserve"> </w:t>
      </w:r>
      <w:r>
        <w:t>the</w:t>
      </w:r>
      <w:r>
        <w:rPr>
          <w:spacing w:val="-2"/>
        </w:rPr>
        <w:t xml:space="preserve"> </w:t>
      </w:r>
      <w:r>
        <w:t>evaluation.</w:t>
      </w:r>
      <w:r>
        <w:rPr>
          <w:spacing w:val="-3"/>
        </w:rPr>
        <w:t xml:space="preserve"> </w:t>
      </w:r>
      <w:r>
        <w:t>In</w:t>
      </w:r>
      <w:r>
        <w:rPr>
          <w:spacing w:val="-2"/>
        </w:rPr>
        <w:t xml:space="preserve"> </w:t>
      </w:r>
      <w:r>
        <w:t>particular,</w:t>
      </w:r>
      <w:r>
        <w:rPr>
          <w:spacing w:val="-2"/>
        </w:rPr>
        <w:t xml:space="preserve"> </w:t>
      </w:r>
      <w:r>
        <w:t>the</w:t>
      </w:r>
      <w:r>
        <w:rPr>
          <w:spacing w:val="-3"/>
        </w:rPr>
        <w:t xml:space="preserve"> </w:t>
      </w:r>
      <w:r>
        <w:t>timeframe</w:t>
      </w:r>
      <w:r>
        <w:rPr>
          <w:spacing w:val="-2"/>
        </w:rPr>
        <w:t xml:space="preserve"> </w:t>
      </w:r>
      <w:r>
        <w:t>limited the ability to reach a more representative number of local First Nations Elders and Traditional Owners in each service delivery region. This was further impacted due to the evaluation occurring over the December and January holiday period, which significantly restricted participant availability.</w:t>
      </w:r>
    </w:p>
    <w:p w14:paraId="71B46C89" w14:textId="77777777" w:rsidR="0060656A" w:rsidRDefault="000E1923">
      <w:pPr>
        <w:pStyle w:val="BodyText"/>
        <w:spacing w:before="119"/>
        <w:ind w:right="1123"/>
      </w:pPr>
      <w:r>
        <w:t>The timeframes also reduced QCOSS’ ability to establish appropriate working relationships with service providers and community members to enable a culturally safe evaluation process. As a result,</w:t>
      </w:r>
      <w:r>
        <w:rPr>
          <w:spacing w:val="-3"/>
        </w:rPr>
        <w:t xml:space="preserve"> </w:t>
      </w:r>
      <w:r>
        <w:t>not</w:t>
      </w:r>
      <w:r>
        <w:rPr>
          <w:spacing w:val="-3"/>
        </w:rPr>
        <w:t xml:space="preserve"> </w:t>
      </w:r>
      <w:r>
        <w:t>all</w:t>
      </w:r>
      <w:r>
        <w:rPr>
          <w:spacing w:val="-2"/>
        </w:rPr>
        <w:t xml:space="preserve"> </w:t>
      </w:r>
      <w:r>
        <w:t>aspects</w:t>
      </w:r>
      <w:r>
        <w:rPr>
          <w:spacing w:val="-1"/>
        </w:rPr>
        <w:t xml:space="preserve"> </w:t>
      </w:r>
      <w:r>
        <w:t>of</w:t>
      </w:r>
      <w:r>
        <w:rPr>
          <w:spacing w:val="-3"/>
        </w:rPr>
        <w:t xml:space="preserve"> </w:t>
      </w:r>
      <w:r>
        <w:t>the</w:t>
      </w:r>
      <w:r>
        <w:rPr>
          <w:spacing w:val="-2"/>
        </w:rPr>
        <w:t xml:space="preserve"> </w:t>
      </w:r>
      <w:r>
        <w:t>proposed</w:t>
      </w:r>
      <w:r>
        <w:rPr>
          <w:spacing w:val="-4"/>
        </w:rPr>
        <w:t xml:space="preserve"> </w:t>
      </w:r>
      <w:r>
        <w:t>project governance</w:t>
      </w:r>
      <w:r>
        <w:rPr>
          <w:spacing w:val="-4"/>
        </w:rPr>
        <w:t xml:space="preserve"> </w:t>
      </w:r>
      <w:r>
        <w:t>framework</w:t>
      </w:r>
      <w:r>
        <w:rPr>
          <w:spacing w:val="-3"/>
        </w:rPr>
        <w:t xml:space="preserve"> </w:t>
      </w:r>
      <w:r>
        <w:t>were</w:t>
      </w:r>
      <w:r>
        <w:rPr>
          <w:spacing w:val="-4"/>
        </w:rPr>
        <w:t xml:space="preserve"> </w:t>
      </w:r>
      <w:r>
        <w:t>able</w:t>
      </w:r>
      <w:r>
        <w:rPr>
          <w:spacing w:val="-2"/>
        </w:rPr>
        <w:t xml:space="preserve"> </w:t>
      </w:r>
      <w:r>
        <w:t>to</w:t>
      </w:r>
      <w:r>
        <w:rPr>
          <w:spacing w:val="-4"/>
        </w:rPr>
        <w:t xml:space="preserve"> </w:t>
      </w:r>
      <w:r>
        <w:t>be</w:t>
      </w:r>
      <w:r>
        <w:rPr>
          <w:spacing w:val="-2"/>
        </w:rPr>
        <w:t xml:space="preserve"> </w:t>
      </w:r>
      <w:r>
        <w:t>implemented and this had a significant impact on application of the project principles.</w:t>
      </w:r>
    </w:p>
    <w:p w14:paraId="31B4C4B9" w14:textId="77777777" w:rsidR="0060656A" w:rsidRDefault="000E1923">
      <w:pPr>
        <w:pStyle w:val="BodyText"/>
        <w:spacing w:before="121"/>
        <w:ind w:right="1073"/>
      </w:pPr>
      <w:r>
        <w:t>Engagement with the young people who have completed the program also required more time to engage in a more culturally appropriate manner. Due to limited timeframes, transcripts from interviews were not able to be provided back to interviewees to verify. As per Indigenous Data Sovereignty</w:t>
      </w:r>
      <w:r>
        <w:rPr>
          <w:spacing w:val="-2"/>
        </w:rPr>
        <w:t xml:space="preserve"> </w:t>
      </w:r>
      <w:r>
        <w:t>principles,</w:t>
      </w:r>
      <w:r>
        <w:rPr>
          <w:spacing w:val="-1"/>
        </w:rPr>
        <w:t xml:space="preserve"> </w:t>
      </w:r>
      <w:r>
        <w:t>including</w:t>
      </w:r>
      <w:r>
        <w:rPr>
          <w:spacing w:val="-3"/>
        </w:rPr>
        <w:t xml:space="preserve"> </w:t>
      </w:r>
      <w:r>
        <w:t>the</w:t>
      </w:r>
      <w:r>
        <w:rPr>
          <w:spacing w:val="-5"/>
        </w:rPr>
        <w:t xml:space="preserve"> </w:t>
      </w:r>
      <w:r>
        <w:t>right</w:t>
      </w:r>
      <w:r>
        <w:rPr>
          <w:spacing w:val="-1"/>
        </w:rPr>
        <w:t xml:space="preserve"> </w:t>
      </w:r>
      <w:r>
        <w:t>of</w:t>
      </w:r>
      <w:r>
        <w:rPr>
          <w:spacing w:val="-4"/>
        </w:rPr>
        <w:t xml:space="preserve"> </w:t>
      </w:r>
      <w:r>
        <w:t>Indigenous</w:t>
      </w:r>
      <w:r>
        <w:rPr>
          <w:spacing w:val="-2"/>
        </w:rPr>
        <w:t xml:space="preserve"> </w:t>
      </w:r>
      <w:r>
        <w:t>peoples</w:t>
      </w:r>
      <w:r>
        <w:rPr>
          <w:spacing w:val="-5"/>
        </w:rPr>
        <w:t xml:space="preserve"> </w:t>
      </w:r>
      <w:r>
        <w:t>to</w:t>
      </w:r>
      <w:r>
        <w:rPr>
          <w:spacing w:val="-3"/>
        </w:rPr>
        <w:t xml:space="preserve"> </w:t>
      </w:r>
      <w:r>
        <w:t>govern</w:t>
      </w:r>
      <w:r>
        <w:rPr>
          <w:spacing w:val="-5"/>
        </w:rPr>
        <w:t xml:space="preserve"> </w:t>
      </w:r>
      <w:r>
        <w:t>the</w:t>
      </w:r>
      <w:r>
        <w:rPr>
          <w:spacing w:val="-5"/>
        </w:rPr>
        <w:t xml:space="preserve"> </w:t>
      </w:r>
      <w:r>
        <w:t>collection,</w:t>
      </w:r>
      <w:r>
        <w:rPr>
          <w:spacing w:val="-4"/>
        </w:rPr>
        <w:t xml:space="preserve"> </w:t>
      </w:r>
      <w:r>
        <w:t>ownership, and application of data about Indigenous communities, evaluation timeframes need to allow adequate time for this verification process to occur. This would ensure the evaluation accurately reflects the perspectives of First Nations community members.</w:t>
      </w:r>
    </w:p>
    <w:p w14:paraId="7EEBB7E8" w14:textId="77777777" w:rsidR="0060656A" w:rsidRDefault="000E1923">
      <w:pPr>
        <w:pStyle w:val="BodyText"/>
        <w:spacing w:before="121"/>
        <w:ind w:right="1123"/>
      </w:pPr>
      <w:r>
        <w:t>It is highly recommended that any further engagement in relation to On Country must provide adequate</w:t>
      </w:r>
      <w:r>
        <w:rPr>
          <w:spacing w:val="-4"/>
        </w:rPr>
        <w:t xml:space="preserve"> </w:t>
      </w:r>
      <w:r>
        <w:t>time</w:t>
      </w:r>
      <w:r>
        <w:rPr>
          <w:spacing w:val="-4"/>
        </w:rPr>
        <w:t xml:space="preserve"> </w:t>
      </w:r>
      <w:r>
        <w:t>to</w:t>
      </w:r>
      <w:r>
        <w:rPr>
          <w:spacing w:val="-4"/>
        </w:rPr>
        <w:t xml:space="preserve"> </w:t>
      </w:r>
      <w:r>
        <w:t>engage</w:t>
      </w:r>
      <w:r>
        <w:rPr>
          <w:spacing w:val="-4"/>
        </w:rPr>
        <w:t xml:space="preserve"> </w:t>
      </w:r>
      <w:r>
        <w:t>widely</w:t>
      </w:r>
      <w:r>
        <w:rPr>
          <w:spacing w:val="-1"/>
        </w:rPr>
        <w:t xml:space="preserve"> </w:t>
      </w:r>
      <w:r>
        <w:t>and</w:t>
      </w:r>
      <w:r>
        <w:rPr>
          <w:spacing w:val="-4"/>
        </w:rPr>
        <w:t xml:space="preserve"> </w:t>
      </w:r>
      <w:r>
        <w:t>meaningfully</w:t>
      </w:r>
      <w:r>
        <w:rPr>
          <w:spacing w:val="-1"/>
        </w:rPr>
        <w:t xml:space="preserve"> </w:t>
      </w:r>
      <w:r>
        <w:t>with</w:t>
      </w:r>
      <w:r>
        <w:rPr>
          <w:spacing w:val="-2"/>
        </w:rPr>
        <w:t xml:space="preserve"> </w:t>
      </w:r>
      <w:r>
        <w:t>local</w:t>
      </w:r>
      <w:r>
        <w:rPr>
          <w:spacing w:val="-3"/>
        </w:rPr>
        <w:t xml:space="preserve"> </w:t>
      </w:r>
      <w:r>
        <w:t>First</w:t>
      </w:r>
      <w:r>
        <w:rPr>
          <w:spacing w:val="-1"/>
        </w:rPr>
        <w:t xml:space="preserve"> </w:t>
      </w:r>
      <w:r>
        <w:t>Nation</w:t>
      </w:r>
      <w:r>
        <w:rPr>
          <w:spacing w:val="-2"/>
        </w:rPr>
        <w:t xml:space="preserve"> </w:t>
      </w:r>
      <w:r>
        <w:t>communities. Any</w:t>
      </w:r>
      <w:r>
        <w:rPr>
          <w:spacing w:val="-4"/>
        </w:rPr>
        <w:t xml:space="preserve"> </w:t>
      </w:r>
      <w:r>
        <w:t xml:space="preserve">further evaluations must </w:t>
      </w:r>
      <w:proofErr w:type="spellStart"/>
      <w:r>
        <w:t>prioritise</w:t>
      </w:r>
      <w:proofErr w:type="spellEnd"/>
      <w:r>
        <w:t xml:space="preserve"> cultural safety.</w:t>
      </w:r>
    </w:p>
    <w:p w14:paraId="33FB4328" w14:textId="77777777" w:rsidR="0060656A" w:rsidRDefault="000E1923">
      <w:pPr>
        <w:pStyle w:val="Heading4"/>
        <w:spacing w:before="120"/>
        <w:ind w:left="1080" w:firstLine="0"/>
      </w:pPr>
      <w:r>
        <w:t>Data</w:t>
      </w:r>
      <w:r>
        <w:rPr>
          <w:spacing w:val="-9"/>
        </w:rPr>
        <w:t xml:space="preserve"> </w:t>
      </w:r>
      <w:r>
        <w:rPr>
          <w:spacing w:val="-2"/>
        </w:rPr>
        <w:t>analysis</w:t>
      </w:r>
    </w:p>
    <w:p w14:paraId="494C2362" w14:textId="77777777" w:rsidR="0060656A" w:rsidRDefault="000E1923">
      <w:pPr>
        <w:pStyle w:val="BodyText"/>
        <w:spacing w:before="120"/>
        <w:ind w:right="1123"/>
      </w:pPr>
      <w:r>
        <w:t>The data received from the Department of Children, Youth Justice, and Multicultural Affairs (DCYJMA) provided insights into the referrals and reoffending rates of young people in the On Country</w:t>
      </w:r>
      <w:r>
        <w:rPr>
          <w:spacing w:val="-4"/>
        </w:rPr>
        <w:t xml:space="preserve"> </w:t>
      </w:r>
      <w:r>
        <w:t>program</w:t>
      </w:r>
      <w:r>
        <w:rPr>
          <w:spacing w:val="-3"/>
        </w:rPr>
        <w:t xml:space="preserve"> </w:t>
      </w:r>
      <w:r>
        <w:t>from</w:t>
      </w:r>
      <w:r>
        <w:rPr>
          <w:spacing w:val="-3"/>
        </w:rPr>
        <w:t xml:space="preserve"> </w:t>
      </w:r>
      <w:r>
        <w:t>program</w:t>
      </w:r>
      <w:r>
        <w:rPr>
          <w:spacing w:val="-3"/>
        </w:rPr>
        <w:t xml:space="preserve"> </w:t>
      </w:r>
      <w:r>
        <w:t>reports. Community-wide</w:t>
      </w:r>
      <w:r>
        <w:rPr>
          <w:spacing w:val="-2"/>
        </w:rPr>
        <w:t xml:space="preserve"> </w:t>
      </w:r>
      <w:r>
        <w:t>data</w:t>
      </w:r>
      <w:r>
        <w:rPr>
          <w:spacing w:val="-2"/>
        </w:rPr>
        <w:t xml:space="preserve"> </w:t>
      </w:r>
      <w:r>
        <w:t>also</w:t>
      </w:r>
      <w:r>
        <w:rPr>
          <w:spacing w:val="-4"/>
        </w:rPr>
        <w:t xml:space="preserve"> </w:t>
      </w:r>
      <w:r>
        <w:t>provided</w:t>
      </w:r>
      <w:r>
        <w:rPr>
          <w:spacing w:val="-1"/>
        </w:rPr>
        <w:t xml:space="preserve"> </w:t>
      </w:r>
      <w:r>
        <w:t>insight</w:t>
      </w:r>
      <w:r>
        <w:rPr>
          <w:spacing w:val="-3"/>
        </w:rPr>
        <w:t xml:space="preserve"> </w:t>
      </w:r>
      <w:r>
        <w:t>to</w:t>
      </w:r>
      <w:r>
        <w:rPr>
          <w:spacing w:val="-4"/>
        </w:rPr>
        <w:t xml:space="preserve"> </w:t>
      </w:r>
      <w:r>
        <w:t>the</w:t>
      </w:r>
      <w:r>
        <w:rPr>
          <w:spacing w:val="-2"/>
        </w:rPr>
        <w:t xml:space="preserve"> </w:t>
      </w:r>
      <w:r>
        <w:t>offending rates and demographic profiles for each region. The reporting periods for these data sets did not align therefore direct comparisons were unable to be drawn, although trends could be identified to provide context for the On Country data.</w:t>
      </w:r>
    </w:p>
    <w:p w14:paraId="08F635E1" w14:textId="77777777" w:rsidR="0060656A" w:rsidRDefault="000E1923">
      <w:pPr>
        <w:pStyle w:val="BodyText"/>
        <w:spacing w:before="119"/>
        <w:ind w:right="1123"/>
      </w:pPr>
      <w:r>
        <w:t>The only data received to measure the effectiveness of the program was reoffending rates. However, recidivism data alone is not an appropriate measure of success for an On Country program as it does not address or measure other aspects of a young person’s life. No data is available</w:t>
      </w:r>
      <w:r>
        <w:rPr>
          <w:spacing w:val="-2"/>
        </w:rPr>
        <w:t xml:space="preserve"> </w:t>
      </w:r>
      <w:r>
        <w:t>to</w:t>
      </w:r>
      <w:r>
        <w:rPr>
          <w:spacing w:val="-1"/>
        </w:rPr>
        <w:t xml:space="preserve"> </w:t>
      </w:r>
      <w:r>
        <w:t>compare</w:t>
      </w:r>
      <w:r>
        <w:rPr>
          <w:spacing w:val="-4"/>
        </w:rPr>
        <w:t xml:space="preserve"> </w:t>
      </w:r>
      <w:r>
        <w:t>young</w:t>
      </w:r>
      <w:r>
        <w:rPr>
          <w:spacing w:val="-2"/>
        </w:rPr>
        <w:t xml:space="preserve"> </w:t>
      </w:r>
      <w:r>
        <w:t>people</w:t>
      </w:r>
      <w:r>
        <w:rPr>
          <w:spacing w:val="-2"/>
        </w:rPr>
        <w:t xml:space="preserve"> </w:t>
      </w:r>
      <w:r>
        <w:t>in</w:t>
      </w:r>
      <w:r>
        <w:rPr>
          <w:spacing w:val="-4"/>
        </w:rPr>
        <w:t xml:space="preserve"> </w:t>
      </w:r>
      <w:r>
        <w:t>the</w:t>
      </w:r>
      <w:r>
        <w:rPr>
          <w:spacing w:val="-2"/>
        </w:rPr>
        <w:t xml:space="preserve"> </w:t>
      </w:r>
      <w:r>
        <w:t>program</w:t>
      </w:r>
      <w:r>
        <w:rPr>
          <w:spacing w:val="-1"/>
        </w:rPr>
        <w:t xml:space="preserve"> </w:t>
      </w:r>
      <w:r>
        <w:t>to</w:t>
      </w:r>
      <w:r>
        <w:rPr>
          <w:spacing w:val="-4"/>
        </w:rPr>
        <w:t xml:space="preserve"> </w:t>
      </w:r>
      <w:r>
        <w:t>young</w:t>
      </w:r>
      <w:r>
        <w:rPr>
          <w:spacing w:val="-2"/>
        </w:rPr>
        <w:t xml:space="preserve"> </w:t>
      </w:r>
      <w:r>
        <w:t>people</w:t>
      </w:r>
      <w:r>
        <w:rPr>
          <w:spacing w:val="-4"/>
        </w:rPr>
        <w:t xml:space="preserve"> </w:t>
      </w:r>
      <w:r>
        <w:t>who</w:t>
      </w:r>
      <w:r>
        <w:rPr>
          <w:spacing w:val="-2"/>
        </w:rPr>
        <w:t xml:space="preserve"> </w:t>
      </w:r>
      <w:r>
        <w:t>are</w:t>
      </w:r>
      <w:r>
        <w:rPr>
          <w:spacing w:val="-2"/>
        </w:rPr>
        <w:t xml:space="preserve"> </w:t>
      </w:r>
      <w:r>
        <w:t>not</w:t>
      </w:r>
      <w:r>
        <w:rPr>
          <w:spacing w:val="-3"/>
        </w:rPr>
        <w:t xml:space="preserve"> </w:t>
      </w:r>
      <w:r>
        <w:t>in</w:t>
      </w:r>
      <w:r>
        <w:rPr>
          <w:spacing w:val="-2"/>
        </w:rPr>
        <w:t xml:space="preserve"> </w:t>
      </w:r>
      <w:r>
        <w:t>the</w:t>
      </w:r>
      <w:r>
        <w:rPr>
          <w:spacing w:val="-4"/>
        </w:rPr>
        <w:t xml:space="preserve"> </w:t>
      </w:r>
      <w:r>
        <w:t xml:space="preserve">program. Therefore, there are limitations in measuring the effectiveness of the program using the data </w:t>
      </w:r>
      <w:r>
        <w:rPr>
          <w:spacing w:val="-2"/>
        </w:rPr>
        <w:t>provided.</w:t>
      </w:r>
    </w:p>
    <w:p w14:paraId="687DB2F5" w14:textId="77777777" w:rsidR="0060656A" w:rsidRDefault="0060656A">
      <w:pPr>
        <w:sectPr w:rsidR="0060656A">
          <w:pgSz w:w="11910" w:h="16840"/>
          <w:pgMar w:top="1340" w:right="0" w:bottom="1080" w:left="0" w:header="0" w:footer="881" w:gutter="0"/>
          <w:cols w:space="720"/>
        </w:sectPr>
      </w:pPr>
    </w:p>
    <w:p w14:paraId="39474004" w14:textId="77777777" w:rsidR="0060656A" w:rsidRDefault="000E1923">
      <w:pPr>
        <w:pStyle w:val="Heading1"/>
      </w:pPr>
      <w:bookmarkStart w:id="4" w:name="_bookmark4"/>
      <w:bookmarkEnd w:id="4"/>
      <w:r>
        <w:rPr>
          <w:color w:val="2A3647"/>
          <w:w w:val="90"/>
        </w:rPr>
        <w:lastRenderedPageBreak/>
        <w:t>Evaluation</w:t>
      </w:r>
      <w:r>
        <w:rPr>
          <w:color w:val="2A3647"/>
          <w:spacing w:val="39"/>
        </w:rPr>
        <w:t xml:space="preserve"> </w:t>
      </w:r>
      <w:r>
        <w:rPr>
          <w:color w:val="2A3647"/>
          <w:spacing w:val="-2"/>
        </w:rPr>
        <w:t>findings</w:t>
      </w:r>
    </w:p>
    <w:p w14:paraId="7D6F9937" w14:textId="77777777" w:rsidR="0060656A" w:rsidRDefault="000E1923">
      <w:pPr>
        <w:pStyle w:val="BodyText"/>
        <w:spacing w:before="39"/>
        <w:ind w:right="1073"/>
      </w:pPr>
      <w:r>
        <w:t>The</w:t>
      </w:r>
      <w:r>
        <w:rPr>
          <w:spacing w:val="-3"/>
        </w:rPr>
        <w:t xml:space="preserve"> </w:t>
      </w:r>
      <w:r>
        <w:t>evaluation</w:t>
      </w:r>
      <w:r>
        <w:rPr>
          <w:spacing w:val="-3"/>
        </w:rPr>
        <w:t xml:space="preserve"> </w:t>
      </w:r>
      <w:r>
        <w:t>questions</w:t>
      </w:r>
      <w:r>
        <w:rPr>
          <w:spacing w:val="-5"/>
        </w:rPr>
        <w:t xml:space="preserve"> </w:t>
      </w:r>
      <w:r>
        <w:t>(Appendix</w:t>
      </w:r>
      <w:r>
        <w:rPr>
          <w:spacing w:val="-2"/>
        </w:rPr>
        <w:t xml:space="preserve"> </w:t>
      </w:r>
      <w:r>
        <w:t>A)</w:t>
      </w:r>
      <w:r>
        <w:rPr>
          <w:spacing w:val="-2"/>
        </w:rPr>
        <w:t xml:space="preserve"> </w:t>
      </w:r>
      <w:r>
        <w:t>provided</w:t>
      </w:r>
      <w:r>
        <w:rPr>
          <w:spacing w:val="-5"/>
        </w:rPr>
        <w:t xml:space="preserve"> </w:t>
      </w:r>
      <w:r>
        <w:t>the</w:t>
      </w:r>
      <w:r>
        <w:rPr>
          <w:spacing w:val="-3"/>
        </w:rPr>
        <w:t xml:space="preserve"> </w:t>
      </w:r>
      <w:r>
        <w:t>framework</w:t>
      </w:r>
      <w:r>
        <w:rPr>
          <w:spacing w:val="-1"/>
        </w:rPr>
        <w:t xml:space="preserve"> </w:t>
      </w:r>
      <w:r>
        <w:t>for</w:t>
      </w:r>
      <w:r>
        <w:rPr>
          <w:spacing w:val="-4"/>
        </w:rPr>
        <w:t xml:space="preserve"> </w:t>
      </w:r>
      <w:r>
        <w:t>the</w:t>
      </w:r>
      <w:r>
        <w:rPr>
          <w:spacing w:val="-5"/>
        </w:rPr>
        <w:t xml:space="preserve"> </w:t>
      </w:r>
      <w:r>
        <w:t>evaluation</w:t>
      </w:r>
      <w:r>
        <w:rPr>
          <w:spacing w:val="-2"/>
        </w:rPr>
        <w:t xml:space="preserve"> </w:t>
      </w:r>
      <w:r>
        <w:t>and</w:t>
      </w:r>
      <w:r>
        <w:rPr>
          <w:spacing w:val="-3"/>
        </w:rPr>
        <w:t xml:space="preserve"> </w:t>
      </w:r>
      <w:r>
        <w:t>all</w:t>
      </w:r>
      <w:r>
        <w:rPr>
          <w:spacing w:val="-3"/>
        </w:rPr>
        <w:t xml:space="preserve"> </w:t>
      </w:r>
      <w:r>
        <w:t>associated stakeholder engagement. The evaluation findings are structured against each of the following key lines of enquiry.</w:t>
      </w:r>
    </w:p>
    <w:p w14:paraId="3D55C2ED" w14:textId="77777777" w:rsidR="0060656A" w:rsidRDefault="000E1923">
      <w:pPr>
        <w:pStyle w:val="Heading2"/>
        <w:spacing w:before="138"/>
      </w:pPr>
      <w:r>
        <w:rPr>
          <w:noProof/>
        </w:rPr>
        <mc:AlternateContent>
          <mc:Choice Requires="wpg">
            <w:drawing>
              <wp:anchor distT="0" distB="0" distL="0" distR="0" simplePos="0" relativeHeight="486961664" behindDoc="1" locked="0" layoutInCell="1" allowOverlap="1" wp14:anchorId="4BB936EF" wp14:editId="1B7D5002">
                <wp:simplePos x="0" y="0"/>
                <wp:positionH relativeFrom="page">
                  <wp:posOffset>0</wp:posOffset>
                </wp:positionH>
                <wp:positionV relativeFrom="paragraph">
                  <wp:posOffset>406849</wp:posOffset>
                </wp:positionV>
                <wp:extent cx="7560945" cy="29019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901950"/>
                          <a:chOff x="0" y="0"/>
                          <a:chExt cx="7560945" cy="2901950"/>
                        </a:xfrm>
                      </wpg:grpSpPr>
                      <wps:wsp>
                        <wps:cNvPr id="10" name="Graphic 10"/>
                        <wps:cNvSpPr/>
                        <wps:spPr>
                          <a:xfrm>
                            <a:off x="0" y="6350"/>
                            <a:ext cx="7560945" cy="2889250"/>
                          </a:xfrm>
                          <a:custGeom>
                            <a:avLst/>
                            <a:gdLst/>
                            <a:ahLst/>
                            <a:cxnLst/>
                            <a:rect l="l" t="t" r="r" b="b"/>
                            <a:pathLst>
                              <a:path w="7560945" h="2889250">
                                <a:moveTo>
                                  <a:pt x="0" y="0"/>
                                </a:moveTo>
                                <a:lnTo>
                                  <a:pt x="0" y="2889250"/>
                                </a:lnTo>
                                <a:lnTo>
                                  <a:pt x="7560564" y="2889250"/>
                                </a:lnTo>
                                <a:lnTo>
                                  <a:pt x="7560564" y="0"/>
                                </a:lnTo>
                                <a:lnTo>
                                  <a:pt x="0" y="0"/>
                                </a:lnTo>
                                <a:close/>
                              </a:path>
                            </a:pathLst>
                          </a:custGeom>
                          <a:solidFill>
                            <a:srgbClr val="2A3647"/>
                          </a:solidFill>
                        </wps:spPr>
                        <wps:bodyPr wrap="square" lIns="0" tIns="0" rIns="0" bIns="0" rtlCol="0">
                          <a:prstTxWarp prst="textNoShape">
                            <a:avLst/>
                          </a:prstTxWarp>
                          <a:noAutofit/>
                        </wps:bodyPr>
                      </wps:wsp>
                      <wps:wsp>
                        <wps:cNvPr id="11" name="Graphic 11"/>
                        <wps:cNvSpPr/>
                        <wps:spPr>
                          <a:xfrm>
                            <a:off x="0" y="0"/>
                            <a:ext cx="7560945" cy="2901950"/>
                          </a:xfrm>
                          <a:custGeom>
                            <a:avLst/>
                            <a:gdLst/>
                            <a:ahLst/>
                            <a:cxnLst/>
                            <a:rect l="l" t="t" r="r" b="b"/>
                            <a:pathLst>
                              <a:path w="7560945" h="2901950">
                                <a:moveTo>
                                  <a:pt x="7560564" y="2889250"/>
                                </a:moveTo>
                                <a:lnTo>
                                  <a:pt x="0" y="2889250"/>
                                </a:lnTo>
                                <a:lnTo>
                                  <a:pt x="0" y="2901950"/>
                                </a:lnTo>
                                <a:lnTo>
                                  <a:pt x="7560564" y="2901950"/>
                                </a:lnTo>
                                <a:lnTo>
                                  <a:pt x="7560564" y="2889250"/>
                                </a:lnTo>
                                <a:close/>
                              </a:path>
                              <a:path w="7560945" h="2901950">
                                <a:moveTo>
                                  <a:pt x="7560564" y="0"/>
                                </a:moveTo>
                                <a:lnTo>
                                  <a:pt x="0" y="0"/>
                                </a:lnTo>
                                <a:lnTo>
                                  <a:pt x="0" y="12700"/>
                                </a:lnTo>
                                <a:lnTo>
                                  <a:pt x="7560564" y="12700"/>
                                </a:lnTo>
                                <a:lnTo>
                                  <a:pt x="7560564" y="0"/>
                                </a:lnTo>
                                <a:close/>
                              </a:path>
                            </a:pathLst>
                          </a:custGeom>
                          <a:solidFill>
                            <a:srgbClr val="1C2431"/>
                          </a:solidFill>
                        </wps:spPr>
                        <wps:bodyPr wrap="square" lIns="0" tIns="0" rIns="0" bIns="0" rtlCol="0">
                          <a:prstTxWarp prst="textNoShape">
                            <a:avLst/>
                          </a:prstTxWarp>
                          <a:noAutofit/>
                        </wps:bodyPr>
                      </wps:wsp>
                    </wpg:wgp>
                  </a:graphicData>
                </a:graphic>
              </wp:anchor>
            </w:drawing>
          </mc:Choice>
          <mc:Fallback>
            <w:pict>
              <v:group w14:anchorId="0BEB0CCF" id="Group 9" o:spid="_x0000_s1026" style="position:absolute;margin-left:0;margin-top:32.05pt;width:595.35pt;height:228.5pt;z-index:-16354816;mso-wrap-distance-left:0;mso-wrap-distance-right:0;mso-position-horizontal-relative:page" coordsize="75609,29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">
                <v:shape id="Graphic 10" o:spid="_x0000_s1027" style="position:absolute;top:63;width:75609;height:28893;visibility:visible;mso-wrap-style:square;v-text-anchor:top" coordsize="7560945,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" path="m,l,2889250r7560564,l7560564,,,xe" fillcolor="#2a3647" stroked="f">
                  <v:path arrowok="t"/>
                </v:shape>
                <v:shape id="Graphic 11" o:spid="_x0000_s1028" style="position:absolute;width:75609;height:29019;visibility:visible;mso-wrap-style:square;v-text-anchor:top" coordsize="7560945,29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" path="m7560564,2889250l,2889250r,12700l7560564,2901950r,-12700xem7560564,l,,,12700r7560564,l7560564,xe" fillcolor="#1c2431" stroked="f">
                  <v:path arrowok="t"/>
                </v:shape>
                <w10:wrap anchorx="page"/>
              </v:group>
            </w:pict>
          </mc:Fallback>
        </mc:AlternateContent>
      </w:r>
      <w:bookmarkStart w:id="5" w:name="_bookmark5"/>
      <w:bookmarkEnd w:id="5"/>
      <w:r>
        <w:rPr>
          <w:color w:val="151B22"/>
          <w:spacing w:val="-2"/>
        </w:rPr>
        <w:t>Implementation</w:t>
      </w:r>
    </w:p>
    <w:p w14:paraId="1E23BFF6" w14:textId="77777777" w:rsidR="0060656A" w:rsidRDefault="0060656A">
      <w:pPr>
        <w:pStyle w:val="BodyText"/>
        <w:spacing w:before="142"/>
        <w:ind w:left="0"/>
        <w:rPr>
          <w:b/>
          <w:sz w:val="20"/>
        </w:rPr>
      </w:pPr>
    </w:p>
    <w:tbl>
      <w:tblPr>
        <w:tblW w:w="0" w:type="auto"/>
        <w:tblInd w:w="1087" w:type="dxa"/>
        <w:tblLayout w:type="fixed"/>
        <w:tblCellMar>
          <w:left w:w="0" w:type="dxa"/>
          <w:right w:w="0" w:type="dxa"/>
        </w:tblCellMar>
        <w:tblLook w:val="01E0" w:firstRow="1" w:lastRow="1" w:firstColumn="1" w:lastColumn="1" w:noHBand="0" w:noVBand="0"/>
      </w:tblPr>
      <w:tblGrid>
        <w:gridCol w:w="9739"/>
      </w:tblGrid>
      <w:tr w:rsidR="0060656A" w14:paraId="6A70EB4C" w14:textId="77777777">
        <w:trPr>
          <w:trHeight w:val="318"/>
        </w:trPr>
        <w:tc>
          <w:tcPr>
            <w:tcW w:w="9739" w:type="dxa"/>
            <w:tcBorders>
              <w:bottom w:val="dashSmallGap" w:sz="4" w:space="0" w:color="FFFFFF"/>
            </w:tcBorders>
            <w:shd w:val="clear" w:color="auto" w:fill="2A3647"/>
          </w:tcPr>
          <w:p w14:paraId="5C880D3E" w14:textId="77777777" w:rsidR="0060656A" w:rsidRDefault="000E1923">
            <w:pPr>
              <w:pStyle w:val="TableParagraph"/>
              <w:spacing w:line="282" w:lineRule="exact"/>
              <w:ind w:left="107"/>
              <w:rPr>
                <w:rFonts w:ascii="Lucida Sans"/>
                <w:sz w:val="28"/>
              </w:rPr>
            </w:pPr>
            <w:r>
              <w:rPr>
                <w:rFonts w:ascii="Lucida Sans"/>
                <w:color w:val="FFFFFF"/>
                <w:spacing w:val="-12"/>
                <w:sz w:val="28"/>
              </w:rPr>
              <w:t>Summary</w:t>
            </w:r>
            <w:r>
              <w:rPr>
                <w:rFonts w:ascii="Lucida Sans"/>
                <w:color w:val="FFFFFF"/>
                <w:spacing w:val="-6"/>
                <w:sz w:val="28"/>
              </w:rPr>
              <w:t xml:space="preserve"> </w:t>
            </w:r>
            <w:r>
              <w:rPr>
                <w:rFonts w:ascii="Lucida Sans"/>
                <w:color w:val="FFFFFF"/>
                <w:spacing w:val="-12"/>
                <w:sz w:val="28"/>
              </w:rPr>
              <w:t>of</w:t>
            </w:r>
            <w:r>
              <w:rPr>
                <w:rFonts w:ascii="Lucida Sans"/>
                <w:color w:val="FFFFFF"/>
                <w:spacing w:val="-6"/>
                <w:sz w:val="28"/>
              </w:rPr>
              <w:t xml:space="preserve"> </w:t>
            </w:r>
            <w:r>
              <w:rPr>
                <w:rFonts w:ascii="Lucida Sans"/>
                <w:color w:val="FFFFFF"/>
                <w:spacing w:val="-12"/>
                <w:sz w:val="28"/>
              </w:rPr>
              <w:t>findings</w:t>
            </w:r>
          </w:p>
        </w:tc>
      </w:tr>
      <w:tr w:rsidR="0060656A" w14:paraId="0FE05854" w14:textId="77777777">
        <w:trPr>
          <w:trHeight w:val="3779"/>
        </w:trPr>
        <w:tc>
          <w:tcPr>
            <w:tcW w:w="9739" w:type="dxa"/>
            <w:tcBorders>
              <w:top w:val="dashSmallGap" w:sz="4" w:space="0" w:color="FFFFFF"/>
            </w:tcBorders>
            <w:shd w:val="clear" w:color="auto" w:fill="2A3647"/>
          </w:tcPr>
          <w:p w14:paraId="08FFB268" w14:textId="77777777" w:rsidR="0060656A" w:rsidRDefault="0060656A">
            <w:pPr>
              <w:pStyle w:val="TableParagraph"/>
              <w:spacing w:before="7"/>
              <w:rPr>
                <w:b/>
              </w:rPr>
            </w:pPr>
          </w:p>
          <w:p w14:paraId="546BF38E" w14:textId="77777777" w:rsidR="0060656A" w:rsidRDefault="000E1923">
            <w:pPr>
              <w:pStyle w:val="TableParagraph"/>
              <w:numPr>
                <w:ilvl w:val="0"/>
                <w:numId w:val="16"/>
              </w:numPr>
              <w:tabs>
                <w:tab w:val="left" w:pos="550"/>
                <w:tab w:val="left" w:pos="552"/>
              </w:tabs>
              <w:spacing w:before="1" w:line="235" w:lineRule="auto"/>
              <w:ind w:right="415"/>
            </w:pPr>
            <w:r>
              <w:rPr>
                <w:color w:val="FFFFFF"/>
              </w:rPr>
              <w:t xml:space="preserve">More time and active communication </w:t>
            </w:r>
            <w:proofErr w:type="gramStart"/>
            <w:r>
              <w:rPr>
                <w:color w:val="FFFFFF"/>
              </w:rPr>
              <w:t>is</w:t>
            </w:r>
            <w:proofErr w:type="gramEnd"/>
            <w:r>
              <w:rPr>
                <w:color w:val="FFFFFF"/>
              </w:rPr>
              <w:t xml:space="preserve"> required from service providers to engage with community.</w:t>
            </w:r>
            <w:r>
              <w:rPr>
                <w:color w:val="FFFFFF"/>
                <w:spacing w:val="-4"/>
              </w:rPr>
              <w:t xml:space="preserve"> </w:t>
            </w:r>
            <w:r>
              <w:rPr>
                <w:color w:val="FFFFFF"/>
              </w:rPr>
              <w:t>This</w:t>
            </w:r>
            <w:r>
              <w:rPr>
                <w:color w:val="FFFFFF"/>
                <w:spacing w:val="-3"/>
              </w:rPr>
              <w:t xml:space="preserve"> </w:t>
            </w:r>
            <w:r>
              <w:rPr>
                <w:color w:val="FFFFFF"/>
              </w:rPr>
              <w:t>will</w:t>
            </w:r>
            <w:r>
              <w:rPr>
                <w:color w:val="FFFFFF"/>
                <w:spacing w:val="-4"/>
              </w:rPr>
              <w:t xml:space="preserve"> </w:t>
            </w:r>
            <w:r>
              <w:rPr>
                <w:color w:val="FFFFFF"/>
              </w:rPr>
              <w:t>require</w:t>
            </w:r>
            <w:r>
              <w:rPr>
                <w:color w:val="FFFFFF"/>
                <w:spacing w:val="-4"/>
              </w:rPr>
              <w:t xml:space="preserve"> </w:t>
            </w:r>
            <w:r>
              <w:rPr>
                <w:color w:val="FFFFFF"/>
              </w:rPr>
              <w:t>additional</w:t>
            </w:r>
            <w:r>
              <w:rPr>
                <w:color w:val="FFFFFF"/>
                <w:spacing w:val="-4"/>
              </w:rPr>
              <w:t xml:space="preserve"> </w:t>
            </w:r>
            <w:r>
              <w:rPr>
                <w:color w:val="FFFFFF"/>
              </w:rPr>
              <w:t>resources</w:t>
            </w:r>
            <w:r>
              <w:rPr>
                <w:color w:val="FFFFFF"/>
                <w:spacing w:val="-5"/>
              </w:rPr>
              <w:t xml:space="preserve"> </w:t>
            </w:r>
            <w:r>
              <w:rPr>
                <w:color w:val="FFFFFF"/>
              </w:rPr>
              <w:t>to</w:t>
            </w:r>
            <w:r>
              <w:rPr>
                <w:color w:val="FFFFFF"/>
                <w:spacing w:val="-5"/>
              </w:rPr>
              <w:t xml:space="preserve"> </w:t>
            </w:r>
            <w:r>
              <w:rPr>
                <w:color w:val="FFFFFF"/>
              </w:rPr>
              <w:t>enable</w:t>
            </w:r>
            <w:r>
              <w:rPr>
                <w:color w:val="FFFFFF"/>
                <w:spacing w:val="-4"/>
              </w:rPr>
              <w:t xml:space="preserve"> </w:t>
            </w:r>
            <w:r>
              <w:rPr>
                <w:color w:val="FFFFFF"/>
              </w:rPr>
              <w:t>stronger</w:t>
            </w:r>
            <w:r>
              <w:rPr>
                <w:color w:val="FFFFFF"/>
                <w:spacing w:val="-4"/>
              </w:rPr>
              <w:t xml:space="preserve"> </w:t>
            </w:r>
            <w:r>
              <w:rPr>
                <w:color w:val="FFFFFF"/>
              </w:rPr>
              <w:t>relationships</w:t>
            </w:r>
            <w:r>
              <w:rPr>
                <w:color w:val="FFFFFF"/>
                <w:spacing w:val="-4"/>
              </w:rPr>
              <w:t xml:space="preserve"> </w:t>
            </w:r>
            <w:r>
              <w:rPr>
                <w:color w:val="FFFFFF"/>
              </w:rPr>
              <w:t>between community and service provider.</w:t>
            </w:r>
          </w:p>
          <w:p w14:paraId="4C6B7C21" w14:textId="77777777" w:rsidR="0060656A" w:rsidRDefault="0060656A">
            <w:pPr>
              <w:pStyle w:val="TableParagraph"/>
              <w:spacing w:before="11"/>
              <w:rPr>
                <w:b/>
              </w:rPr>
            </w:pPr>
          </w:p>
          <w:p w14:paraId="5285ED42" w14:textId="77777777" w:rsidR="0060656A" w:rsidRDefault="000E1923">
            <w:pPr>
              <w:pStyle w:val="TableParagraph"/>
              <w:numPr>
                <w:ilvl w:val="0"/>
                <w:numId w:val="16"/>
              </w:numPr>
              <w:tabs>
                <w:tab w:val="left" w:pos="549"/>
                <w:tab w:val="left" w:pos="552"/>
              </w:tabs>
              <w:spacing w:line="232" w:lineRule="auto"/>
              <w:ind w:right="317"/>
            </w:pPr>
            <w:r>
              <w:rPr>
                <w:color w:val="FFFFFF"/>
              </w:rPr>
              <w:t>Ongoing design and implementation of the On Country program should be informed by place-based</w:t>
            </w:r>
            <w:r>
              <w:rPr>
                <w:color w:val="FFFFFF"/>
                <w:spacing w:val="-5"/>
              </w:rPr>
              <w:t xml:space="preserve"> </w:t>
            </w:r>
            <w:r>
              <w:rPr>
                <w:color w:val="FFFFFF"/>
              </w:rPr>
              <w:t>governance</w:t>
            </w:r>
            <w:r>
              <w:rPr>
                <w:color w:val="FFFFFF"/>
                <w:spacing w:val="-7"/>
              </w:rPr>
              <w:t xml:space="preserve"> </w:t>
            </w:r>
            <w:r>
              <w:rPr>
                <w:color w:val="FFFFFF"/>
              </w:rPr>
              <w:t>structures,</w:t>
            </w:r>
            <w:r>
              <w:rPr>
                <w:color w:val="FFFFFF"/>
                <w:spacing w:val="-3"/>
              </w:rPr>
              <w:t xml:space="preserve"> </w:t>
            </w:r>
            <w:r>
              <w:rPr>
                <w:color w:val="FFFFFF"/>
              </w:rPr>
              <w:t>including</w:t>
            </w:r>
            <w:r>
              <w:rPr>
                <w:color w:val="FFFFFF"/>
                <w:spacing w:val="-5"/>
              </w:rPr>
              <w:t xml:space="preserve"> </w:t>
            </w:r>
            <w:r>
              <w:rPr>
                <w:color w:val="FFFFFF"/>
              </w:rPr>
              <w:t>embedded</w:t>
            </w:r>
            <w:r>
              <w:rPr>
                <w:color w:val="FFFFFF"/>
                <w:spacing w:val="-5"/>
              </w:rPr>
              <w:t xml:space="preserve"> </w:t>
            </w:r>
            <w:r>
              <w:rPr>
                <w:color w:val="FFFFFF"/>
              </w:rPr>
              <w:t>dispute</w:t>
            </w:r>
            <w:r>
              <w:rPr>
                <w:color w:val="FFFFFF"/>
                <w:spacing w:val="-7"/>
              </w:rPr>
              <w:t xml:space="preserve"> </w:t>
            </w:r>
            <w:r>
              <w:rPr>
                <w:color w:val="FFFFFF"/>
              </w:rPr>
              <w:t>resolution</w:t>
            </w:r>
            <w:r>
              <w:rPr>
                <w:color w:val="FFFFFF"/>
                <w:spacing w:val="-5"/>
              </w:rPr>
              <w:t xml:space="preserve"> </w:t>
            </w:r>
            <w:r>
              <w:rPr>
                <w:color w:val="FFFFFF"/>
              </w:rPr>
              <w:t>processes,</w:t>
            </w:r>
            <w:r>
              <w:rPr>
                <w:color w:val="FFFFFF"/>
                <w:spacing w:val="-6"/>
              </w:rPr>
              <w:t xml:space="preserve"> </w:t>
            </w:r>
            <w:r>
              <w:rPr>
                <w:color w:val="FFFFFF"/>
              </w:rPr>
              <w:t>that are co-designed with community.</w:t>
            </w:r>
          </w:p>
          <w:p w14:paraId="76EBCCB2" w14:textId="77777777" w:rsidR="0060656A" w:rsidRDefault="0060656A">
            <w:pPr>
              <w:pStyle w:val="TableParagraph"/>
              <w:spacing w:before="20"/>
              <w:rPr>
                <w:b/>
              </w:rPr>
            </w:pPr>
          </w:p>
          <w:p w14:paraId="4F18D30E" w14:textId="77777777" w:rsidR="0060656A" w:rsidRDefault="000E1923">
            <w:pPr>
              <w:pStyle w:val="TableParagraph"/>
              <w:numPr>
                <w:ilvl w:val="0"/>
                <w:numId w:val="16"/>
              </w:numPr>
              <w:tabs>
                <w:tab w:val="left" w:pos="549"/>
                <w:tab w:val="left" w:pos="552"/>
              </w:tabs>
              <w:spacing w:line="228" w:lineRule="auto"/>
              <w:ind w:right="438"/>
            </w:pPr>
            <w:r>
              <w:rPr>
                <w:color w:val="FFFFFF"/>
              </w:rPr>
              <w:t>To improve referral processes, On Country service providers need increased capacity to work</w:t>
            </w:r>
            <w:r>
              <w:rPr>
                <w:color w:val="FFFFFF"/>
                <w:spacing w:val="-2"/>
              </w:rPr>
              <w:t xml:space="preserve"> </w:t>
            </w:r>
            <w:r>
              <w:rPr>
                <w:color w:val="FFFFFF"/>
              </w:rPr>
              <w:t>with</w:t>
            </w:r>
            <w:r>
              <w:rPr>
                <w:color w:val="FFFFFF"/>
                <w:spacing w:val="-4"/>
              </w:rPr>
              <w:t xml:space="preserve"> </w:t>
            </w:r>
            <w:r>
              <w:rPr>
                <w:color w:val="FFFFFF"/>
              </w:rPr>
              <w:t>referrers,</w:t>
            </w:r>
            <w:r>
              <w:rPr>
                <w:color w:val="FFFFFF"/>
                <w:spacing w:val="-1"/>
              </w:rPr>
              <w:t xml:space="preserve"> </w:t>
            </w:r>
            <w:r>
              <w:rPr>
                <w:color w:val="FFFFFF"/>
              </w:rPr>
              <w:t>other</w:t>
            </w:r>
            <w:r>
              <w:rPr>
                <w:color w:val="FFFFFF"/>
                <w:spacing w:val="-4"/>
              </w:rPr>
              <w:t xml:space="preserve"> </w:t>
            </w:r>
            <w:r>
              <w:rPr>
                <w:color w:val="FFFFFF"/>
              </w:rPr>
              <w:t>services, and</w:t>
            </w:r>
            <w:r>
              <w:rPr>
                <w:color w:val="FFFFFF"/>
                <w:spacing w:val="-4"/>
              </w:rPr>
              <w:t xml:space="preserve"> </w:t>
            </w:r>
            <w:r>
              <w:rPr>
                <w:color w:val="FFFFFF"/>
              </w:rPr>
              <w:t>the</w:t>
            </w:r>
            <w:r>
              <w:rPr>
                <w:color w:val="FFFFFF"/>
                <w:spacing w:val="-3"/>
              </w:rPr>
              <w:t xml:space="preserve"> </w:t>
            </w:r>
            <w:r>
              <w:rPr>
                <w:color w:val="FFFFFF"/>
              </w:rPr>
              <w:t>community</w:t>
            </w:r>
            <w:r>
              <w:rPr>
                <w:color w:val="FFFFFF"/>
                <w:spacing w:val="-2"/>
              </w:rPr>
              <w:t xml:space="preserve"> </w:t>
            </w:r>
            <w:r>
              <w:rPr>
                <w:color w:val="FFFFFF"/>
              </w:rPr>
              <w:t>to</w:t>
            </w:r>
            <w:r>
              <w:rPr>
                <w:color w:val="FFFFFF"/>
                <w:spacing w:val="-4"/>
              </w:rPr>
              <w:t xml:space="preserve"> </w:t>
            </w:r>
            <w:r>
              <w:rPr>
                <w:color w:val="FFFFFF"/>
              </w:rPr>
              <w:t>raise</w:t>
            </w:r>
            <w:r>
              <w:rPr>
                <w:color w:val="FFFFFF"/>
                <w:spacing w:val="-4"/>
              </w:rPr>
              <w:t xml:space="preserve"> </w:t>
            </w:r>
            <w:r>
              <w:rPr>
                <w:color w:val="FFFFFF"/>
              </w:rPr>
              <w:t>awareness</w:t>
            </w:r>
            <w:r>
              <w:rPr>
                <w:color w:val="FFFFFF"/>
                <w:spacing w:val="-7"/>
              </w:rPr>
              <w:t xml:space="preserve"> </w:t>
            </w:r>
            <w:r>
              <w:rPr>
                <w:color w:val="FFFFFF"/>
              </w:rPr>
              <w:t>of</w:t>
            </w:r>
            <w:r>
              <w:rPr>
                <w:color w:val="FFFFFF"/>
                <w:spacing w:val="-4"/>
              </w:rPr>
              <w:t xml:space="preserve"> </w:t>
            </w:r>
            <w:r>
              <w:rPr>
                <w:color w:val="FFFFFF"/>
              </w:rPr>
              <w:t>the</w:t>
            </w:r>
            <w:r>
              <w:rPr>
                <w:color w:val="FFFFFF"/>
                <w:spacing w:val="-3"/>
              </w:rPr>
              <w:t xml:space="preserve"> </w:t>
            </w:r>
            <w:r>
              <w:rPr>
                <w:color w:val="FFFFFF"/>
              </w:rPr>
              <w:t>program.</w:t>
            </w:r>
          </w:p>
          <w:p w14:paraId="0665ACD0" w14:textId="77777777" w:rsidR="0060656A" w:rsidRDefault="0060656A">
            <w:pPr>
              <w:pStyle w:val="TableParagraph"/>
              <w:spacing w:before="6"/>
              <w:rPr>
                <w:b/>
              </w:rPr>
            </w:pPr>
          </w:p>
          <w:p w14:paraId="05A34A2F" w14:textId="77777777" w:rsidR="0060656A" w:rsidRDefault="000E1923">
            <w:pPr>
              <w:pStyle w:val="TableParagraph"/>
              <w:numPr>
                <w:ilvl w:val="0"/>
                <w:numId w:val="16"/>
              </w:numPr>
              <w:tabs>
                <w:tab w:val="left" w:pos="551"/>
              </w:tabs>
              <w:spacing w:line="315" w:lineRule="exact"/>
              <w:ind w:left="551" w:hanging="282"/>
            </w:pPr>
            <w:r>
              <w:rPr>
                <w:color w:val="FFFFFF"/>
              </w:rPr>
              <w:t>Increasing</w:t>
            </w:r>
            <w:r>
              <w:rPr>
                <w:color w:val="FFFFFF"/>
                <w:spacing w:val="-9"/>
              </w:rPr>
              <w:t xml:space="preserve"> </w:t>
            </w:r>
            <w:r>
              <w:rPr>
                <w:color w:val="FFFFFF"/>
              </w:rPr>
              <w:t>the</w:t>
            </w:r>
            <w:r>
              <w:rPr>
                <w:color w:val="FFFFFF"/>
                <w:spacing w:val="-7"/>
              </w:rPr>
              <w:t xml:space="preserve"> </w:t>
            </w:r>
            <w:r>
              <w:rPr>
                <w:color w:val="FFFFFF"/>
              </w:rPr>
              <w:t>duration</w:t>
            </w:r>
            <w:r>
              <w:rPr>
                <w:color w:val="FFFFFF"/>
                <w:spacing w:val="-5"/>
              </w:rPr>
              <w:t xml:space="preserve"> </w:t>
            </w:r>
            <w:r>
              <w:rPr>
                <w:color w:val="FFFFFF"/>
              </w:rPr>
              <w:t>of</w:t>
            </w:r>
            <w:r>
              <w:rPr>
                <w:color w:val="FFFFFF"/>
                <w:spacing w:val="-4"/>
              </w:rPr>
              <w:t xml:space="preserve"> </w:t>
            </w:r>
            <w:r>
              <w:rPr>
                <w:color w:val="FFFFFF"/>
              </w:rPr>
              <w:t>support</w:t>
            </w:r>
            <w:r>
              <w:rPr>
                <w:color w:val="FFFFFF"/>
                <w:spacing w:val="-6"/>
              </w:rPr>
              <w:t xml:space="preserve"> </w:t>
            </w:r>
            <w:r>
              <w:rPr>
                <w:color w:val="FFFFFF"/>
              </w:rPr>
              <w:t>would</w:t>
            </w:r>
            <w:r>
              <w:rPr>
                <w:color w:val="FFFFFF"/>
                <w:spacing w:val="-5"/>
              </w:rPr>
              <w:t xml:space="preserve"> </w:t>
            </w:r>
            <w:r>
              <w:rPr>
                <w:color w:val="FFFFFF"/>
              </w:rPr>
              <w:t>provide</w:t>
            </w:r>
            <w:r>
              <w:rPr>
                <w:color w:val="FFFFFF"/>
                <w:spacing w:val="-9"/>
              </w:rPr>
              <w:t xml:space="preserve"> </w:t>
            </w:r>
            <w:r>
              <w:rPr>
                <w:color w:val="FFFFFF"/>
              </w:rPr>
              <w:t>more</w:t>
            </w:r>
            <w:r>
              <w:rPr>
                <w:color w:val="FFFFFF"/>
                <w:spacing w:val="-7"/>
              </w:rPr>
              <w:t xml:space="preserve"> </w:t>
            </w:r>
            <w:r>
              <w:rPr>
                <w:color w:val="FFFFFF"/>
              </w:rPr>
              <w:t>stability</w:t>
            </w:r>
            <w:r>
              <w:rPr>
                <w:color w:val="FFFFFF"/>
                <w:spacing w:val="-7"/>
              </w:rPr>
              <w:t xml:space="preserve"> </w:t>
            </w:r>
            <w:r>
              <w:rPr>
                <w:color w:val="FFFFFF"/>
              </w:rPr>
              <w:t>for</w:t>
            </w:r>
            <w:r>
              <w:rPr>
                <w:color w:val="FFFFFF"/>
                <w:spacing w:val="-5"/>
              </w:rPr>
              <w:t xml:space="preserve"> </w:t>
            </w:r>
            <w:r>
              <w:rPr>
                <w:color w:val="FFFFFF"/>
              </w:rPr>
              <w:t>clients</w:t>
            </w:r>
            <w:r>
              <w:rPr>
                <w:color w:val="FFFFFF"/>
                <w:spacing w:val="-8"/>
              </w:rPr>
              <w:t xml:space="preserve"> </w:t>
            </w:r>
            <w:r>
              <w:rPr>
                <w:color w:val="FFFFFF"/>
              </w:rPr>
              <w:t>with</w:t>
            </w:r>
            <w:r>
              <w:rPr>
                <w:color w:val="FFFFFF"/>
                <w:spacing w:val="-5"/>
              </w:rPr>
              <w:t xml:space="preserve"> </w:t>
            </w:r>
            <w:r>
              <w:rPr>
                <w:color w:val="FFFFFF"/>
              </w:rPr>
              <w:t>a</w:t>
            </w:r>
            <w:r>
              <w:rPr>
                <w:color w:val="FFFFFF"/>
                <w:spacing w:val="-5"/>
              </w:rPr>
              <w:t xml:space="preserve"> </w:t>
            </w:r>
            <w:r>
              <w:rPr>
                <w:color w:val="FFFFFF"/>
              </w:rPr>
              <w:t>history</w:t>
            </w:r>
            <w:r>
              <w:rPr>
                <w:color w:val="FFFFFF"/>
                <w:spacing w:val="-6"/>
              </w:rPr>
              <w:t xml:space="preserve"> </w:t>
            </w:r>
            <w:r>
              <w:rPr>
                <w:color w:val="FFFFFF"/>
                <w:spacing w:val="-5"/>
              </w:rPr>
              <w:t>of</w:t>
            </w:r>
          </w:p>
          <w:p w14:paraId="64619D67" w14:textId="77777777" w:rsidR="0060656A" w:rsidRDefault="000E1923">
            <w:pPr>
              <w:pStyle w:val="TableParagraph"/>
              <w:spacing w:line="226" w:lineRule="exact"/>
              <w:ind w:left="552"/>
            </w:pPr>
            <w:r>
              <w:rPr>
                <w:color w:val="FFFFFF"/>
              </w:rPr>
              <w:t>disengagement</w:t>
            </w:r>
            <w:r>
              <w:rPr>
                <w:color w:val="FFFFFF"/>
                <w:spacing w:val="-8"/>
              </w:rPr>
              <w:t xml:space="preserve"> </w:t>
            </w:r>
            <w:r>
              <w:rPr>
                <w:color w:val="FFFFFF"/>
              </w:rPr>
              <w:t>from</w:t>
            </w:r>
            <w:r>
              <w:rPr>
                <w:color w:val="FFFFFF"/>
                <w:spacing w:val="-8"/>
              </w:rPr>
              <w:t xml:space="preserve"> </w:t>
            </w:r>
            <w:r>
              <w:rPr>
                <w:color w:val="FFFFFF"/>
                <w:spacing w:val="-2"/>
              </w:rPr>
              <w:t>services.</w:t>
            </w:r>
          </w:p>
        </w:tc>
      </w:tr>
    </w:tbl>
    <w:p w14:paraId="2CA9552D" w14:textId="77777777" w:rsidR="0060656A" w:rsidRDefault="0060656A">
      <w:pPr>
        <w:pStyle w:val="BodyText"/>
        <w:spacing w:before="33"/>
        <w:ind w:left="0"/>
        <w:rPr>
          <w:b/>
          <w:sz w:val="32"/>
        </w:rPr>
      </w:pPr>
    </w:p>
    <w:p w14:paraId="77355DD6" w14:textId="77777777" w:rsidR="0060656A" w:rsidRDefault="000E1923">
      <w:pPr>
        <w:pStyle w:val="BodyText"/>
        <w:ind w:right="1123"/>
      </w:pPr>
      <w:r>
        <w:t>Implementation</w:t>
      </w:r>
      <w:r>
        <w:rPr>
          <w:spacing w:val="-1"/>
        </w:rPr>
        <w:t xml:space="preserve"> </w:t>
      </w:r>
      <w:r>
        <w:t>seeks</w:t>
      </w:r>
      <w:r>
        <w:rPr>
          <w:spacing w:val="-4"/>
        </w:rPr>
        <w:t xml:space="preserve"> </w:t>
      </w:r>
      <w:r>
        <w:t>to</w:t>
      </w:r>
      <w:r>
        <w:rPr>
          <w:spacing w:val="-6"/>
        </w:rPr>
        <w:t xml:space="preserve"> </w:t>
      </w:r>
      <w:r>
        <w:t>understand</w:t>
      </w:r>
      <w:r>
        <w:rPr>
          <w:spacing w:val="-3"/>
        </w:rPr>
        <w:t xml:space="preserve"> </w:t>
      </w:r>
      <w:r>
        <w:t>how</w:t>
      </w:r>
      <w:r>
        <w:rPr>
          <w:spacing w:val="-2"/>
        </w:rPr>
        <w:t xml:space="preserve"> </w:t>
      </w:r>
      <w:r>
        <w:t>successfully</w:t>
      </w:r>
      <w:r>
        <w:rPr>
          <w:spacing w:val="-1"/>
        </w:rPr>
        <w:t xml:space="preserve"> </w:t>
      </w:r>
      <w:r>
        <w:t>the</w:t>
      </w:r>
      <w:r>
        <w:rPr>
          <w:spacing w:val="-4"/>
        </w:rPr>
        <w:t xml:space="preserve"> </w:t>
      </w:r>
      <w:r>
        <w:t>program</w:t>
      </w:r>
      <w:r>
        <w:rPr>
          <w:spacing w:val="-3"/>
        </w:rPr>
        <w:t xml:space="preserve"> </w:t>
      </w:r>
      <w:r>
        <w:t>was</w:t>
      </w:r>
      <w:r>
        <w:rPr>
          <w:spacing w:val="-2"/>
        </w:rPr>
        <w:t xml:space="preserve"> </w:t>
      </w:r>
      <w:r>
        <w:t>implemented in</w:t>
      </w:r>
      <w:r>
        <w:rPr>
          <w:spacing w:val="-4"/>
        </w:rPr>
        <w:t xml:space="preserve"> </w:t>
      </w:r>
      <w:r>
        <w:t>relation</w:t>
      </w:r>
      <w:r>
        <w:rPr>
          <w:spacing w:val="-4"/>
        </w:rPr>
        <w:t xml:space="preserve"> </w:t>
      </w:r>
      <w:r>
        <w:t xml:space="preserve">to the initial program design. Evaluation findings have highlighted the following points related to </w:t>
      </w:r>
      <w:r>
        <w:rPr>
          <w:spacing w:val="-2"/>
        </w:rPr>
        <w:t>implementation.</w:t>
      </w:r>
    </w:p>
    <w:p w14:paraId="555DC750" w14:textId="77777777" w:rsidR="0060656A" w:rsidRDefault="0060656A">
      <w:pPr>
        <w:pStyle w:val="BodyText"/>
        <w:spacing w:before="114"/>
        <w:ind w:left="0"/>
      </w:pPr>
    </w:p>
    <w:p w14:paraId="09B4298C" w14:textId="77777777" w:rsidR="0060656A" w:rsidRDefault="000E1923">
      <w:pPr>
        <w:pStyle w:val="Heading3"/>
      </w:pPr>
      <w:bookmarkStart w:id="6" w:name="_bookmark6"/>
      <w:bookmarkEnd w:id="6"/>
      <w:r>
        <w:rPr>
          <w:color w:val="2A3647"/>
          <w:spacing w:val="-2"/>
          <w:w w:val="90"/>
        </w:rPr>
        <w:t>Community</w:t>
      </w:r>
      <w:r>
        <w:rPr>
          <w:color w:val="2A3647"/>
          <w:spacing w:val="-5"/>
        </w:rPr>
        <w:t xml:space="preserve"> </w:t>
      </w:r>
      <w:r>
        <w:rPr>
          <w:color w:val="2A3647"/>
          <w:spacing w:val="-2"/>
          <w:w w:val="95"/>
        </w:rPr>
        <w:t>perspectives</w:t>
      </w:r>
    </w:p>
    <w:p w14:paraId="5FAA9F66" w14:textId="77777777" w:rsidR="0060656A" w:rsidRDefault="000E1923">
      <w:pPr>
        <w:pStyle w:val="BodyText"/>
        <w:spacing w:before="118"/>
        <w:ind w:right="1073"/>
      </w:pPr>
      <w:r>
        <w:t xml:space="preserve">Community members expressed that community engagement throughout the design, development, </w:t>
      </w:r>
      <w:proofErr w:type="gramStart"/>
      <w:r>
        <w:t>procurement</w:t>
      </w:r>
      <w:proofErr w:type="gramEnd"/>
      <w:r>
        <w:t xml:space="preserve"> and implementation of the program is critical to achieving successful outcomes. </w:t>
      </w:r>
      <w:proofErr w:type="gramStart"/>
      <w:r>
        <w:t>In particular, they</w:t>
      </w:r>
      <w:proofErr w:type="gramEnd"/>
      <w:r>
        <w:t xml:space="preserve"> highlighted that the engagement of Traditional Owners, Elders and First Nations communities must be designed into all phases of the program to build respectful and collaborative relationships</w:t>
      </w:r>
      <w:r>
        <w:rPr>
          <w:spacing w:val="-2"/>
        </w:rPr>
        <w:t xml:space="preserve"> </w:t>
      </w:r>
      <w:r>
        <w:t>for</w:t>
      </w:r>
      <w:r>
        <w:rPr>
          <w:spacing w:val="-3"/>
        </w:rPr>
        <w:t xml:space="preserve"> </w:t>
      </w:r>
      <w:r>
        <w:t>the</w:t>
      </w:r>
      <w:r>
        <w:rPr>
          <w:spacing w:val="-4"/>
        </w:rPr>
        <w:t xml:space="preserve"> </w:t>
      </w:r>
      <w:r>
        <w:t>program</w:t>
      </w:r>
      <w:r>
        <w:rPr>
          <w:spacing w:val="-3"/>
        </w:rPr>
        <w:t xml:space="preserve"> </w:t>
      </w:r>
      <w:r>
        <w:t>to</w:t>
      </w:r>
      <w:r>
        <w:rPr>
          <w:spacing w:val="-4"/>
        </w:rPr>
        <w:t xml:space="preserve"> </w:t>
      </w:r>
      <w:r>
        <w:t>build</w:t>
      </w:r>
      <w:r>
        <w:rPr>
          <w:spacing w:val="-2"/>
        </w:rPr>
        <w:t xml:space="preserve"> </w:t>
      </w:r>
      <w:r>
        <w:t>upon. There</w:t>
      </w:r>
      <w:r>
        <w:rPr>
          <w:spacing w:val="-4"/>
        </w:rPr>
        <w:t xml:space="preserve"> </w:t>
      </w:r>
      <w:r>
        <w:t>were</w:t>
      </w:r>
      <w:r>
        <w:rPr>
          <w:spacing w:val="-4"/>
        </w:rPr>
        <w:t xml:space="preserve"> </w:t>
      </w:r>
      <w:r>
        <w:t>clear</w:t>
      </w:r>
      <w:r>
        <w:rPr>
          <w:spacing w:val="-1"/>
        </w:rPr>
        <w:t xml:space="preserve"> </w:t>
      </w:r>
      <w:r>
        <w:t>expectations</w:t>
      </w:r>
      <w:r>
        <w:rPr>
          <w:spacing w:val="-3"/>
        </w:rPr>
        <w:t xml:space="preserve"> </w:t>
      </w:r>
      <w:r>
        <w:t>that</w:t>
      </w:r>
      <w:r>
        <w:rPr>
          <w:spacing w:val="-3"/>
        </w:rPr>
        <w:t xml:space="preserve"> </w:t>
      </w:r>
      <w:r>
        <w:t>for</w:t>
      </w:r>
      <w:r>
        <w:rPr>
          <w:spacing w:val="-3"/>
        </w:rPr>
        <w:t xml:space="preserve"> </w:t>
      </w:r>
      <w:r>
        <w:t>the</w:t>
      </w:r>
      <w:r>
        <w:rPr>
          <w:spacing w:val="-2"/>
        </w:rPr>
        <w:t xml:space="preserve"> </w:t>
      </w:r>
      <w:r>
        <w:t>program</w:t>
      </w:r>
      <w:r>
        <w:rPr>
          <w:spacing w:val="-3"/>
        </w:rPr>
        <w:t xml:space="preserve"> </w:t>
      </w:r>
      <w:r>
        <w:t>to</w:t>
      </w:r>
      <w:r>
        <w:rPr>
          <w:spacing w:val="-2"/>
        </w:rPr>
        <w:t xml:space="preserve"> </w:t>
      </w:r>
      <w:r>
        <w:t>be successful, the funding body must respect cultural protocols and cultural authority, and co-design procurement and ongoing engagement processes with each community.</w:t>
      </w:r>
    </w:p>
    <w:p w14:paraId="2FB1E718" w14:textId="77777777" w:rsidR="0060656A" w:rsidRDefault="000E1923">
      <w:pPr>
        <w:pStyle w:val="BodyText"/>
        <w:spacing w:before="121"/>
        <w:ind w:right="1097"/>
      </w:pPr>
      <w:r>
        <w:t>Feedback from stakeholders across each region indicated that increased time and more active communication</w:t>
      </w:r>
      <w:r>
        <w:rPr>
          <w:spacing w:val="-3"/>
        </w:rPr>
        <w:t xml:space="preserve"> </w:t>
      </w:r>
      <w:r>
        <w:t>was</w:t>
      </w:r>
      <w:r>
        <w:rPr>
          <w:spacing w:val="-5"/>
        </w:rPr>
        <w:t xml:space="preserve"> </w:t>
      </w:r>
      <w:r>
        <w:t>required</w:t>
      </w:r>
      <w:r>
        <w:rPr>
          <w:spacing w:val="-3"/>
        </w:rPr>
        <w:t xml:space="preserve"> </w:t>
      </w:r>
      <w:r>
        <w:t>from</w:t>
      </w:r>
      <w:r>
        <w:rPr>
          <w:spacing w:val="-4"/>
        </w:rPr>
        <w:t xml:space="preserve"> </w:t>
      </w:r>
      <w:r>
        <w:t>service</w:t>
      </w:r>
      <w:r>
        <w:rPr>
          <w:spacing w:val="-3"/>
        </w:rPr>
        <w:t xml:space="preserve"> </w:t>
      </w:r>
      <w:r>
        <w:t>providers. Supporting</w:t>
      </w:r>
      <w:r>
        <w:rPr>
          <w:spacing w:val="-3"/>
        </w:rPr>
        <w:t xml:space="preserve"> </w:t>
      </w:r>
      <w:r>
        <w:t>the</w:t>
      </w:r>
      <w:r>
        <w:rPr>
          <w:spacing w:val="-5"/>
        </w:rPr>
        <w:t xml:space="preserve"> </w:t>
      </w:r>
      <w:r>
        <w:t>capacity</w:t>
      </w:r>
      <w:r>
        <w:rPr>
          <w:spacing w:val="-5"/>
        </w:rPr>
        <w:t xml:space="preserve"> </w:t>
      </w:r>
      <w:r>
        <w:t>for</w:t>
      </w:r>
      <w:r>
        <w:rPr>
          <w:spacing w:val="-4"/>
        </w:rPr>
        <w:t xml:space="preserve"> </w:t>
      </w:r>
      <w:r>
        <w:t>service</w:t>
      </w:r>
      <w:r>
        <w:rPr>
          <w:spacing w:val="-3"/>
        </w:rPr>
        <w:t xml:space="preserve"> </w:t>
      </w:r>
      <w:r>
        <w:t>providers</w:t>
      </w:r>
      <w:r>
        <w:rPr>
          <w:spacing w:val="-5"/>
        </w:rPr>
        <w:t xml:space="preserve"> </w:t>
      </w:r>
      <w:r>
        <w:t>to engage with First Nations communities would have enabled stronger relationships for the On Country program during the implementation phase.</w:t>
      </w:r>
    </w:p>
    <w:p w14:paraId="56FB51CB" w14:textId="77777777" w:rsidR="0060656A" w:rsidRDefault="000E1923">
      <w:pPr>
        <w:pStyle w:val="BodyText"/>
        <w:spacing w:before="121"/>
        <w:ind w:right="1073"/>
      </w:pPr>
      <w:r>
        <w:t>Community members highlighted that co-design with Traditional Owners is an ongoing process. During the implementation phase, a co-design process is needed to develop collaborative governance that includes dispute resolution processes that would aim to resolve tensions that may arise</w:t>
      </w:r>
      <w:r>
        <w:rPr>
          <w:spacing w:val="-3"/>
        </w:rPr>
        <w:t xml:space="preserve"> </w:t>
      </w:r>
      <w:r>
        <w:t>beyond</w:t>
      </w:r>
      <w:r>
        <w:rPr>
          <w:spacing w:val="-4"/>
        </w:rPr>
        <w:t xml:space="preserve"> </w:t>
      </w:r>
      <w:r>
        <w:t>the</w:t>
      </w:r>
      <w:r>
        <w:rPr>
          <w:spacing w:val="-4"/>
        </w:rPr>
        <w:t xml:space="preserve"> </w:t>
      </w:r>
      <w:r>
        <w:t>implementation</w:t>
      </w:r>
      <w:r>
        <w:rPr>
          <w:spacing w:val="-3"/>
        </w:rPr>
        <w:t xml:space="preserve"> </w:t>
      </w:r>
      <w:r>
        <w:t>phase.</w:t>
      </w:r>
      <w:r>
        <w:rPr>
          <w:spacing w:val="-3"/>
        </w:rPr>
        <w:t xml:space="preserve"> </w:t>
      </w:r>
      <w:r>
        <w:t>Community</w:t>
      </w:r>
      <w:r>
        <w:rPr>
          <w:spacing w:val="-4"/>
        </w:rPr>
        <w:t xml:space="preserve"> </w:t>
      </w:r>
      <w:r>
        <w:t>members</w:t>
      </w:r>
      <w:r>
        <w:rPr>
          <w:spacing w:val="-2"/>
        </w:rPr>
        <w:t xml:space="preserve"> </w:t>
      </w:r>
      <w:r>
        <w:t>also</w:t>
      </w:r>
      <w:r>
        <w:rPr>
          <w:spacing w:val="-4"/>
        </w:rPr>
        <w:t xml:space="preserve"> </w:t>
      </w:r>
      <w:r>
        <w:t>expressed</w:t>
      </w:r>
      <w:r>
        <w:rPr>
          <w:spacing w:val="-3"/>
        </w:rPr>
        <w:t xml:space="preserve"> </w:t>
      </w:r>
      <w:r>
        <w:t>the</w:t>
      </w:r>
      <w:r>
        <w:rPr>
          <w:spacing w:val="-4"/>
        </w:rPr>
        <w:t xml:space="preserve"> </w:t>
      </w:r>
      <w:r>
        <w:t>importance</w:t>
      </w:r>
      <w:r>
        <w:rPr>
          <w:spacing w:val="-4"/>
        </w:rPr>
        <w:t xml:space="preserve"> </w:t>
      </w:r>
      <w:r>
        <w:t>of</w:t>
      </w:r>
      <w:r>
        <w:rPr>
          <w:spacing w:val="-3"/>
        </w:rPr>
        <w:t xml:space="preserve"> </w:t>
      </w:r>
      <w:r>
        <w:t xml:space="preserve">the funding body being actively involved in supporting On Country service providers to engage with Traditional Owners, </w:t>
      </w:r>
      <w:proofErr w:type="gramStart"/>
      <w:r>
        <w:t>Elders</w:t>
      </w:r>
      <w:proofErr w:type="gramEnd"/>
      <w:r>
        <w:t xml:space="preserve"> and existing service providers so that true collaboration can occur.</w:t>
      </w:r>
    </w:p>
    <w:p w14:paraId="027DBCEE" w14:textId="77777777" w:rsidR="0060656A" w:rsidRDefault="000E1923">
      <w:pPr>
        <w:pStyle w:val="BodyText"/>
        <w:spacing w:before="119"/>
        <w:ind w:right="1123"/>
      </w:pPr>
      <w:r>
        <w:t>In each region, there were challenges for the On Country service providers to lead the implementation</w:t>
      </w:r>
      <w:r>
        <w:rPr>
          <w:spacing w:val="-2"/>
        </w:rPr>
        <w:t xml:space="preserve"> </w:t>
      </w:r>
      <w:r>
        <w:t>process</w:t>
      </w:r>
      <w:r>
        <w:rPr>
          <w:spacing w:val="-4"/>
        </w:rPr>
        <w:t xml:space="preserve"> </w:t>
      </w:r>
      <w:r>
        <w:t>within</w:t>
      </w:r>
      <w:r>
        <w:rPr>
          <w:spacing w:val="-2"/>
        </w:rPr>
        <w:t xml:space="preserve"> </w:t>
      </w:r>
      <w:r>
        <w:t>short</w:t>
      </w:r>
      <w:r>
        <w:rPr>
          <w:spacing w:val="-3"/>
        </w:rPr>
        <w:t xml:space="preserve"> </w:t>
      </w:r>
      <w:r>
        <w:t>timeframes</w:t>
      </w:r>
      <w:r>
        <w:rPr>
          <w:spacing w:val="-2"/>
        </w:rPr>
        <w:t xml:space="preserve"> </w:t>
      </w:r>
      <w:r>
        <w:t>and with</w:t>
      </w:r>
      <w:r>
        <w:rPr>
          <w:spacing w:val="-3"/>
        </w:rPr>
        <w:t xml:space="preserve"> </w:t>
      </w:r>
      <w:r>
        <w:t>minimal</w:t>
      </w:r>
      <w:r>
        <w:rPr>
          <w:spacing w:val="-3"/>
        </w:rPr>
        <w:t xml:space="preserve"> </w:t>
      </w:r>
      <w:r>
        <w:t>knowledge</w:t>
      </w:r>
      <w:r>
        <w:rPr>
          <w:spacing w:val="-2"/>
        </w:rPr>
        <w:t xml:space="preserve"> </w:t>
      </w:r>
      <w:r>
        <w:t>of</w:t>
      </w:r>
      <w:r>
        <w:rPr>
          <w:spacing w:val="-3"/>
        </w:rPr>
        <w:t xml:space="preserve"> </w:t>
      </w:r>
      <w:r>
        <w:t>the</w:t>
      </w:r>
      <w:r>
        <w:rPr>
          <w:spacing w:val="-4"/>
        </w:rPr>
        <w:t xml:space="preserve"> </w:t>
      </w:r>
      <w:r>
        <w:t>program</w:t>
      </w:r>
      <w:r>
        <w:rPr>
          <w:spacing w:val="-3"/>
        </w:rPr>
        <w:t xml:space="preserve"> </w:t>
      </w:r>
      <w:r>
        <w:t>across the community. These timeframes were set by the funding body, and both service providers and</w:t>
      </w:r>
    </w:p>
    <w:p w14:paraId="2CC5A452" w14:textId="77777777" w:rsidR="0060656A" w:rsidRDefault="0060656A">
      <w:pPr>
        <w:sectPr w:rsidR="0060656A">
          <w:pgSz w:w="11910" w:h="16840"/>
          <w:pgMar w:top="1440" w:right="0" w:bottom="1080" w:left="0" w:header="0" w:footer="881" w:gutter="0"/>
          <w:cols w:space="720"/>
        </w:sectPr>
      </w:pPr>
    </w:p>
    <w:p w14:paraId="353D9790" w14:textId="77777777" w:rsidR="0060656A" w:rsidRDefault="000E1923">
      <w:pPr>
        <w:pStyle w:val="BodyText"/>
        <w:spacing w:before="82"/>
        <w:ind w:right="1169"/>
      </w:pPr>
      <w:r>
        <w:lastRenderedPageBreak/>
        <w:t>youth justice workers stated that as soon as the service providers were successful with obtaining the funding, there was an immediate expectation for youth justice workers to refer young people to the program. However, community members and service providers highlighted that at this stage, there</w:t>
      </w:r>
      <w:r>
        <w:rPr>
          <w:spacing w:val="-4"/>
        </w:rPr>
        <w:t xml:space="preserve"> </w:t>
      </w:r>
      <w:r>
        <w:t>was</w:t>
      </w:r>
      <w:r>
        <w:rPr>
          <w:spacing w:val="-1"/>
        </w:rPr>
        <w:t xml:space="preserve"> </w:t>
      </w:r>
      <w:r>
        <w:t>a</w:t>
      </w:r>
      <w:r>
        <w:rPr>
          <w:spacing w:val="-4"/>
        </w:rPr>
        <w:t xml:space="preserve"> </w:t>
      </w:r>
      <w:r>
        <w:t>continued</w:t>
      </w:r>
      <w:r>
        <w:rPr>
          <w:spacing w:val="-4"/>
        </w:rPr>
        <w:t xml:space="preserve"> </w:t>
      </w:r>
      <w:r>
        <w:t>need</w:t>
      </w:r>
      <w:r>
        <w:rPr>
          <w:spacing w:val="-2"/>
        </w:rPr>
        <w:t xml:space="preserve"> </w:t>
      </w:r>
      <w:r>
        <w:t>for</w:t>
      </w:r>
      <w:r>
        <w:rPr>
          <w:spacing w:val="-1"/>
        </w:rPr>
        <w:t xml:space="preserve"> </w:t>
      </w:r>
      <w:r>
        <w:t>ongoing</w:t>
      </w:r>
      <w:r>
        <w:rPr>
          <w:spacing w:val="-3"/>
        </w:rPr>
        <w:t xml:space="preserve"> </w:t>
      </w:r>
      <w:r>
        <w:t>community</w:t>
      </w:r>
      <w:r>
        <w:rPr>
          <w:spacing w:val="-1"/>
        </w:rPr>
        <w:t xml:space="preserve"> </w:t>
      </w:r>
      <w:r>
        <w:t>and</w:t>
      </w:r>
      <w:r>
        <w:rPr>
          <w:spacing w:val="-4"/>
        </w:rPr>
        <w:t xml:space="preserve"> </w:t>
      </w:r>
      <w:r>
        <w:t>cultural</w:t>
      </w:r>
      <w:r>
        <w:rPr>
          <w:spacing w:val="-2"/>
        </w:rPr>
        <w:t xml:space="preserve"> </w:t>
      </w:r>
      <w:r>
        <w:t>engagement.</w:t>
      </w:r>
      <w:r>
        <w:rPr>
          <w:spacing w:val="-3"/>
        </w:rPr>
        <w:t xml:space="preserve"> </w:t>
      </w:r>
      <w:r>
        <w:t>Further</w:t>
      </w:r>
      <w:r>
        <w:rPr>
          <w:spacing w:val="-3"/>
        </w:rPr>
        <w:t xml:space="preserve"> </w:t>
      </w:r>
      <w:r>
        <w:t>collaborative support was required to connect, communicate, and clarify how programs can be best delivered with cultural authority in the context of each location.</w:t>
      </w:r>
    </w:p>
    <w:p w14:paraId="16EC3B84" w14:textId="77777777" w:rsidR="0060656A" w:rsidRDefault="000E1923">
      <w:pPr>
        <w:pStyle w:val="BodyText"/>
        <w:spacing w:before="119"/>
        <w:ind w:right="1073"/>
      </w:pPr>
      <w:r>
        <w:t>Without</w:t>
      </w:r>
      <w:r>
        <w:rPr>
          <w:spacing w:val="-3"/>
        </w:rPr>
        <w:t xml:space="preserve"> </w:t>
      </w:r>
      <w:r>
        <w:t>this</w:t>
      </w:r>
      <w:r>
        <w:rPr>
          <w:spacing w:val="-4"/>
        </w:rPr>
        <w:t xml:space="preserve"> </w:t>
      </w:r>
      <w:r>
        <w:t>ongoing</w:t>
      </w:r>
      <w:r>
        <w:rPr>
          <w:spacing w:val="-2"/>
        </w:rPr>
        <w:t xml:space="preserve"> </w:t>
      </w:r>
      <w:r>
        <w:t>community</w:t>
      </w:r>
      <w:r>
        <w:rPr>
          <w:spacing w:val="-1"/>
        </w:rPr>
        <w:t xml:space="preserve"> </w:t>
      </w:r>
      <w:r>
        <w:t>consultation,</w:t>
      </w:r>
      <w:r>
        <w:rPr>
          <w:spacing w:val="-2"/>
        </w:rPr>
        <w:t xml:space="preserve"> </w:t>
      </w:r>
      <w:r>
        <w:t>some</w:t>
      </w:r>
      <w:r>
        <w:rPr>
          <w:spacing w:val="-4"/>
        </w:rPr>
        <w:t xml:space="preserve"> </w:t>
      </w:r>
      <w:r>
        <w:t>regions</w:t>
      </w:r>
      <w:r>
        <w:rPr>
          <w:spacing w:val="-1"/>
        </w:rPr>
        <w:t xml:space="preserve"> </w:t>
      </w:r>
      <w:r>
        <w:t>have</w:t>
      </w:r>
      <w:r>
        <w:rPr>
          <w:spacing w:val="-4"/>
        </w:rPr>
        <w:t xml:space="preserve"> </w:t>
      </w:r>
      <w:r>
        <w:t>experienced</w:t>
      </w:r>
      <w:r>
        <w:rPr>
          <w:spacing w:val="-2"/>
        </w:rPr>
        <w:t xml:space="preserve"> </w:t>
      </w:r>
      <w:r>
        <w:t>a</w:t>
      </w:r>
      <w:r>
        <w:rPr>
          <w:spacing w:val="-1"/>
        </w:rPr>
        <w:t xml:space="preserve"> </w:t>
      </w:r>
      <w:r>
        <w:t>breakdown</w:t>
      </w:r>
      <w:r>
        <w:rPr>
          <w:spacing w:val="-2"/>
        </w:rPr>
        <w:t xml:space="preserve"> </w:t>
      </w:r>
      <w:r>
        <w:t>of</w:t>
      </w:r>
      <w:r>
        <w:rPr>
          <w:spacing w:val="-3"/>
        </w:rPr>
        <w:t xml:space="preserve"> </w:t>
      </w:r>
      <w:r>
        <w:t>trust. Community members highlighted a lack of transparency with the program, as several community members interviewed knew little detail about how the program was operating.</w:t>
      </w:r>
    </w:p>
    <w:p w14:paraId="7FB40660" w14:textId="77777777" w:rsidR="0060656A" w:rsidRDefault="000E1923">
      <w:pPr>
        <w:pStyle w:val="BodyText"/>
        <w:spacing w:before="122"/>
        <w:ind w:right="1123"/>
      </w:pPr>
      <w:r>
        <w:t>Community members acknowledged that despite these issues, they know that there are likely positive</w:t>
      </w:r>
      <w:r>
        <w:rPr>
          <w:spacing w:val="-2"/>
        </w:rPr>
        <w:t xml:space="preserve"> </w:t>
      </w:r>
      <w:r>
        <w:t>outcomes</w:t>
      </w:r>
      <w:r>
        <w:rPr>
          <w:spacing w:val="-4"/>
        </w:rPr>
        <w:t xml:space="preserve"> </w:t>
      </w:r>
      <w:r>
        <w:t>on</w:t>
      </w:r>
      <w:r>
        <w:rPr>
          <w:spacing w:val="-4"/>
        </w:rPr>
        <w:t xml:space="preserve"> </w:t>
      </w:r>
      <w:r>
        <w:t>young</w:t>
      </w:r>
      <w:r>
        <w:rPr>
          <w:spacing w:val="-2"/>
        </w:rPr>
        <w:t xml:space="preserve"> </w:t>
      </w:r>
      <w:r>
        <w:t>people</w:t>
      </w:r>
      <w:r>
        <w:rPr>
          <w:spacing w:val="-2"/>
        </w:rPr>
        <w:t xml:space="preserve"> </w:t>
      </w:r>
      <w:r>
        <w:t>who</w:t>
      </w:r>
      <w:r>
        <w:rPr>
          <w:spacing w:val="-2"/>
        </w:rPr>
        <w:t xml:space="preserve"> </w:t>
      </w:r>
      <w:r>
        <w:t>have</w:t>
      </w:r>
      <w:r>
        <w:rPr>
          <w:spacing w:val="-4"/>
        </w:rPr>
        <w:t xml:space="preserve"> </w:t>
      </w:r>
      <w:r>
        <w:t>participated</w:t>
      </w:r>
      <w:r>
        <w:rPr>
          <w:spacing w:val="-4"/>
        </w:rPr>
        <w:t xml:space="preserve"> </w:t>
      </w:r>
      <w:r>
        <w:t>in</w:t>
      </w:r>
      <w:r>
        <w:rPr>
          <w:spacing w:val="-2"/>
        </w:rPr>
        <w:t xml:space="preserve"> </w:t>
      </w:r>
      <w:r>
        <w:t>the</w:t>
      </w:r>
      <w:r>
        <w:rPr>
          <w:spacing w:val="-4"/>
        </w:rPr>
        <w:t xml:space="preserve"> </w:t>
      </w:r>
      <w:r>
        <w:t>program.</w:t>
      </w:r>
      <w:r>
        <w:rPr>
          <w:spacing w:val="-3"/>
        </w:rPr>
        <w:t xml:space="preserve"> </w:t>
      </w:r>
      <w:r>
        <w:t>Community</w:t>
      </w:r>
      <w:r>
        <w:rPr>
          <w:spacing w:val="-4"/>
        </w:rPr>
        <w:t xml:space="preserve"> </w:t>
      </w:r>
      <w:r>
        <w:t>members indicated they would like to be regularly updated on how the program is going. They continue to remain engaged and want to ensure community has input into ongoing implementation.</w:t>
      </w:r>
    </w:p>
    <w:p w14:paraId="38657F65" w14:textId="77777777" w:rsidR="0060656A" w:rsidRDefault="0060656A">
      <w:pPr>
        <w:pStyle w:val="BodyText"/>
        <w:spacing w:before="113"/>
        <w:ind w:left="0"/>
      </w:pPr>
    </w:p>
    <w:p w14:paraId="28D51C89" w14:textId="77777777" w:rsidR="0060656A" w:rsidRDefault="000E1923">
      <w:pPr>
        <w:pStyle w:val="Heading3"/>
      </w:pPr>
      <w:bookmarkStart w:id="7" w:name="_bookmark7"/>
      <w:bookmarkEnd w:id="7"/>
      <w:r>
        <w:rPr>
          <w:color w:val="2A3647"/>
          <w:w w:val="90"/>
        </w:rPr>
        <w:t>Competitive</w:t>
      </w:r>
      <w:r>
        <w:rPr>
          <w:color w:val="2A3647"/>
          <w:spacing w:val="-7"/>
          <w:w w:val="90"/>
        </w:rPr>
        <w:t xml:space="preserve"> </w:t>
      </w:r>
      <w:r>
        <w:rPr>
          <w:color w:val="2A3647"/>
          <w:spacing w:val="-2"/>
        </w:rPr>
        <w:t>procurement</w:t>
      </w:r>
    </w:p>
    <w:p w14:paraId="12B47B41" w14:textId="77777777" w:rsidR="0060656A" w:rsidRDefault="000E1923">
      <w:pPr>
        <w:pStyle w:val="BodyText"/>
        <w:spacing w:before="119"/>
        <w:ind w:right="1123"/>
      </w:pPr>
      <w:r>
        <w:t>The</w:t>
      </w:r>
      <w:r>
        <w:rPr>
          <w:spacing w:val="-3"/>
        </w:rPr>
        <w:t xml:space="preserve"> </w:t>
      </w:r>
      <w:r>
        <w:t>process</w:t>
      </w:r>
      <w:r>
        <w:rPr>
          <w:spacing w:val="-2"/>
        </w:rPr>
        <w:t xml:space="preserve"> </w:t>
      </w:r>
      <w:r>
        <w:t>of</w:t>
      </w:r>
      <w:r>
        <w:rPr>
          <w:spacing w:val="-1"/>
        </w:rPr>
        <w:t xml:space="preserve"> </w:t>
      </w:r>
      <w:r>
        <w:t>competitive</w:t>
      </w:r>
      <w:r>
        <w:rPr>
          <w:spacing w:val="-3"/>
        </w:rPr>
        <w:t xml:space="preserve"> </w:t>
      </w:r>
      <w:r>
        <w:t>tendering</w:t>
      </w:r>
      <w:r>
        <w:rPr>
          <w:spacing w:val="-3"/>
        </w:rPr>
        <w:t xml:space="preserve"> </w:t>
      </w:r>
      <w:r>
        <w:t>has</w:t>
      </w:r>
      <w:r>
        <w:rPr>
          <w:spacing w:val="-5"/>
        </w:rPr>
        <w:t xml:space="preserve"> </w:t>
      </w:r>
      <w:r>
        <w:t>had</w:t>
      </w:r>
      <w:r>
        <w:rPr>
          <w:spacing w:val="-3"/>
        </w:rPr>
        <w:t xml:space="preserve"> </w:t>
      </w:r>
      <w:r>
        <w:t>a</w:t>
      </w:r>
      <w:r>
        <w:rPr>
          <w:spacing w:val="-5"/>
        </w:rPr>
        <w:t xml:space="preserve"> </w:t>
      </w:r>
      <w:r>
        <w:t>significant</w:t>
      </w:r>
      <w:r>
        <w:rPr>
          <w:spacing w:val="-1"/>
        </w:rPr>
        <w:t xml:space="preserve"> </w:t>
      </w:r>
      <w:r>
        <w:t>impact</w:t>
      </w:r>
      <w:r>
        <w:rPr>
          <w:spacing w:val="-1"/>
        </w:rPr>
        <w:t xml:space="preserve"> </w:t>
      </w:r>
      <w:r>
        <w:t>on</w:t>
      </w:r>
      <w:r>
        <w:rPr>
          <w:spacing w:val="-5"/>
        </w:rPr>
        <w:t xml:space="preserve"> </w:t>
      </w:r>
      <w:r>
        <w:t>the First</w:t>
      </w:r>
      <w:r>
        <w:rPr>
          <w:spacing w:val="-1"/>
        </w:rPr>
        <w:t xml:space="preserve"> </w:t>
      </w:r>
      <w:r>
        <w:t>Nations</w:t>
      </w:r>
      <w:r>
        <w:rPr>
          <w:spacing w:val="-2"/>
        </w:rPr>
        <w:t xml:space="preserve"> </w:t>
      </w:r>
      <w:r>
        <w:t>communities within the On Country service delivery areas and has created tension.</w:t>
      </w:r>
    </w:p>
    <w:p w14:paraId="30E92B08" w14:textId="77777777" w:rsidR="0060656A" w:rsidRDefault="000E1923">
      <w:pPr>
        <w:pStyle w:val="Heading5"/>
        <w:spacing w:line="244" w:lineRule="auto"/>
        <w:ind w:right="1169"/>
        <w:rPr>
          <w:rFonts w:ascii="Trebuchet MS" w:hAnsi="Trebuchet MS"/>
          <w:b/>
          <w:sz w:val="28"/>
        </w:rPr>
      </w:pPr>
      <w:r>
        <w:rPr>
          <w:rFonts w:ascii="Trebuchet MS" w:hAnsi="Trebuchet MS"/>
          <w:b/>
          <w:color w:val="F9A61B"/>
          <w:spacing w:val="-8"/>
          <w:sz w:val="28"/>
        </w:rPr>
        <w:t>“</w:t>
      </w:r>
      <w:r>
        <w:rPr>
          <w:color w:val="2A3647"/>
          <w:spacing w:val="-8"/>
        </w:rPr>
        <w:t>The</w:t>
      </w:r>
      <w:r>
        <w:rPr>
          <w:color w:val="2A3647"/>
          <w:spacing w:val="-11"/>
        </w:rPr>
        <w:t xml:space="preserve"> </w:t>
      </w:r>
      <w:r>
        <w:rPr>
          <w:color w:val="2A3647"/>
          <w:spacing w:val="-8"/>
        </w:rPr>
        <w:t>fight</w:t>
      </w:r>
      <w:r>
        <w:rPr>
          <w:color w:val="2A3647"/>
          <w:spacing w:val="-11"/>
        </w:rPr>
        <w:t xml:space="preserve"> </w:t>
      </w:r>
      <w:r>
        <w:rPr>
          <w:color w:val="2A3647"/>
          <w:spacing w:val="-8"/>
        </w:rPr>
        <w:t>between</w:t>
      </w:r>
      <w:r>
        <w:rPr>
          <w:color w:val="2A3647"/>
          <w:spacing w:val="-12"/>
        </w:rPr>
        <w:t xml:space="preserve"> </w:t>
      </w:r>
      <w:r>
        <w:rPr>
          <w:color w:val="2A3647"/>
          <w:spacing w:val="-8"/>
        </w:rPr>
        <w:t>small</w:t>
      </w:r>
      <w:r>
        <w:rPr>
          <w:color w:val="2A3647"/>
          <w:spacing w:val="-12"/>
        </w:rPr>
        <w:t xml:space="preserve"> </w:t>
      </w:r>
      <w:r>
        <w:rPr>
          <w:color w:val="2A3647"/>
          <w:spacing w:val="-8"/>
        </w:rPr>
        <w:t>not-for-profits</w:t>
      </w:r>
      <w:r>
        <w:rPr>
          <w:color w:val="2A3647"/>
          <w:spacing w:val="-12"/>
        </w:rPr>
        <w:t xml:space="preserve"> </w:t>
      </w:r>
      <w:r>
        <w:rPr>
          <w:color w:val="2A3647"/>
          <w:spacing w:val="-8"/>
        </w:rPr>
        <w:t>for</w:t>
      </w:r>
      <w:r>
        <w:rPr>
          <w:color w:val="2A3647"/>
          <w:spacing w:val="-11"/>
        </w:rPr>
        <w:t xml:space="preserve"> </w:t>
      </w:r>
      <w:r>
        <w:rPr>
          <w:color w:val="2A3647"/>
          <w:spacing w:val="-8"/>
        </w:rPr>
        <w:t>the</w:t>
      </w:r>
      <w:r>
        <w:rPr>
          <w:color w:val="2A3647"/>
          <w:spacing w:val="-13"/>
        </w:rPr>
        <w:t xml:space="preserve"> </w:t>
      </w:r>
      <w:r>
        <w:rPr>
          <w:color w:val="2A3647"/>
          <w:spacing w:val="-8"/>
        </w:rPr>
        <w:t>very</w:t>
      </w:r>
      <w:r>
        <w:rPr>
          <w:color w:val="2A3647"/>
          <w:spacing w:val="-12"/>
        </w:rPr>
        <w:t xml:space="preserve"> </w:t>
      </w:r>
      <w:r>
        <w:rPr>
          <w:color w:val="2A3647"/>
          <w:spacing w:val="-8"/>
        </w:rPr>
        <w:t>limited</w:t>
      </w:r>
      <w:r>
        <w:rPr>
          <w:color w:val="2A3647"/>
          <w:spacing w:val="-14"/>
        </w:rPr>
        <w:t xml:space="preserve"> </w:t>
      </w:r>
      <w:r>
        <w:rPr>
          <w:color w:val="2A3647"/>
          <w:spacing w:val="-8"/>
        </w:rPr>
        <w:t>resources</w:t>
      </w:r>
      <w:r>
        <w:rPr>
          <w:color w:val="2A3647"/>
          <w:spacing w:val="-14"/>
        </w:rPr>
        <w:t xml:space="preserve"> </w:t>
      </w:r>
      <w:r>
        <w:rPr>
          <w:color w:val="2A3647"/>
          <w:spacing w:val="-8"/>
        </w:rPr>
        <w:t>that</w:t>
      </w:r>
      <w:r>
        <w:rPr>
          <w:color w:val="2A3647"/>
          <w:spacing w:val="-11"/>
        </w:rPr>
        <w:t xml:space="preserve"> </w:t>
      </w:r>
      <w:r>
        <w:rPr>
          <w:color w:val="2A3647"/>
          <w:spacing w:val="-8"/>
        </w:rPr>
        <w:t>are</w:t>
      </w:r>
      <w:r>
        <w:rPr>
          <w:color w:val="2A3647"/>
          <w:spacing w:val="-11"/>
        </w:rPr>
        <w:t xml:space="preserve"> </w:t>
      </w:r>
      <w:r>
        <w:rPr>
          <w:color w:val="2A3647"/>
          <w:spacing w:val="-8"/>
        </w:rPr>
        <w:t xml:space="preserve">doled </w:t>
      </w:r>
      <w:r>
        <w:rPr>
          <w:color w:val="2A3647"/>
          <w:w w:val="90"/>
        </w:rPr>
        <w:t xml:space="preserve">out, grant by grant, year by year, </w:t>
      </w:r>
      <w:proofErr w:type="gramStart"/>
      <w:r>
        <w:rPr>
          <w:color w:val="2A3647"/>
          <w:w w:val="90"/>
        </w:rPr>
        <w:t>from George Street,</w:t>
      </w:r>
      <w:proofErr w:type="gramEnd"/>
      <w:r>
        <w:rPr>
          <w:color w:val="2A3647"/>
          <w:w w:val="90"/>
        </w:rPr>
        <w:t xml:space="preserve"> to these groups. All of that adds to the tension that may already exist with different groups coming together into one </w:t>
      </w:r>
      <w:r>
        <w:rPr>
          <w:color w:val="2A3647"/>
          <w:spacing w:val="-8"/>
        </w:rPr>
        <w:t>area.</w:t>
      </w:r>
      <w:r>
        <w:rPr>
          <w:color w:val="2A3647"/>
          <w:spacing w:val="-12"/>
        </w:rPr>
        <w:t xml:space="preserve"> </w:t>
      </w:r>
      <w:r>
        <w:rPr>
          <w:color w:val="2A3647"/>
          <w:spacing w:val="-8"/>
        </w:rPr>
        <w:t>And</w:t>
      </w:r>
      <w:r>
        <w:rPr>
          <w:color w:val="2A3647"/>
          <w:spacing w:val="-12"/>
        </w:rPr>
        <w:t xml:space="preserve"> </w:t>
      </w:r>
      <w:r>
        <w:rPr>
          <w:color w:val="2A3647"/>
          <w:spacing w:val="-8"/>
        </w:rPr>
        <w:t>if</w:t>
      </w:r>
      <w:r>
        <w:rPr>
          <w:color w:val="2A3647"/>
          <w:spacing w:val="-11"/>
        </w:rPr>
        <w:t xml:space="preserve"> </w:t>
      </w:r>
      <w:r>
        <w:rPr>
          <w:color w:val="2A3647"/>
          <w:spacing w:val="-8"/>
        </w:rPr>
        <w:t>we</w:t>
      </w:r>
      <w:r>
        <w:rPr>
          <w:color w:val="2A3647"/>
          <w:spacing w:val="-12"/>
        </w:rPr>
        <w:t xml:space="preserve"> </w:t>
      </w:r>
      <w:r>
        <w:rPr>
          <w:color w:val="2A3647"/>
          <w:spacing w:val="-8"/>
        </w:rPr>
        <w:t>just</w:t>
      </w:r>
      <w:r>
        <w:rPr>
          <w:color w:val="2A3647"/>
          <w:spacing w:val="-11"/>
        </w:rPr>
        <w:t xml:space="preserve"> </w:t>
      </w:r>
      <w:r>
        <w:rPr>
          <w:color w:val="2A3647"/>
          <w:spacing w:val="-8"/>
        </w:rPr>
        <w:t>maybe</w:t>
      </w:r>
      <w:r>
        <w:rPr>
          <w:color w:val="2A3647"/>
          <w:spacing w:val="-11"/>
        </w:rPr>
        <w:t xml:space="preserve"> </w:t>
      </w:r>
      <w:r>
        <w:rPr>
          <w:color w:val="2A3647"/>
          <w:spacing w:val="-8"/>
        </w:rPr>
        <w:t>thought</w:t>
      </w:r>
      <w:r>
        <w:rPr>
          <w:color w:val="2A3647"/>
          <w:spacing w:val="-11"/>
        </w:rPr>
        <w:t xml:space="preserve"> </w:t>
      </w:r>
      <w:r>
        <w:rPr>
          <w:color w:val="2A3647"/>
          <w:spacing w:val="-8"/>
        </w:rPr>
        <w:t>a</w:t>
      </w:r>
      <w:r>
        <w:rPr>
          <w:color w:val="2A3647"/>
          <w:spacing w:val="-12"/>
        </w:rPr>
        <w:t xml:space="preserve"> </w:t>
      </w:r>
      <w:r>
        <w:rPr>
          <w:color w:val="2A3647"/>
          <w:spacing w:val="-8"/>
        </w:rPr>
        <w:t>bit</w:t>
      </w:r>
      <w:r>
        <w:rPr>
          <w:color w:val="2A3647"/>
          <w:spacing w:val="-11"/>
        </w:rPr>
        <w:t xml:space="preserve"> </w:t>
      </w:r>
      <w:r>
        <w:rPr>
          <w:color w:val="2A3647"/>
          <w:spacing w:val="-8"/>
        </w:rPr>
        <w:t>more</w:t>
      </w:r>
      <w:r>
        <w:rPr>
          <w:color w:val="2A3647"/>
          <w:spacing w:val="-11"/>
        </w:rPr>
        <w:t xml:space="preserve"> </w:t>
      </w:r>
      <w:r>
        <w:rPr>
          <w:color w:val="2A3647"/>
          <w:spacing w:val="-8"/>
        </w:rPr>
        <w:t>about</w:t>
      </w:r>
      <w:r>
        <w:rPr>
          <w:color w:val="2A3647"/>
          <w:spacing w:val="-13"/>
        </w:rPr>
        <w:t xml:space="preserve"> </w:t>
      </w:r>
      <w:r>
        <w:rPr>
          <w:color w:val="2A3647"/>
          <w:spacing w:val="-8"/>
        </w:rPr>
        <w:t>things</w:t>
      </w:r>
      <w:r>
        <w:rPr>
          <w:color w:val="2A3647"/>
          <w:spacing w:val="-13"/>
        </w:rPr>
        <w:t xml:space="preserve"> </w:t>
      </w:r>
      <w:r>
        <w:rPr>
          <w:color w:val="2A3647"/>
          <w:spacing w:val="-8"/>
        </w:rPr>
        <w:t>upstream</w:t>
      </w:r>
      <w:r>
        <w:rPr>
          <w:color w:val="2A3647"/>
          <w:spacing w:val="-11"/>
        </w:rPr>
        <w:t xml:space="preserve"> </w:t>
      </w:r>
      <w:r>
        <w:rPr>
          <w:color w:val="2A3647"/>
          <w:spacing w:val="-8"/>
        </w:rPr>
        <w:t>when</w:t>
      </w:r>
      <w:r>
        <w:rPr>
          <w:color w:val="2A3647"/>
          <w:spacing w:val="-11"/>
        </w:rPr>
        <w:t xml:space="preserve"> </w:t>
      </w:r>
      <w:r>
        <w:rPr>
          <w:color w:val="2A3647"/>
          <w:spacing w:val="-8"/>
        </w:rPr>
        <w:t>we</w:t>
      </w:r>
      <w:r>
        <w:rPr>
          <w:color w:val="2A3647"/>
          <w:spacing w:val="-12"/>
        </w:rPr>
        <w:t xml:space="preserve"> </w:t>
      </w:r>
      <w:r>
        <w:rPr>
          <w:color w:val="2A3647"/>
          <w:spacing w:val="-8"/>
        </w:rPr>
        <w:t xml:space="preserve">first </w:t>
      </w:r>
      <w:r>
        <w:rPr>
          <w:color w:val="2A3647"/>
          <w:w w:val="90"/>
        </w:rPr>
        <w:t xml:space="preserve">design these programs, and how they should be badged and who should be involved and who should be consulted, maybe that would help some of the tensions in regional </w:t>
      </w:r>
      <w:r>
        <w:rPr>
          <w:color w:val="2A3647"/>
          <w:spacing w:val="-2"/>
        </w:rPr>
        <w:t>areas.</w:t>
      </w:r>
      <w:r>
        <w:rPr>
          <w:rFonts w:ascii="Trebuchet MS" w:hAnsi="Trebuchet MS"/>
          <w:b/>
          <w:color w:val="F9A61B"/>
          <w:spacing w:val="-2"/>
          <w:sz w:val="28"/>
        </w:rPr>
        <w:t>”</w:t>
      </w:r>
    </w:p>
    <w:p w14:paraId="7C249124" w14:textId="77777777" w:rsidR="0060656A" w:rsidRDefault="000E1923">
      <w:pPr>
        <w:pStyle w:val="BodyText"/>
        <w:spacing w:before="148"/>
        <w:ind w:right="1123"/>
      </w:pPr>
      <w:r>
        <w:t>When discussing the procurement process, there was clear agreement that the context of community</w:t>
      </w:r>
      <w:r>
        <w:rPr>
          <w:spacing w:val="-1"/>
        </w:rPr>
        <w:t xml:space="preserve"> </w:t>
      </w:r>
      <w:r>
        <w:t>and</w:t>
      </w:r>
      <w:r>
        <w:rPr>
          <w:spacing w:val="-4"/>
        </w:rPr>
        <w:t xml:space="preserve"> </w:t>
      </w:r>
      <w:r>
        <w:t>the</w:t>
      </w:r>
      <w:r>
        <w:rPr>
          <w:spacing w:val="-4"/>
        </w:rPr>
        <w:t xml:space="preserve"> </w:t>
      </w:r>
      <w:r>
        <w:t>voice</w:t>
      </w:r>
      <w:r>
        <w:rPr>
          <w:spacing w:val="-4"/>
        </w:rPr>
        <w:t xml:space="preserve"> </w:t>
      </w:r>
      <w:r>
        <w:t>of</w:t>
      </w:r>
      <w:r>
        <w:rPr>
          <w:spacing w:val="-3"/>
        </w:rPr>
        <w:t xml:space="preserve"> </w:t>
      </w:r>
      <w:r>
        <w:t>community</w:t>
      </w:r>
      <w:r>
        <w:rPr>
          <w:spacing w:val="-4"/>
        </w:rPr>
        <w:t xml:space="preserve"> </w:t>
      </w:r>
      <w:r>
        <w:t>should</w:t>
      </w:r>
      <w:r>
        <w:rPr>
          <w:spacing w:val="-2"/>
        </w:rPr>
        <w:t xml:space="preserve"> </w:t>
      </w:r>
      <w:r>
        <w:t>be</w:t>
      </w:r>
      <w:r>
        <w:rPr>
          <w:spacing w:val="-6"/>
        </w:rPr>
        <w:t xml:space="preserve"> </w:t>
      </w:r>
      <w:r>
        <w:t>an</w:t>
      </w:r>
      <w:r>
        <w:rPr>
          <w:spacing w:val="-2"/>
        </w:rPr>
        <w:t xml:space="preserve"> </w:t>
      </w:r>
      <w:r>
        <w:t>integral</w:t>
      </w:r>
      <w:r>
        <w:rPr>
          <w:spacing w:val="-3"/>
        </w:rPr>
        <w:t xml:space="preserve"> </w:t>
      </w:r>
      <w:r>
        <w:t>part</w:t>
      </w:r>
      <w:r>
        <w:rPr>
          <w:spacing w:val="-3"/>
        </w:rPr>
        <w:t xml:space="preserve"> </w:t>
      </w:r>
      <w:r>
        <w:t>of</w:t>
      </w:r>
      <w:r>
        <w:rPr>
          <w:spacing w:val="-3"/>
        </w:rPr>
        <w:t xml:space="preserve"> </w:t>
      </w:r>
      <w:r>
        <w:t>the</w:t>
      </w:r>
      <w:r>
        <w:rPr>
          <w:spacing w:val="-2"/>
        </w:rPr>
        <w:t xml:space="preserve"> </w:t>
      </w:r>
      <w:r>
        <w:t>procurement and</w:t>
      </w:r>
      <w:r>
        <w:rPr>
          <w:spacing w:val="-6"/>
        </w:rPr>
        <w:t xml:space="preserve"> </w:t>
      </w:r>
      <w:r>
        <w:t>tendering process. To reduce tension and conflict regarding procurement decisions, community need to be actively included and involved in the process.</w:t>
      </w:r>
    </w:p>
    <w:p w14:paraId="21E11DF9" w14:textId="77777777" w:rsidR="0060656A" w:rsidRDefault="000E1923">
      <w:pPr>
        <w:pStyle w:val="BodyText"/>
        <w:spacing w:before="119"/>
        <w:ind w:right="1123"/>
      </w:pPr>
      <w:r>
        <w:t>A youth justice staff member highlighted that during the procurement process for On Country, an assumption</w:t>
      </w:r>
      <w:r>
        <w:rPr>
          <w:spacing w:val="-4"/>
        </w:rPr>
        <w:t xml:space="preserve"> </w:t>
      </w:r>
      <w:r>
        <w:t>may</w:t>
      </w:r>
      <w:r>
        <w:rPr>
          <w:spacing w:val="-3"/>
        </w:rPr>
        <w:t xml:space="preserve"> </w:t>
      </w:r>
      <w:r>
        <w:t>have</w:t>
      </w:r>
      <w:r>
        <w:rPr>
          <w:spacing w:val="-5"/>
        </w:rPr>
        <w:t xml:space="preserve"> </w:t>
      </w:r>
      <w:r>
        <w:t>been</w:t>
      </w:r>
      <w:r>
        <w:rPr>
          <w:spacing w:val="-4"/>
        </w:rPr>
        <w:t xml:space="preserve"> </w:t>
      </w:r>
      <w:r>
        <w:t>made</w:t>
      </w:r>
      <w:r>
        <w:rPr>
          <w:spacing w:val="-5"/>
        </w:rPr>
        <w:t xml:space="preserve"> </w:t>
      </w:r>
      <w:r>
        <w:t>that</w:t>
      </w:r>
      <w:r>
        <w:rPr>
          <w:spacing w:val="-2"/>
        </w:rPr>
        <w:t xml:space="preserve"> </w:t>
      </w:r>
      <w:r>
        <w:t>Aboriginal</w:t>
      </w:r>
      <w:r>
        <w:rPr>
          <w:spacing w:val="-4"/>
        </w:rPr>
        <w:t xml:space="preserve"> </w:t>
      </w:r>
      <w:proofErr w:type="gramStart"/>
      <w:r>
        <w:t>community</w:t>
      </w:r>
      <w:r>
        <w:rPr>
          <w:spacing w:val="-3"/>
        </w:rPr>
        <w:t xml:space="preserve"> </w:t>
      </w:r>
      <w:r>
        <w:t>controlled</w:t>
      </w:r>
      <w:proofErr w:type="gramEnd"/>
      <w:r>
        <w:rPr>
          <w:spacing w:val="-4"/>
        </w:rPr>
        <w:t xml:space="preserve"> </w:t>
      </w:r>
      <w:proofErr w:type="spellStart"/>
      <w:r>
        <w:t>organisations</w:t>
      </w:r>
      <w:proofErr w:type="spellEnd"/>
      <w:r>
        <w:rPr>
          <w:spacing w:val="-4"/>
        </w:rPr>
        <w:t xml:space="preserve"> </w:t>
      </w:r>
      <w:r>
        <w:t>would</w:t>
      </w:r>
      <w:r>
        <w:rPr>
          <w:spacing w:val="-4"/>
        </w:rPr>
        <w:t xml:space="preserve"> </w:t>
      </w:r>
      <w:r>
        <w:t>have natural links with the First Nations community. However, this has not been the reality for all On Country service providers.</w:t>
      </w:r>
    </w:p>
    <w:p w14:paraId="544791BA" w14:textId="77777777" w:rsidR="0060656A" w:rsidRDefault="000E1923">
      <w:pPr>
        <w:pStyle w:val="BodyText"/>
        <w:spacing w:before="121" w:line="242" w:lineRule="auto"/>
        <w:ind w:right="1123"/>
      </w:pPr>
      <w:r>
        <w:t>Several stakeholders highlighted that during the procurement process, community should be consulted</w:t>
      </w:r>
      <w:r>
        <w:rPr>
          <w:spacing w:val="-4"/>
        </w:rPr>
        <w:t xml:space="preserve"> </w:t>
      </w:r>
      <w:r>
        <w:t>to</w:t>
      </w:r>
      <w:r>
        <w:rPr>
          <w:spacing w:val="-2"/>
        </w:rPr>
        <w:t xml:space="preserve"> </w:t>
      </w:r>
      <w:r>
        <w:t>determine</w:t>
      </w:r>
      <w:r>
        <w:rPr>
          <w:spacing w:val="-2"/>
        </w:rPr>
        <w:t xml:space="preserve"> </w:t>
      </w:r>
      <w:r>
        <w:t>what</w:t>
      </w:r>
      <w:r>
        <w:rPr>
          <w:spacing w:val="-1"/>
        </w:rPr>
        <w:t xml:space="preserve"> </w:t>
      </w:r>
      <w:proofErr w:type="spellStart"/>
      <w:r>
        <w:t>organisations</w:t>
      </w:r>
      <w:proofErr w:type="spellEnd"/>
      <w:r>
        <w:rPr>
          <w:spacing w:val="-4"/>
        </w:rPr>
        <w:t xml:space="preserve"> </w:t>
      </w:r>
      <w:r>
        <w:t>may</w:t>
      </w:r>
      <w:r>
        <w:rPr>
          <w:spacing w:val="-4"/>
        </w:rPr>
        <w:t xml:space="preserve"> </w:t>
      </w:r>
      <w:r>
        <w:t>be</w:t>
      </w:r>
      <w:r>
        <w:rPr>
          <w:spacing w:val="-2"/>
        </w:rPr>
        <w:t xml:space="preserve"> </w:t>
      </w:r>
      <w:r>
        <w:t>best</w:t>
      </w:r>
      <w:r>
        <w:rPr>
          <w:spacing w:val="-3"/>
        </w:rPr>
        <w:t xml:space="preserve"> </w:t>
      </w:r>
      <w:r>
        <w:t>placed</w:t>
      </w:r>
      <w:r>
        <w:rPr>
          <w:spacing w:val="-4"/>
        </w:rPr>
        <w:t xml:space="preserve"> </w:t>
      </w:r>
      <w:r>
        <w:t>to</w:t>
      </w:r>
      <w:r>
        <w:rPr>
          <w:spacing w:val="-2"/>
        </w:rPr>
        <w:t xml:space="preserve"> </w:t>
      </w:r>
      <w:r>
        <w:t>provide</w:t>
      </w:r>
      <w:r>
        <w:rPr>
          <w:spacing w:val="-4"/>
        </w:rPr>
        <w:t xml:space="preserve"> </w:t>
      </w:r>
      <w:r>
        <w:t>an</w:t>
      </w:r>
      <w:r>
        <w:rPr>
          <w:spacing w:val="-2"/>
        </w:rPr>
        <w:t xml:space="preserve"> </w:t>
      </w:r>
      <w:r>
        <w:t>On</w:t>
      </w:r>
      <w:r>
        <w:rPr>
          <w:spacing w:val="-4"/>
        </w:rPr>
        <w:t xml:space="preserve"> </w:t>
      </w:r>
      <w:r>
        <w:t>Country</w:t>
      </w:r>
      <w:r>
        <w:rPr>
          <w:spacing w:val="-1"/>
        </w:rPr>
        <w:t xml:space="preserve"> </w:t>
      </w:r>
      <w:r>
        <w:t>program.</w:t>
      </w:r>
    </w:p>
    <w:p w14:paraId="58AE7638" w14:textId="77777777" w:rsidR="0060656A" w:rsidRDefault="000E1923">
      <w:pPr>
        <w:pStyle w:val="Heading5"/>
        <w:spacing w:before="114"/>
        <w:ind w:left="1932" w:right="0"/>
      </w:pPr>
      <w:r>
        <w:rPr>
          <w:rFonts w:ascii="Trebuchet MS" w:hAnsi="Trebuchet MS"/>
          <w:b/>
          <w:color w:val="F9A61B"/>
          <w:w w:val="90"/>
          <w:sz w:val="28"/>
        </w:rPr>
        <w:t>“</w:t>
      </w:r>
      <w:r>
        <w:rPr>
          <w:color w:val="2A3647"/>
          <w:w w:val="90"/>
        </w:rPr>
        <w:t>If</w:t>
      </w:r>
      <w:r>
        <w:rPr>
          <w:color w:val="2A3647"/>
          <w:spacing w:val="-1"/>
        </w:rPr>
        <w:t xml:space="preserve"> </w:t>
      </w:r>
      <w:r>
        <w:rPr>
          <w:color w:val="2A3647"/>
          <w:w w:val="90"/>
        </w:rPr>
        <w:t>community</w:t>
      </w:r>
      <w:r>
        <w:rPr>
          <w:color w:val="2A3647"/>
          <w:spacing w:val="1"/>
        </w:rPr>
        <w:t xml:space="preserve"> </w:t>
      </w:r>
      <w:r>
        <w:rPr>
          <w:color w:val="2A3647"/>
          <w:w w:val="90"/>
        </w:rPr>
        <w:t>could</w:t>
      </w:r>
      <w:r>
        <w:rPr>
          <w:color w:val="2A3647"/>
          <w:spacing w:val="6"/>
        </w:rPr>
        <w:t xml:space="preserve"> </w:t>
      </w:r>
      <w:r>
        <w:rPr>
          <w:color w:val="2A3647"/>
          <w:w w:val="90"/>
        </w:rPr>
        <w:t>see</w:t>
      </w:r>
      <w:r>
        <w:rPr>
          <w:color w:val="2A3647"/>
          <w:spacing w:val="3"/>
        </w:rPr>
        <w:t xml:space="preserve"> </w:t>
      </w:r>
      <w:r>
        <w:rPr>
          <w:color w:val="2A3647"/>
          <w:w w:val="90"/>
        </w:rPr>
        <w:t>there</w:t>
      </w:r>
      <w:r>
        <w:rPr>
          <w:color w:val="2A3647"/>
          <w:spacing w:val="4"/>
        </w:rPr>
        <w:t xml:space="preserve"> </w:t>
      </w:r>
      <w:r>
        <w:rPr>
          <w:color w:val="2A3647"/>
          <w:w w:val="90"/>
        </w:rPr>
        <w:t>was</w:t>
      </w:r>
      <w:r>
        <w:rPr>
          <w:color w:val="2A3647"/>
          <w:spacing w:val="2"/>
        </w:rPr>
        <w:t xml:space="preserve"> </w:t>
      </w:r>
      <w:r>
        <w:rPr>
          <w:color w:val="2A3647"/>
          <w:w w:val="90"/>
        </w:rPr>
        <w:t>a</w:t>
      </w:r>
      <w:r>
        <w:rPr>
          <w:color w:val="2A3647"/>
          <w:spacing w:val="2"/>
        </w:rPr>
        <w:t xml:space="preserve"> </w:t>
      </w:r>
      <w:r>
        <w:rPr>
          <w:color w:val="2A3647"/>
          <w:w w:val="90"/>
        </w:rPr>
        <w:t>fair</w:t>
      </w:r>
      <w:r>
        <w:rPr>
          <w:color w:val="2A3647"/>
          <w:spacing w:val="4"/>
        </w:rPr>
        <w:t xml:space="preserve"> </w:t>
      </w:r>
      <w:r>
        <w:rPr>
          <w:color w:val="2A3647"/>
          <w:w w:val="90"/>
        </w:rPr>
        <w:t>and</w:t>
      </w:r>
      <w:r>
        <w:rPr>
          <w:color w:val="2A3647"/>
          <w:spacing w:val="2"/>
        </w:rPr>
        <w:t xml:space="preserve"> </w:t>
      </w:r>
      <w:r>
        <w:rPr>
          <w:color w:val="2A3647"/>
          <w:w w:val="90"/>
        </w:rPr>
        <w:t>just</w:t>
      </w:r>
      <w:r>
        <w:rPr>
          <w:color w:val="2A3647"/>
          <w:spacing w:val="3"/>
        </w:rPr>
        <w:t xml:space="preserve"> </w:t>
      </w:r>
      <w:r>
        <w:rPr>
          <w:color w:val="2A3647"/>
          <w:w w:val="90"/>
        </w:rPr>
        <w:t>process,</w:t>
      </w:r>
      <w:r>
        <w:rPr>
          <w:color w:val="2A3647"/>
          <w:spacing w:val="1"/>
        </w:rPr>
        <w:t xml:space="preserve"> </w:t>
      </w:r>
      <w:proofErr w:type="gramStart"/>
      <w:r>
        <w:rPr>
          <w:color w:val="2A3647"/>
          <w:spacing w:val="-2"/>
          <w:w w:val="90"/>
        </w:rPr>
        <w:t>there</w:t>
      </w:r>
      <w:proofErr w:type="gramEnd"/>
    </w:p>
    <w:p w14:paraId="37FA2088" w14:textId="77777777" w:rsidR="0060656A" w:rsidRDefault="000E1923">
      <w:pPr>
        <w:pStyle w:val="Heading5"/>
        <w:spacing w:before="1"/>
        <w:ind w:left="1932" w:right="0"/>
        <w:rPr>
          <w:rFonts w:ascii="Trebuchet MS" w:hAnsi="Trebuchet MS"/>
          <w:b/>
          <w:sz w:val="28"/>
        </w:rPr>
      </w:pPr>
      <w:r>
        <w:rPr>
          <w:color w:val="2A3647"/>
          <w:w w:val="90"/>
        </w:rPr>
        <w:t>wouldn’t</w:t>
      </w:r>
      <w:r>
        <w:rPr>
          <w:color w:val="2A3647"/>
          <w:spacing w:val="-2"/>
          <w:w w:val="90"/>
        </w:rPr>
        <w:t xml:space="preserve"> </w:t>
      </w:r>
      <w:r>
        <w:rPr>
          <w:color w:val="2A3647"/>
          <w:w w:val="90"/>
        </w:rPr>
        <w:t>be</w:t>
      </w:r>
      <w:r>
        <w:rPr>
          <w:color w:val="2A3647"/>
          <w:spacing w:val="-1"/>
          <w:w w:val="90"/>
        </w:rPr>
        <w:t xml:space="preserve"> </w:t>
      </w:r>
      <w:r>
        <w:rPr>
          <w:color w:val="2A3647"/>
          <w:w w:val="90"/>
        </w:rPr>
        <w:t>all</w:t>
      </w:r>
      <w:r>
        <w:rPr>
          <w:color w:val="2A3647"/>
          <w:spacing w:val="-1"/>
          <w:w w:val="90"/>
        </w:rPr>
        <w:t xml:space="preserve"> </w:t>
      </w:r>
      <w:r>
        <w:rPr>
          <w:color w:val="2A3647"/>
          <w:w w:val="90"/>
        </w:rPr>
        <w:t>this</w:t>
      </w:r>
      <w:r>
        <w:rPr>
          <w:color w:val="2A3647"/>
          <w:spacing w:val="-8"/>
        </w:rPr>
        <w:t xml:space="preserve"> </w:t>
      </w:r>
      <w:proofErr w:type="spellStart"/>
      <w:r>
        <w:rPr>
          <w:color w:val="2A3647"/>
          <w:spacing w:val="-2"/>
          <w:w w:val="90"/>
        </w:rPr>
        <w:t>whinging</w:t>
      </w:r>
      <w:proofErr w:type="spellEnd"/>
      <w:r>
        <w:rPr>
          <w:color w:val="2A3647"/>
          <w:spacing w:val="-2"/>
          <w:w w:val="90"/>
        </w:rPr>
        <w:t>.</w:t>
      </w:r>
      <w:r>
        <w:rPr>
          <w:rFonts w:ascii="Trebuchet MS" w:hAnsi="Trebuchet MS"/>
          <w:b/>
          <w:color w:val="F9A61B"/>
          <w:spacing w:val="-2"/>
          <w:w w:val="90"/>
          <w:sz w:val="28"/>
        </w:rPr>
        <w:t>”</w:t>
      </w:r>
    </w:p>
    <w:p w14:paraId="11BEC140" w14:textId="77777777" w:rsidR="0060656A" w:rsidRDefault="000E1923">
      <w:pPr>
        <w:pStyle w:val="BodyText"/>
        <w:spacing w:before="161"/>
        <w:ind w:right="1123"/>
      </w:pPr>
      <w:r>
        <w:t>To resolve the tension that has been created, community members suggested that holding forums on</w:t>
      </w:r>
      <w:r>
        <w:rPr>
          <w:spacing w:val="-2"/>
        </w:rPr>
        <w:t xml:space="preserve"> </w:t>
      </w:r>
      <w:r>
        <w:t>a</w:t>
      </w:r>
      <w:r>
        <w:rPr>
          <w:spacing w:val="-2"/>
        </w:rPr>
        <w:t xml:space="preserve"> </w:t>
      </w:r>
      <w:r>
        <w:t>quarterly</w:t>
      </w:r>
      <w:r>
        <w:rPr>
          <w:spacing w:val="-1"/>
        </w:rPr>
        <w:t xml:space="preserve"> </w:t>
      </w:r>
      <w:r>
        <w:t>or</w:t>
      </w:r>
      <w:r>
        <w:rPr>
          <w:spacing w:val="-3"/>
        </w:rPr>
        <w:t xml:space="preserve"> </w:t>
      </w:r>
      <w:r>
        <w:t>half</w:t>
      </w:r>
      <w:r>
        <w:rPr>
          <w:spacing w:val="-3"/>
        </w:rPr>
        <w:t xml:space="preserve"> </w:t>
      </w:r>
      <w:r>
        <w:t>yearly</w:t>
      </w:r>
      <w:r>
        <w:rPr>
          <w:spacing w:val="-1"/>
        </w:rPr>
        <w:t xml:space="preserve"> </w:t>
      </w:r>
      <w:r>
        <w:t>basis</w:t>
      </w:r>
      <w:r>
        <w:rPr>
          <w:spacing w:val="-1"/>
        </w:rPr>
        <w:t xml:space="preserve"> </w:t>
      </w:r>
      <w:r>
        <w:t>so</w:t>
      </w:r>
      <w:r>
        <w:rPr>
          <w:spacing w:val="-6"/>
        </w:rPr>
        <w:t xml:space="preserve"> </w:t>
      </w:r>
      <w:r>
        <w:t>that</w:t>
      </w:r>
      <w:r>
        <w:rPr>
          <w:spacing w:val="-3"/>
        </w:rPr>
        <w:t xml:space="preserve"> </w:t>
      </w:r>
      <w:r>
        <w:t>the</w:t>
      </w:r>
      <w:r>
        <w:rPr>
          <w:spacing w:val="-4"/>
        </w:rPr>
        <w:t xml:space="preserve"> </w:t>
      </w:r>
      <w:r>
        <w:t>service</w:t>
      </w:r>
      <w:r>
        <w:rPr>
          <w:spacing w:val="-2"/>
        </w:rPr>
        <w:t xml:space="preserve"> </w:t>
      </w:r>
      <w:r>
        <w:t>provider</w:t>
      </w:r>
      <w:r>
        <w:rPr>
          <w:spacing w:val="-1"/>
        </w:rPr>
        <w:t xml:space="preserve"> </w:t>
      </w:r>
      <w:r>
        <w:t>can</w:t>
      </w:r>
      <w:r>
        <w:rPr>
          <w:spacing w:val="-4"/>
        </w:rPr>
        <w:t xml:space="preserve"> </w:t>
      </w:r>
      <w:r>
        <w:t>report</w:t>
      </w:r>
      <w:r>
        <w:rPr>
          <w:spacing w:val="-3"/>
        </w:rPr>
        <w:t xml:space="preserve"> </w:t>
      </w:r>
      <w:r>
        <w:t>progress to</w:t>
      </w:r>
      <w:r>
        <w:rPr>
          <w:spacing w:val="-4"/>
        </w:rPr>
        <w:t xml:space="preserve"> </w:t>
      </w:r>
      <w:r>
        <w:t>community</w:t>
      </w:r>
      <w:r>
        <w:rPr>
          <w:spacing w:val="-4"/>
        </w:rPr>
        <w:t xml:space="preserve"> </w:t>
      </w:r>
      <w:r>
        <w:t>and obtain feedback about the program design would be a beneficial way of ensuring that all voices are heard. However, due to ongoing tensions in some communities, the service provider would need to be adequately supported by the funding body to embark on this process. Community members also identified that service providers could send out a newsletter to community to keep them updated on what the program is achieving, including the positive outcomes and “good news stories”.</w:t>
      </w:r>
    </w:p>
    <w:p w14:paraId="5E085E6F" w14:textId="77777777" w:rsidR="0060656A" w:rsidRDefault="0060656A">
      <w:pPr>
        <w:sectPr w:rsidR="0060656A">
          <w:pgSz w:w="11910" w:h="16840"/>
          <w:pgMar w:top="1340" w:right="0" w:bottom="1080" w:left="0" w:header="0" w:footer="881" w:gutter="0"/>
          <w:cols w:space="720"/>
        </w:sectPr>
      </w:pPr>
    </w:p>
    <w:p w14:paraId="021BAC48" w14:textId="77777777" w:rsidR="0060656A" w:rsidRDefault="000E1923">
      <w:pPr>
        <w:pStyle w:val="Heading3"/>
        <w:spacing w:before="29"/>
      </w:pPr>
      <w:bookmarkStart w:id="8" w:name="_bookmark8"/>
      <w:bookmarkEnd w:id="8"/>
      <w:r>
        <w:rPr>
          <w:color w:val="2A3647"/>
          <w:spacing w:val="-2"/>
        </w:rPr>
        <w:lastRenderedPageBreak/>
        <w:t>Referral</w:t>
      </w:r>
      <w:r>
        <w:rPr>
          <w:color w:val="2A3647"/>
          <w:spacing w:val="-16"/>
        </w:rPr>
        <w:t xml:space="preserve"> </w:t>
      </w:r>
      <w:r>
        <w:rPr>
          <w:color w:val="2A3647"/>
          <w:spacing w:val="-2"/>
        </w:rPr>
        <w:t>pathways</w:t>
      </w:r>
    </w:p>
    <w:p w14:paraId="7AAD0578" w14:textId="77777777" w:rsidR="0060656A" w:rsidRDefault="000E1923">
      <w:pPr>
        <w:pStyle w:val="BodyText"/>
        <w:spacing w:before="119"/>
        <w:ind w:right="1123"/>
      </w:pPr>
      <w:r>
        <w:t>In</w:t>
      </w:r>
      <w:r>
        <w:rPr>
          <w:spacing w:val="-2"/>
        </w:rPr>
        <w:t xml:space="preserve"> </w:t>
      </w:r>
      <w:r>
        <w:t>some</w:t>
      </w:r>
      <w:r>
        <w:rPr>
          <w:spacing w:val="-4"/>
        </w:rPr>
        <w:t xml:space="preserve"> </w:t>
      </w:r>
      <w:r>
        <w:t>regions,</w:t>
      </w:r>
      <w:r>
        <w:rPr>
          <w:spacing w:val="-3"/>
        </w:rPr>
        <w:t xml:space="preserve"> </w:t>
      </w:r>
      <w:r>
        <w:t>there</w:t>
      </w:r>
      <w:r>
        <w:rPr>
          <w:spacing w:val="-3"/>
        </w:rPr>
        <w:t xml:space="preserve"> </w:t>
      </w:r>
      <w:r>
        <w:t>continues</w:t>
      </w:r>
      <w:r>
        <w:rPr>
          <w:spacing w:val="-2"/>
        </w:rPr>
        <w:t xml:space="preserve"> </w:t>
      </w:r>
      <w:r>
        <w:t>to</w:t>
      </w:r>
      <w:r>
        <w:rPr>
          <w:spacing w:val="-4"/>
        </w:rPr>
        <w:t xml:space="preserve"> </w:t>
      </w:r>
      <w:r>
        <w:t>be</w:t>
      </w:r>
      <w:r>
        <w:rPr>
          <w:spacing w:val="-3"/>
        </w:rPr>
        <w:t xml:space="preserve"> </w:t>
      </w:r>
      <w:r>
        <w:t>little</w:t>
      </w:r>
      <w:r>
        <w:rPr>
          <w:spacing w:val="-2"/>
        </w:rPr>
        <w:t xml:space="preserve"> </w:t>
      </w:r>
      <w:r>
        <w:t>knowledge</w:t>
      </w:r>
      <w:r>
        <w:rPr>
          <w:spacing w:val="-2"/>
        </w:rPr>
        <w:t xml:space="preserve"> </w:t>
      </w:r>
      <w:r>
        <w:t>of</w:t>
      </w:r>
      <w:r>
        <w:rPr>
          <w:spacing w:val="-3"/>
        </w:rPr>
        <w:t xml:space="preserve"> </w:t>
      </w:r>
      <w:r>
        <w:t>the</w:t>
      </w:r>
      <w:r>
        <w:rPr>
          <w:spacing w:val="-2"/>
        </w:rPr>
        <w:t xml:space="preserve"> </w:t>
      </w:r>
      <w:r>
        <w:t>program</w:t>
      </w:r>
      <w:r>
        <w:rPr>
          <w:spacing w:val="-1"/>
        </w:rPr>
        <w:t xml:space="preserve"> </w:t>
      </w:r>
      <w:r>
        <w:t>among</w:t>
      </w:r>
      <w:r>
        <w:rPr>
          <w:spacing w:val="-2"/>
        </w:rPr>
        <w:t xml:space="preserve"> </w:t>
      </w:r>
      <w:r>
        <w:t>community</w:t>
      </w:r>
      <w:r>
        <w:rPr>
          <w:spacing w:val="-4"/>
        </w:rPr>
        <w:t xml:space="preserve"> </w:t>
      </w:r>
      <w:r>
        <w:t>and</w:t>
      </w:r>
      <w:r>
        <w:rPr>
          <w:spacing w:val="-4"/>
        </w:rPr>
        <w:t xml:space="preserve"> </w:t>
      </w:r>
      <w:r>
        <w:t>other community</w:t>
      </w:r>
      <w:r>
        <w:rPr>
          <w:spacing w:val="-1"/>
        </w:rPr>
        <w:t xml:space="preserve"> </w:t>
      </w:r>
      <w:r>
        <w:t>service</w:t>
      </w:r>
      <w:r>
        <w:rPr>
          <w:spacing w:val="-4"/>
        </w:rPr>
        <w:t xml:space="preserve"> </w:t>
      </w:r>
      <w:r>
        <w:t>providers,</w:t>
      </w:r>
      <w:r>
        <w:rPr>
          <w:spacing w:val="-3"/>
        </w:rPr>
        <w:t xml:space="preserve"> </w:t>
      </w:r>
      <w:r>
        <w:t>reflecting</w:t>
      </w:r>
      <w:r>
        <w:rPr>
          <w:spacing w:val="-2"/>
        </w:rPr>
        <w:t xml:space="preserve"> </w:t>
      </w:r>
      <w:r>
        <w:t>a</w:t>
      </w:r>
      <w:r>
        <w:rPr>
          <w:spacing w:val="-4"/>
        </w:rPr>
        <w:t xml:space="preserve"> </w:t>
      </w:r>
      <w:r>
        <w:t>lack</w:t>
      </w:r>
      <w:r>
        <w:rPr>
          <w:spacing w:val="-2"/>
        </w:rPr>
        <w:t xml:space="preserve"> </w:t>
      </w:r>
      <w:r>
        <w:t>of</w:t>
      </w:r>
      <w:r>
        <w:rPr>
          <w:spacing w:val="-3"/>
        </w:rPr>
        <w:t xml:space="preserve"> </w:t>
      </w:r>
      <w:r>
        <w:t>clarity</w:t>
      </w:r>
      <w:r>
        <w:rPr>
          <w:spacing w:val="-1"/>
        </w:rPr>
        <w:t xml:space="preserve"> </w:t>
      </w:r>
      <w:r>
        <w:t>and</w:t>
      </w:r>
      <w:r>
        <w:rPr>
          <w:spacing w:val="-4"/>
        </w:rPr>
        <w:t xml:space="preserve"> </w:t>
      </w:r>
      <w:r>
        <w:t>understanding</w:t>
      </w:r>
      <w:r>
        <w:rPr>
          <w:spacing w:val="-2"/>
        </w:rPr>
        <w:t xml:space="preserve"> </w:t>
      </w:r>
      <w:r>
        <w:t>of On</w:t>
      </w:r>
      <w:r>
        <w:rPr>
          <w:spacing w:val="-4"/>
        </w:rPr>
        <w:t xml:space="preserve"> </w:t>
      </w:r>
      <w:r>
        <w:t>Country.</w:t>
      </w:r>
      <w:r>
        <w:rPr>
          <w:spacing w:val="-3"/>
        </w:rPr>
        <w:t xml:space="preserve"> </w:t>
      </w:r>
      <w:r>
        <w:t>This</w:t>
      </w:r>
      <w:r>
        <w:rPr>
          <w:spacing w:val="-4"/>
        </w:rPr>
        <w:t xml:space="preserve"> </w:t>
      </w:r>
      <w:r>
        <w:t>may be influenced by limited referral pathways into the program. Service providers identified challenges that arise from referrals with limited or insufficient information for them to complete the required intake processes.</w:t>
      </w:r>
    </w:p>
    <w:p w14:paraId="5AB7B917" w14:textId="77777777" w:rsidR="0060656A" w:rsidRDefault="000E1923">
      <w:pPr>
        <w:pStyle w:val="BodyText"/>
        <w:spacing w:before="120"/>
        <w:ind w:right="1123"/>
      </w:pPr>
      <w:r>
        <w:t>Increased</w:t>
      </w:r>
      <w:r>
        <w:rPr>
          <w:spacing w:val="-5"/>
        </w:rPr>
        <w:t xml:space="preserve"> </w:t>
      </w:r>
      <w:r>
        <w:t>capacity</w:t>
      </w:r>
      <w:r>
        <w:rPr>
          <w:spacing w:val="-4"/>
        </w:rPr>
        <w:t xml:space="preserve"> </w:t>
      </w:r>
      <w:r>
        <w:t>for</w:t>
      </w:r>
      <w:r>
        <w:rPr>
          <w:spacing w:val="-3"/>
        </w:rPr>
        <w:t xml:space="preserve"> </w:t>
      </w:r>
      <w:r>
        <w:t>On</w:t>
      </w:r>
      <w:r>
        <w:rPr>
          <w:spacing w:val="-2"/>
        </w:rPr>
        <w:t xml:space="preserve"> </w:t>
      </w:r>
      <w:r>
        <w:t>Country</w:t>
      </w:r>
      <w:r>
        <w:rPr>
          <w:spacing w:val="-1"/>
        </w:rPr>
        <w:t xml:space="preserve"> </w:t>
      </w:r>
      <w:r>
        <w:t>service</w:t>
      </w:r>
      <w:r>
        <w:rPr>
          <w:spacing w:val="-2"/>
        </w:rPr>
        <w:t xml:space="preserve"> </w:t>
      </w:r>
      <w:r>
        <w:t>providers</w:t>
      </w:r>
      <w:r>
        <w:rPr>
          <w:spacing w:val="-3"/>
        </w:rPr>
        <w:t xml:space="preserve"> </w:t>
      </w:r>
      <w:r>
        <w:t>to</w:t>
      </w:r>
      <w:r>
        <w:rPr>
          <w:spacing w:val="-4"/>
        </w:rPr>
        <w:t xml:space="preserve"> </w:t>
      </w:r>
      <w:r>
        <w:t>reach</w:t>
      </w:r>
      <w:r>
        <w:rPr>
          <w:spacing w:val="-2"/>
        </w:rPr>
        <w:t xml:space="preserve"> </w:t>
      </w:r>
      <w:r>
        <w:t>other</w:t>
      </w:r>
      <w:r>
        <w:rPr>
          <w:spacing w:val="-1"/>
        </w:rPr>
        <w:t xml:space="preserve"> </w:t>
      </w:r>
      <w:r>
        <w:t>services</w:t>
      </w:r>
      <w:r>
        <w:rPr>
          <w:spacing w:val="-1"/>
        </w:rPr>
        <w:t xml:space="preserve"> </w:t>
      </w:r>
      <w:r>
        <w:t>and</w:t>
      </w:r>
      <w:r>
        <w:rPr>
          <w:spacing w:val="-3"/>
        </w:rPr>
        <w:t xml:space="preserve"> </w:t>
      </w:r>
      <w:r>
        <w:t>raise</w:t>
      </w:r>
      <w:r>
        <w:rPr>
          <w:spacing w:val="-2"/>
        </w:rPr>
        <w:t xml:space="preserve"> </w:t>
      </w:r>
      <w:r>
        <w:t>awareness</w:t>
      </w:r>
      <w:r>
        <w:rPr>
          <w:spacing w:val="-4"/>
        </w:rPr>
        <w:t xml:space="preserve"> </w:t>
      </w:r>
      <w:r>
        <w:t>of the program would improve referral processes and deliver benefits to efficient service delivery.</w:t>
      </w:r>
    </w:p>
    <w:p w14:paraId="554498DF" w14:textId="77777777" w:rsidR="0060656A" w:rsidRDefault="000E1923">
      <w:pPr>
        <w:pStyle w:val="BodyText"/>
        <w:spacing w:before="120"/>
        <w:ind w:right="1169"/>
      </w:pPr>
      <w:r>
        <w:t>Community</w:t>
      </w:r>
      <w:r>
        <w:rPr>
          <w:spacing w:val="-5"/>
        </w:rPr>
        <w:t xml:space="preserve"> </w:t>
      </w:r>
      <w:r>
        <w:t>service</w:t>
      </w:r>
      <w:r>
        <w:rPr>
          <w:spacing w:val="-3"/>
        </w:rPr>
        <w:t xml:space="preserve"> </w:t>
      </w:r>
      <w:proofErr w:type="spellStart"/>
      <w:r>
        <w:t>organisations</w:t>
      </w:r>
      <w:proofErr w:type="spellEnd"/>
      <w:r>
        <w:t xml:space="preserve"> across</w:t>
      </w:r>
      <w:r>
        <w:rPr>
          <w:spacing w:val="-2"/>
        </w:rPr>
        <w:t xml:space="preserve"> </w:t>
      </w:r>
      <w:r>
        <w:t>all</w:t>
      </w:r>
      <w:r>
        <w:rPr>
          <w:spacing w:val="-6"/>
        </w:rPr>
        <w:t xml:space="preserve"> </w:t>
      </w:r>
      <w:r>
        <w:t>regions</w:t>
      </w:r>
      <w:r>
        <w:rPr>
          <w:spacing w:val="-2"/>
        </w:rPr>
        <w:t xml:space="preserve"> </w:t>
      </w:r>
      <w:r>
        <w:t>expressed</w:t>
      </w:r>
      <w:r>
        <w:rPr>
          <w:spacing w:val="-5"/>
        </w:rPr>
        <w:t xml:space="preserve"> </w:t>
      </w:r>
      <w:r>
        <w:t>that</w:t>
      </w:r>
      <w:r>
        <w:rPr>
          <w:spacing w:val="-4"/>
        </w:rPr>
        <w:t xml:space="preserve"> </w:t>
      </w:r>
      <w:r>
        <w:t>an</w:t>
      </w:r>
      <w:r>
        <w:rPr>
          <w:spacing w:val="-5"/>
        </w:rPr>
        <w:t xml:space="preserve"> </w:t>
      </w:r>
      <w:r>
        <w:t>On</w:t>
      </w:r>
      <w:r>
        <w:rPr>
          <w:spacing w:val="-5"/>
        </w:rPr>
        <w:t xml:space="preserve"> </w:t>
      </w:r>
      <w:r>
        <w:t>Country</w:t>
      </w:r>
      <w:r>
        <w:rPr>
          <w:spacing w:val="-2"/>
        </w:rPr>
        <w:t xml:space="preserve"> </w:t>
      </w:r>
      <w:r>
        <w:t>program</w:t>
      </w:r>
      <w:r>
        <w:rPr>
          <w:spacing w:val="-2"/>
        </w:rPr>
        <w:t xml:space="preserve"> </w:t>
      </w:r>
      <w:r>
        <w:t xml:space="preserve">could be very beneficial for some of the young people they work with. However, many community </w:t>
      </w:r>
      <w:proofErr w:type="spellStart"/>
      <w:r>
        <w:t>organisations</w:t>
      </w:r>
      <w:proofErr w:type="spellEnd"/>
      <w:r>
        <w:rPr>
          <w:spacing w:val="-1"/>
        </w:rPr>
        <w:t xml:space="preserve"> </w:t>
      </w:r>
      <w:r>
        <w:t>were</w:t>
      </w:r>
      <w:r>
        <w:rPr>
          <w:spacing w:val="-1"/>
        </w:rPr>
        <w:t xml:space="preserve"> </w:t>
      </w:r>
      <w:r>
        <w:t>not aware of</w:t>
      </w:r>
      <w:r>
        <w:rPr>
          <w:spacing w:val="-2"/>
        </w:rPr>
        <w:t xml:space="preserve"> </w:t>
      </w:r>
      <w:r>
        <w:t>the</w:t>
      </w:r>
      <w:r>
        <w:rPr>
          <w:spacing w:val="-3"/>
        </w:rPr>
        <w:t xml:space="preserve"> </w:t>
      </w:r>
      <w:r>
        <w:t>eligibility criteria, what</w:t>
      </w:r>
      <w:r>
        <w:rPr>
          <w:spacing w:val="-2"/>
        </w:rPr>
        <w:t xml:space="preserve"> </w:t>
      </w:r>
      <w:r>
        <w:t>the</w:t>
      </w:r>
      <w:r>
        <w:rPr>
          <w:spacing w:val="-1"/>
        </w:rPr>
        <w:t xml:space="preserve"> </w:t>
      </w:r>
      <w:r>
        <w:t>program involves or</w:t>
      </w:r>
      <w:r>
        <w:rPr>
          <w:spacing w:val="-2"/>
        </w:rPr>
        <w:t xml:space="preserve"> </w:t>
      </w:r>
      <w:r>
        <w:t>how</w:t>
      </w:r>
      <w:r>
        <w:rPr>
          <w:spacing w:val="-4"/>
        </w:rPr>
        <w:t xml:space="preserve"> </w:t>
      </w:r>
      <w:r>
        <w:t>to</w:t>
      </w:r>
      <w:r>
        <w:rPr>
          <w:spacing w:val="-3"/>
        </w:rPr>
        <w:t xml:space="preserve"> </w:t>
      </w:r>
      <w:r>
        <w:t>refer a young person</w:t>
      </w:r>
      <w:r>
        <w:rPr>
          <w:spacing w:val="-2"/>
        </w:rPr>
        <w:t xml:space="preserve"> </w:t>
      </w:r>
      <w:r>
        <w:t xml:space="preserve">to the program. Several community </w:t>
      </w:r>
      <w:proofErr w:type="spellStart"/>
      <w:r>
        <w:t>organisations</w:t>
      </w:r>
      <w:proofErr w:type="spellEnd"/>
      <w:r>
        <w:t xml:space="preserve"> had not heard of the On Country program at all.</w:t>
      </w:r>
    </w:p>
    <w:p w14:paraId="43A983F8" w14:textId="77777777" w:rsidR="0060656A" w:rsidRDefault="000E1923">
      <w:pPr>
        <w:pStyle w:val="Heading5"/>
        <w:spacing w:line="242" w:lineRule="auto"/>
        <w:rPr>
          <w:rFonts w:ascii="Trebuchet MS" w:hAnsi="Trebuchet MS"/>
          <w:b/>
          <w:sz w:val="28"/>
        </w:rPr>
      </w:pPr>
      <w:r>
        <w:rPr>
          <w:rFonts w:ascii="Trebuchet MS" w:hAnsi="Trebuchet MS"/>
          <w:b/>
          <w:color w:val="F9A61B"/>
          <w:spacing w:val="-6"/>
          <w:sz w:val="28"/>
        </w:rPr>
        <w:t>“</w:t>
      </w:r>
      <w:r>
        <w:rPr>
          <w:color w:val="2A3647"/>
          <w:spacing w:val="-6"/>
        </w:rPr>
        <w:t>No</w:t>
      </w:r>
      <w:r>
        <w:rPr>
          <w:color w:val="2A3647"/>
          <w:spacing w:val="-13"/>
        </w:rPr>
        <w:t xml:space="preserve"> </w:t>
      </w:r>
      <w:r>
        <w:rPr>
          <w:color w:val="2A3647"/>
          <w:spacing w:val="-6"/>
        </w:rPr>
        <w:t>referral</w:t>
      </w:r>
      <w:r>
        <w:rPr>
          <w:color w:val="2A3647"/>
          <w:spacing w:val="-14"/>
        </w:rPr>
        <w:t xml:space="preserve"> </w:t>
      </w:r>
      <w:proofErr w:type="gramStart"/>
      <w:r>
        <w:rPr>
          <w:color w:val="2A3647"/>
          <w:spacing w:val="-6"/>
        </w:rPr>
        <w:t>form</w:t>
      </w:r>
      <w:proofErr w:type="gramEnd"/>
      <w:r>
        <w:rPr>
          <w:color w:val="2A3647"/>
          <w:spacing w:val="-6"/>
        </w:rPr>
        <w:t>.</w:t>
      </w:r>
      <w:r>
        <w:rPr>
          <w:color w:val="2A3647"/>
          <w:spacing w:val="-13"/>
        </w:rPr>
        <w:t xml:space="preserve"> </w:t>
      </w:r>
      <w:r>
        <w:rPr>
          <w:color w:val="2A3647"/>
          <w:spacing w:val="-6"/>
        </w:rPr>
        <w:t>She</w:t>
      </w:r>
      <w:r>
        <w:rPr>
          <w:color w:val="2A3647"/>
          <w:spacing w:val="-11"/>
        </w:rPr>
        <w:t xml:space="preserve"> </w:t>
      </w:r>
      <w:r>
        <w:rPr>
          <w:color w:val="2A3647"/>
          <w:spacing w:val="-6"/>
        </w:rPr>
        <w:t>just</w:t>
      </w:r>
      <w:r>
        <w:rPr>
          <w:color w:val="2A3647"/>
          <w:spacing w:val="-11"/>
        </w:rPr>
        <w:t xml:space="preserve"> </w:t>
      </w:r>
      <w:r>
        <w:rPr>
          <w:color w:val="2A3647"/>
          <w:spacing w:val="-6"/>
        </w:rPr>
        <w:t>gave</w:t>
      </w:r>
      <w:r>
        <w:rPr>
          <w:color w:val="2A3647"/>
          <w:spacing w:val="-11"/>
        </w:rPr>
        <w:t xml:space="preserve"> </w:t>
      </w:r>
      <w:r>
        <w:rPr>
          <w:color w:val="2A3647"/>
          <w:spacing w:val="-6"/>
        </w:rPr>
        <w:t>me</w:t>
      </w:r>
      <w:r>
        <w:rPr>
          <w:color w:val="2A3647"/>
          <w:spacing w:val="-11"/>
        </w:rPr>
        <w:t xml:space="preserve"> </w:t>
      </w:r>
      <w:r>
        <w:rPr>
          <w:color w:val="2A3647"/>
          <w:spacing w:val="-6"/>
        </w:rPr>
        <w:t>her</w:t>
      </w:r>
      <w:r>
        <w:rPr>
          <w:color w:val="2A3647"/>
          <w:spacing w:val="-11"/>
        </w:rPr>
        <w:t xml:space="preserve"> </w:t>
      </w:r>
      <w:r>
        <w:rPr>
          <w:color w:val="2A3647"/>
          <w:spacing w:val="-6"/>
        </w:rPr>
        <w:t>little</w:t>
      </w:r>
      <w:r>
        <w:rPr>
          <w:color w:val="2A3647"/>
          <w:spacing w:val="-11"/>
        </w:rPr>
        <w:t xml:space="preserve"> </w:t>
      </w:r>
      <w:r>
        <w:rPr>
          <w:color w:val="2A3647"/>
          <w:spacing w:val="-6"/>
        </w:rPr>
        <w:t>card</w:t>
      </w:r>
      <w:r>
        <w:rPr>
          <w:color w:val="2A3647"/>
          <w:spacing w:val="-11"/>
        </w:rPr>
        <w:t xml:space="preserve"> </w:t>
      </w:r>
      <w:r>
        <w:rPr>
          <w:color w:val="2A3647"/>
          <w:spacing w:val="-6"/>
        </w:rPr>
        <w:t>with</w:t>
      </w:r>
      <w:r>
        <w:rPr>
          <w:color w:val="2A3647"/>
          <w:spacing w:val="-12"/>
        </w:rPr>
        <w:t xml:space="preserve"> </w:t>
      </w:r>
      <w:r>
        <w:rPr>
          <w:color w:val="2A3647"/>
          <w:spacing w:val="-6"/>
        </w:rPr>
        <w:t>her</w:t>
      </w:r>
      <w:r>
        <w:rPr>
          <w:color w:val="2A3647"/>
          <w:spacing w:val="-11"/>
        </w:rPr>
        <w:t xml:space="preserve"> </w:t>
      </w:r>
      <w:r>
        <w:rPr>
          <w:color w:val="2A3647"/>
          <w:spacing w:val="-6"/>
        </w:rPr>
        <w:t>number</w:t>
      </w:r>
      <w:r>
        <w:rPr>
          <w:color w:val="2A3647"/>
          <w:spacing w:val="-11"/>
        </w:rPr>
        <w:t xml:space="preserve"> </w:t>
      </w:r>
      <w:r>
        <w:rPr>
          <w:color w:val="2A3647"/>
          <w:spacing w:val="-6"/>
        </w:rPr>
        <w:t>on</w:t>
      </w:r>
      <w:r>
        <w:rPr>
          <w:color w:val="2A3647"/>
          <w:spacing w:val="-12"/>
        </w:rPr>
        <w:t xml:space="preserve"> </w:t>
      </w:r>
      <w:r>
        <w:rPr>
          <w:color w:val="2A3647"/>
          <w:spacing w:val="-6"/>
        </w:rPr>
        <w:t>it</w:t>
      </w:r>
      <w:r>
        <w:rPr>
          <w:color w:val="2A3647"/>
          <w:spacing w:val="-11"/>
        </w:rPr>
        <w:t xml:space="preserve"> </w:t>
      </w:r>
      <w:r>
        <w:rPr>
          <w:color w:val="2A3647"/>
          <w:spacing w:val="-6"/>
        </w:rPr>
        <w:t>and</w:t>
      </w:r>
      <w:r>
        <w:rPr>
          <w:color w:val="2A3647"/>
          <w:spacing w:val="-12"/>
        </w:rPr>
        <w:t xml:space="preserve"> </w:t>
      </w:r>
      <w:r>
        <w:rPr>
          <w:color w:val="2A3647"/>
          <w:spacing w:val="-6"/>
        </w:rPr>
        <w:t xml:space="preserve">she </w:t>
      </w:r>
      <w:r>
        <w:rPr>
          <w:color w:val="2A3647"/>
          <w:spacing w:val="-8"/>
        </w:rPr>
        <w:t>never</w:t>
      </w:r>
      <w:r>
        <w:rPr>
          <w:color w:val="2A3647"/>
          <w:spacing w:val="-13"/>
        </w:rPr>
        <w:t xml:space="preserve"> </w:t>
      </w:r>
      <w:r>
        <w:rPr>
          <w:color w:val="2A3647"/>
          <w:spacing w:val="-8"/>
        </w:rPr>
        <w:t>explained</w:t>
      </w:r>
      <w:r>
        <w:rPr>
          <w:color w:val="2A3647"/>
          <w:spacing w:val="-12"/>
        </w:rPr>
        <w:t xml:space="preserve"> </w:t>
      </w:r>
      <w:r>
        <w:rPr>
          <w:color w:val="2A3647"/>
          <w:spacing w:val="-8"/>
        </w:rPr>
        <w:t>how,</w:t>
      </w:r>
      <w:r>
        <w:rPr>
          <w:color w:val="2A3647"/>
          <w:spacing w:val="-13"/>
        </w:rPr>
        <w:t xml:space="preserve"> </w:t>
      </w:r>
      <w:r>
        <w:rPr>
          <w:color w:val="2A3647"/>
          <w:spacing w:val="-8"/>
        </w:rPr>
        <w:t>who</w:t>
      </w:r>
      <w:r>
        <w:rPr>
          <w:color w:val="2A3647"/>
          <w:spacing w:val="-11"/>
        </w:rPr>
        <w:t xml:space="preserve"> </w:t>
      </w:r>
      <w:r>
        <w:rPr>
          <w:color w:val="2A3647"/>
          <w:spacing w:val="-8"/>
        </w:rPr>
        <w:t>to</w:t>
      </w:r>
      <w:r>
        <w:rPr>
          <w:color w:val="2A3647"/>
          <w:spacing w:val="-13"/>
        </w:rPr>
        <w:t xml:space="preserve"> </w:t>
      </w:r>
      <w:r>
        <w:rPr>
          <w:color w:val="2A3647"/>
          <w:spacing w:val="-8"/>
        </w:rPr>
        <w:t>refer.</w:t>
      </w:r>
      <w:r>
        <w:rPr>
          <w:color w:val="2A3647"/>
          <w:spacing w:val="-11"/>
        </w:rPr>
        <w:t xml:space="preserve"> </w:t>
      </w:r>
      <w:r>
        <w:rPr>
          <w:color w:val="2A3647"/>
          <w:spacing w:val="-8"/>
        </w:rPr>
        <w:t>Like</w:t>
      </w:r>
      <w:r>
        <w:rPr>
          <w:color w:val="2A3647"/>
          <w:spacing w:val="-11"/>
        </w:rPr>
        <w:t xml:space="preserve"> </w:t>
      </w:r>
      <w:proofErr w:type="gramStart"/>
      <w:r>
        <w:rPr>
          <w:color w:val="2A3647"/>
          <w:spacing w:val="-8"/>
        </w:rPr>
        <w:t>who</w:t>
      </w:r>
      <w:proofErr w:type="gramEnd"/>
      <w:r>
        <w:rPr>
          <w:color w:val="2A3647"/>
          <w:spacing w:val="-13"/>
        </w:rPr>
        <w:t xml:space="preserve"> </w:t>
      </w:r>
      <w:r>
        <w:rPr>
          <w:color w:val="2A3647"/>
          <w:spacing w:val="-8"/>
        </w:rPr>
        <w:t>was</w:t>
      </w:r>
      <w:r>
        <w:rPr>
          <w:color w:val="2A3647"/>
          <w:spacing w:val="-12"/>
        </w:rPr>
        <w:t xml:space="preserve"> </w:t>
      </w:r>
      <w:r>
        <w:rPr>
          <w:color w:val="2A3647"/>
          <w:spacing w:val="-8"/>
        </w:rPr>
        <w:t>eligible</w:t>
      </w:r>
      <w:r>
        <w:rPr>
          <w:color w:val="2A3647"/>
          <w:spacing w:val="-11"/>
        </w:rPr>
        <w:t xml:space="preserve"> </w:t>
      </w:r>
      <w:r>
        <w:rPr>
          <w:color w:val="2A3647"/>
          <w:spacing w:val="-8"/>
        </w:rPr>
        <w:t>for</w:t>
      </w:r>
      <w:r>
        <w:rPr>
          <w:color w:val="2A3647"/>
          <w:spacing w:val="-13"/>
        </w:rPr>
        <w:t xml:space="preserve"> </w:t>
      </w:r>
      <w:r>
        <w:rPr>
          <w:color w:val="2A3647"/>
          <w:spacing w:val="-8"/>
        </w:rPr>
        <w:t>referrals,</w:t>
      </w:r>
      <w:r>
        <w:rPr>
          <w:color w:val="2A3647"/>
          <w:spacing w:val="-12"/>
        </w:rPr>
        <w:t xml:space="preserve"> </w:t>
      </w:r>
      <w:r>
        <w:rPr>
          <w:color w:val="2A3647"/>
          <w:spacing w:val="-8"/>
        </w:rPr>
        <w:t>or</w:t>
      </w:r>
      <w:r>
        <w:rPr>
          <w:color w:val="2A3647"/>
          <w:spacing w:val="-11"/>
        </w:rPr>
        <w:t xml:space="preserve"> </w:t>
      </w:r>
      <w:r>
        <w:rPr>
          <w:color w:val="2A3647"/>
          <w:spacing w:val="-8"/>
        </w:rPr>
        <w:t>a</w:t>
      </w:r>
      <w:r>
        <w:rPr>
          <w:color w:val="2A3647"/>
          <w:spacing w:val="-15"/>
        </w:rPr>
        <w:t xml:space="preserve"> </w:t>
      </w:r>
      <w:r>
        <w:rPr>
          <w:color w:val="2A3647"/>
          <w:spacing w:val="-8"/>
        </w:rPr>
        <w:t>form</w:t>
      </w:r>
      <w:r>
        <w:rPr>
          <w:color w:val="2A3647"/>
          <w:spacing w:val="-11"/>
        </w:rPr>
        <w:t xml:space="preserve"> </w:t>
      </w:r>
      <w:r>
        <w:rPr>
          <w:color w:val="2A3647"/>
          <w:spacing w:val="-8"/>
        </w:rPr>
        <w:t xml:space="preserve">or </w:t>
      </w:r>
      <w:r>
        <w:rPr>
          <w:color w:val="2A3647"/>
        </w:rPr>
        <w:t>anything</w:t>
      </w:r>
      <w:r>
        <w:rPr>
          <w:color w:val="2A3647"/>
          <w:spacing w:val="-19"/>
        </w:rPr>
        <w:t xml:space="preserve"> </w:t>
      </w:r>
      <w:r>
        <w:rPr>
          <w:color w:val="2A3647"/>
        </w:rPr>
        <w:t>like</w:t>
      </w:r>
      <w:r>
        <w:rPr>
          <w:color w:val="2A3647"/>
          <w:spacing w:val="-19"/>
        </w:rPr>
        <w:t xml:space="preserve"> </w:t>
      </w:r>
      <w:r>
        <w:rPr>
          <w:color w:val="2A3647"/>
        </w:rPr>
        <w:t>that.</w:t>
      </w:r>
      <w:r>
        <w:rPr>
          <w:rFonts w:ascii="Trebuchet MS" w:hAnsi="Trebuchet MS"/>
          <w:b/>
          <w:color w:val="F9A61B"/>
          <w:sz w:val="28"/>
        </w:rPr>
        <w:t>”</w:t>
      </w:r>
    </w:p>
    <w:p w14:paraId="59389C94" w14:textId="77777777" w:rsidR="0060656A" w:rsidRDefault="000E1923">
      <w:pPr>
        <w:pStyle w:val="BodyText"/>
        <w:spacing w:before="159"/>
        <w:ind w:right="1123"/>
      </w:pPr>
      <w:r>
        <w:t>As per the service delivery specifications (Appendix B), referrals from the Queensland Police Service are a number two priority. Queensland Police Service reported that they regularly refer young</w:t>
      </w:r>
      <w:r>
        <w:rPr>
          <w:spacing w:val="-2"/>
        </w:rPr>
        <w:t xml:space="preserve"> </w:t>
      </w:r>
      <w:r>
        <w:t>people</w:t>
      </w:r>
      <w:r>
        <w:rPr>
          <w:spacing w:val="-4"/>
        </w:rPr>
        <w:t xml:space="preserve"> </w:t>
      </w:r>
      <w:r>
        <w:t>to</w:t>
      </w:r>
      <w:r>
        <w:rPr>
          <w:spacing w:val="-4"/>
        </w:rPr>
        <w:t xml:space="preserve"> </w:t>
      </w:r>
      <w:r>
        <w:t>the</w:t>
      </w:r>
      <w:r>
        <w:rPr>
          <w:spacing w:val="-4"/>
        </w:rPr>
        <w:t xml:space="preserve"> </w:t>
      </w:r>
      <w:r>
        <w:t>On</w:t>
      </w:r>
      <w:r>
        <w:rPr>
          <w:spacing w:val="-4"/>
        </w:rPr>
        <w:t xml:space="preserve"> </w:t>
      </w:r>
      <w:r>
        <w:t>Country</w:t>
      </w:r>
      <w:r>
        <w:rPr>
          <w:spacing w:val="-4"/>
        </w:rPr>
        <w:t xml:space="preserve"> </w:t>
      </w:r>
      <w:r>
        <w:t>program</w:t>
      </w:r>
      <w:r>
        <w:rPr>
          <w:spacing w:val="-1"/>
        </w:rPr>
        <w:t xml:space="preserve"> </w:t>
      </w:r>
      <w:r>
        <w:t>and,</w:t>
      </w:r>
      <w:r>
        <w:rPr>
          <w:spacing w:val="-3"/>
        </w:rPr>
        <w:t xml:space="preserve"> </w:t>
      </w:r>
      <w:r>
        <w:t>while</w:t>
      </w:r>
      <w:r>
        <w:rPr>
          <w:spacing w:val="-2"/>
        </w:rPr>
        <w:t xml:space="preserve"> </w:t>
      </w:r>
      <w:r>
        <w:t>they</w:t>
      </w:r>
      <w:r>
        <w:rPr>
          <w:spacing w:val="-1"/>
        </w:rPr>
        <w:t xml:space="preserve"> </w:t>
      </w:r>
      <w:r>
        <w:t>are</w:t>
      </w:r>
      <w:r>
        <w:rPr>
          <w:spacing w:val="-2"/>
        </w:rPr>
        <w:t xml:space="preserve"> </w:t>
      </w:r>
      <w:r>
        <w:t>very</w:t>
      </w:r>
      <w:r>
        <w:rPr>
          <w:spacing w:val="-4"/>
        </w:rPr>
        <w:t xml:space="preserve"> </w:t>
      </w:r>
      <w:r>
        <w:t>supportive</w:t>
      </w:r>
      <w:r>
        <w:rPr>
          <w:spacing w:val="-2"/>
        </w:rPr>
        <w:t xml:space="preserve"> </w:t>
      </w:r>
      <w:r>
        <w:t>of</w:t>
      </w:r>
      <w:r>
        <w:rPr>
          <w:spacing w:val="-2"/>
        </w:rPr>
        <w:t xml:space="preserve"> </w:t>
      </w:r>
      <w:r>
        <w:t>the</w:t>
      </w:r>
      <w:r>
        <w:rPr>
          <w:spacing w:val="-2"/>
        </w:rPr>
        <w:t xml:space="preserve"> </w:t>
      </w:r>
      <w:r>
        <w:t>program,</w:t>
      </w:r>
      <w:r>
        <w:rPr>
          <w:spacing w:val="-3"/>
        </w:rPr>
        <w:t xml:space="preserve"> </w:t>
      </w:r>
      <w:r>
        <w:t>staff expressed that they would like more regular information about the program’s capacity to take on referrals as well as information about how they plan to support each young person they accept a referral for.</w:t>
      </w:r>
    </w:p>
    <w:p w14:paraId="6BDBD1A6" w14:textId="77777777" w:rsidR="0060656A" w:rsidRDefault="000E1923">
      <w:pPr>
        <w:pStyle w:val="Heading5"/>
        <w:spacing w:before="118" w:line="244" w:lineRule="auto"/>
        <w:ind w:right="1457"/>
        <w:jc w:val="both"/>
        <w:rPr>
          <w:rFonts w:ascii="Trebuchet MS" w:hAnsi="Trebuchet MS"/>
          <w:b/>
          <w:sz w:val="28"/>
        </w:rPr>
      </w:pPr>
      <w:r>
        <w:rPr>
          <w:rFonts w:ascii="Trebuchet MS" w:hAnsi="Trebuchet MS"/>
          <w:b/>
          <w:color w:val="F9A61B"/>
          <w:spacing w:val="-8"/>
          <w:sz w:val="28"/>
        </w:rPr>
        <w:t>“</w:t>
      </w:r>
      <w:r>
        <w:rPr>
          <w:color w:val="2A3647"/>
          <w:spacing w:val="-8"/>
        </w:rPr>
        <w:t>We</w:t>
      </w:r>
      <w:r>
        <w:rPr>
          <w:color w:val="2A3647"/>
          <w:spacing w:val="-10"/>
        </w:rPr>
        <w:t xml:space="preserve"> </w:t>
      </w:r>
      <w:r>
        <w:rPr>
          <w:color w:val="2A3647"/>
          <w:spacing w:val="-8"/>
        </w:rPr>
        <w:t>feel</w:t>
      </w:r>
      <w:r>
        <w:rPr>
          <w:color w:val="2A3647"/>
          <w:spacing w:val="-9"/>
        </w:rPr>
        <w:t xml:space="preserve"> </w:t>
      </w:r>
      <w:r>
        <w:rPr>
          <w:color w:val="2A3647"/>
          <w:spacing w:val="-8"/>
        </w:rPr>
        <w:t>that</w:t>
      </w:r>
      <w:r>
        <w:rPr>
          <w:color w:val="2A3647"/>
          <w:spacing w:val="-9"/>
        </w:rPr>
        <w:t xml:space="preserve"> </w:t>
      </w:r>
      <w:r>
        <w:rPr>
          <w:color w:val="2A3647"/>
          <w:spacing w:val="-8"/>
        </w:rPr>
        <w:t>[service</w:t>
      </w:r>
      <w:r>
        <w:rPr>
          <w:color w:val="2A3647"/>
          <w:spacing w:val="-11"/>
        </w:rPr>
        <w:t xml:space="preserve"> </w:t>
      </w:r>
      <w:r>
        <w:rPr>
          <w:color w:val="2A3647"/>
          <w:spacing w:val="-8"/>
        </w:rPr>
        <w:t>provider] deliver.</w:t>
      </w:r>
      <w:r>
        <w:rPr>
          <w:color w:val="2A3647"/>
          <w:spacing w:val="-10"/>
        </w:rPr>
        <w:t xml:space="preserve"> </w:t>
      </w:r>
      <w:r>
        <w:rPr>
          <w:color w:val="2A3647"/>
          <w:spacing w:val="-8"/>
        </w:rPr>
        <w:t>We have</w:t>
      </w:r>
      <w:r>
        <w:rPr>
          <w:color w:val="2A3647"/>
          <w:spacing w:val="-9"/>
        </w:rPr>
        <w:t xml:space="preserve"> </w:t>
      </w:r>
      <w:r>
        <w:rPr>
          <w:color w:val="2A3647"/>
          <w:spacing w:val="-8"/>
        </w:rPr>
        <w:t>trust in</w:t>
      </w:r>
      <w:r>
        <w:rPr>
          <w:color w:val="2A3647"/>
          <w:spacing w:val="-11"/>
        </w:rPr>
        <w:t xml:space="preserve"> </w:t>
      </w:r>
      <w:r>
        <w:rPr>
          <w:color w:val="2A3647"/>
          <w:spacing w:val="-8"/>
        </w:rPr>
        <w:t>the program, and</w:t>
      </w:r>
      <w:r>
        <w:rPr>
          <w:color w:val="2A3647"/>
          <w:spacing w:val="-3"/>
        </w:rPr>
        <w:t xml:space="preserve"> </w:t>
      </w:r>
      <w:r>
        <w:rPr>
          <w:color w:val="2A3647"/>
          <w:spacing w:val="-8"/>
        </w:rPr>
        <w:t xml:space="preserve">[service </w:t>
      </w:r>
      <w:r>
        <w:rPr>
          <w:color w:val="2A3647"/>
          <w:spacing w:val="-10"/>
        </w:rPr>
        <w:t>provider]</w:t>
      </w:r>
      <w:r>
        <w:rPr>
          <w:color w:val="2A3647"/>
          <w:spacing w:val="-5"/>
        </w:rPr>
        <w:t xml:space="preserve"> </w:t>
      </w:r>
      <w:r>
        <w:rPr>
          <w:color w:val="2A3647"/>
          <w:spacing w:val="-10"/>
        </w:rPr>
        <w:t>engage</w:t>
      </w:r>
      <w:r>
        <w:rPr>
          <w:color w:val="2A3647"/>
          <w:spacing w:val="-5"/>
        </w:rPr>
        <w:t xml:space="preserve"> </w:t>
      </w:r>
      <w:r>
        <w:rPr>
          <w:color w:val="2A3647"/>
          <w:spacing w:val="-10"/>
        </w:rPr>
        <w:t>with</w:t>
      </w:r>
      <w:r>
        <w:rPr>
          <w:color w:val="2A3647"/>
          <w:spacing w:val="-8"/>
        </w:rPr>
        <w:t xml:space="preserve"> </w:t>
      </w:r>
      <w:r>
        <w:rPr>
          <w:color w:val="2A3647"/>
          <w:spacing w:val="-10"/>
        </w:rPr>
        <w:t>us.</w:t>
      </w:r>
      <w:r>
        <w:rPr>
          <w:color w:val="2A3647"/>
          <w:spacing w:val="-2"/>
        </w:rPr>
        <w:t xml:space="preserve"> </w:t>
      </w:r>
      <w:r>
        <w:rPr>
          <w:color w:val="2A3647"/>
          <w:spacing w:val="-10"/>
        </w:rPr>
        <w:t>But</w:t>
      </w:r>
      <w:r>
        <w:rPr>
          <w:color w:val="2A3647"/>
          <w:spacing w:val="-5"/>
        </w:rPr>
        <w:t xml:space="preserve"> </w:t>
      </w:r>
      <w:r>
        <w:rPr>
          <w:color w:val="2A3647"/>
          <w:spacing w:val="-10"/>
        </w:rPr>
        <w:t>we</w:t>
      </w:r>
      <w:r>
        <w:rPr>
          <w:color w:val="2A3647"/>
          <w:spacing w:val="-8"/>
        </w:rPr>
        <w:t xml:space="preserve"> </w:t>
      </w:r>
      <w:r>
        <w:rPr>
          <w:color w:val="2A3647"/>
          <w:spacing w:val="-10"/>
        </w:rPr>
        <w:t>need</w:t>
      </w:r>
      <w:r>
        <w:rPr>
          <w:color w:val="2A3647"/>
          <w:spacing w:val="-6"/>
        </w:rPr>
        <w:t xml:space="preserve"> </w:t>
      </w:r>
      <w:r>
        <w:rPr>
          <w:color w:val="2A3647"/>
          <w:spacing w:val="-10"/>
        </w:rPr>
        <w:t>a</w:t>
      </w:r>
      <w:r>
        <w:rPr>
          <w:color w:val="2A3647"/>
          <w:spacing w:val="-6"/>
        </w:rPr>
        <w:t xml:space="preserve"> </w:t>
      </w:r>
      <w:r>
        <w:rPr>
          <w:color w:val="2A3647"/>
          <w:spacing w:val="-10"/>
        </w:rPr>
        <w:t>better</w:t>
      </w:r>
      <w:r>
        <w:rPr>
          <w:color w:val="2A3647"/>
          <w:spacing w:val="-5"/>
        </w:rPr>
        <w:t xml:space="preserve"> </w:t>
      </w:r>
      <w:r>
        <w:rPr>
          <w:color w:val="2A3647"/>
          <w:spacing w:val="-10"/>
        </w:rPr>
        <w:t>idea</w:t>
      </w:r>
      <w:r>
        <w:rPr>
          <w:color w:val="2A3647"/>
          <w:spacing w:val="-9"/>
        </w:rPr>
        <w:t xml:space="preserve"> </w:t>
      </w:r>
      <w:r>
        <w:rPr>
          <w:color w:val="2A3647"/>
          <w:spacing w:val="-10"/>
        </w:rPr>
        <w:t>of</w:t>
      </w:r>
      <w:r>
        <w:rPr>
          <w:color w:val="2A3647"/>
          <w:spacing w:val="-5"/>
        </w:rPr>
        <w:t xml:space="preserve"> </w:t>
      </w:r>
      <w:r>
        <w:rPr>
          <w:color w:val="2A3647"/>
          <w:spacing w:val="-10"/>
        </w:rPr>
        <w:t>their</w:t>
      </w:r>
      <w:r>
        <w:rPr>
          <w:color w:val="2A3647"/>
          <w:spacing w:val="-7"/>
        </w:rPr>
        <w:t xml:space="preserve"> </w:t>
      </w:r>
      <w:r>
        <w:rPr>
          <w:color w:val="2A3647"/>
          <w:spacing w:val="-10"/>
        </w:rPr>
        <w:t>capacity</w:t>
      </w:r>
      <w:r>
        <w:rPr>
          <w:color w:val="2A3647"/>
          <w:spacing w:val="-7"/>
        </w:rPr>
        <w:t xml:space="preserve"> </w:t>
      </w:r>
      <w:r>
        <w:rPr>
          <w:color w:val="2A3647"/>
          <w:spacing w:val="-10"/>
        </w:rPr>
        <w:t>and</w:t>
      </w:r>
      <w:r>
        <w:rPr>
          <w:color w:val="2A3647"/>
          <w:spacing w:val="-6"/>
        </w:rPr>
        <w:t xml:space="preserve"> </w:t>
      </w:r>
      <w:r>
        <w:rPr>
          <w:color w:val="2A3647"/>
          <w:spacing w:val="-10"/>
        </w:rPr>
        <w:t>what</w:t>
      </w:r>
      <w:r>
        <w:rPr>
          <w:color w:val="2A3647"/>
          <w:spacing w:val="-6"/>
        </w:rPr>
        <w:t xml:space="preserve"> </w:t>
      </w:r>
      <w:r>
        <w:rPr>
          <w:color w:val="2A3647"/>
          <w:spacing w:val="-10"/>
        </w:rPr>
        <w:t xml:space="preserve">they </w:t>
      </w:r>
      <w:r>
        <w:rPr>
          <w:color w:val="2A3647"/>
          <w:w w:val="90"/>
        </w:rPr>
        <w:t>plan to do with that young person. For</w:t>
      </w:r>
      <w:r>
        <w:rPr>
          <w:color w:val="2A3647"/>
          <w:spacing w:val="-1"/>
          <w:w w:val="90"/>
        </w:rPr>
        <w:t xml:space="preserve"> </w:t>
      </w:r>
      <w:r>
        <w:rPr>
          <w:color w:val="2A3647"/>
          <w:w w:val="90"/>
        </w:rPr>
        <w:t>example, when they’re</w:t>
      </w:r>
      <w:r>
        <w:rPr>
          <w:color w:val="2A3647"/>
          <w:spacing w:val="-1"/>
          <w:w w:val="90"/>
        </w:rPr>
        <w:t xml:space="preserve"> </w:t>
      </w:r>
      <w:r>
        <w:rPr>
          <w:color w:val="2A3647"/>
          <w:w w:val="90"/>
        </w:rPr>
        <w:t>going to pick</w:t>
      </w:r>
      <w:r>
        <w:rPr>
          <w:color w:val="2A3647"/>
          <w:spacing w:val="-2"/>
          <w:w w:val="90"/>
        </w:rPr>
        <w:t xml:space="preserve"> </w:t>
      </w:r>
      <w:r>
        <w:rPr>
          <w:color w:val="2A3647"/>
          <w:w w:val="90"/>
        </w:rPr>
        <w:t>them</w:t>
      </w:r>
      <w:r>
        <w:rPr>
          <w:color w:val="2A3647"/>
          <w:spacing w:val="-1"/>
          <w:w w:val="90"/>
        </w:rPr>
        <w:t xml:space="preserve"> </w:t>
      </w:r>
      <w:r>
        <w:rPr>
          <w:color w:val="2A3647"/>
          <w:w w:val="90"/>
        </w:rPr>
        <w:t>up and start doing activities with that young person. We need</w:t>
      </w:r>
      <w:r>
        <w:rPr>
          <w:color w:val="2A3647"/>
          <w:spacing w:val="-1"/>
          <w:w w:val="90"/>
        </w:rPr>
        <w:t xml:space="preserve"> </w:t>
      </w:r>
      <w:r>
        <w:rPr>
          <w:color w:val="2A3647"/>
          <w:w w:val="90"/>
        </w:rPr>
        <w:t>to know</w:t>
      </w:r>
      <w:r>
        <w:rPr>
          <w:color w:val="2A3647"/>
          <w:spacing w:val="-2"/>
          <w:w w:val="90"/>
        </w:rPr>
        <w:t xml:space="preserve"> </w:t>
      </w:r>
      <w:r>
        <w:rPr>
          <w:color w:val="2A3647"/>
          <w:w w:val="90"/>
        </w:rPr>
        <w:t xml:space="preserve">that it’s the right </w:t>
      </w:r>
      <w:r>
        <w:rPr>
          <w:color w:val="2A3647"/>
          <w:spacing w:val="-4"/>
        </w:rPr>
        <w:t>referral</w:t>
      </w:r>
      <w:r>
        <w:rPr>
          <w:color w:val="2A3647"/>
          <w:spacing w:val="-11"/>
        </w:rPr>
        <w:t xml:space="preserve"> </w:t>
      </w:r>
      <w:r>
        <w:rPr>
          <w:color w:val="2A3647"/>
          <w:spacing w:val="-4"/>
        </w:rPr>
        <w:t>for</w:t>
      </w:r>
      <w:r>
        <w:rPr>
          <w:color w:val="2A3647"/>
          <w:spacing w:val="-12"/>
        </w:rPr>
        <w:t xml:space="preserve"> </w:t>
      </w:r>
      <w:r>
        <w:rPr>
          <w:color w:val="2A3647"/>
          <w:spacing w:val="-4"/>
        </w:rPr>
        <w:t>that</w:t>
      </w:r>
      <w:r>
        <w:rPr>
          <w:color w:val="2A3647"/>
          <w:spacing w:val="-10"/>
        </w:rPr>
        <w:t xml:space="preserve"> </w:t>
      </w:r>
      <w:proofErr w:type="gramStart"/>
      <w:r>
        <w:rPr>
          <w:color w:val="2A3647"/>
          <w:spacing w:val="-4"/>
        </w:rPr>
        <w:t>particular</w:t>
      </w:r>
      <w:r>
        <w:rPr>
          <w:color w:val="2A3647"/>
          <w:spacing w:val="-11"/>
        </w:rPr>
        <w:t xml:space="preserve"> </w:t>
      </w:r>
      <w:r>
        <w:rPr>
          <w:color w:val="2A3647"/>
          <w:spacing w:val="-4"/>
        </w:rPr>
        <w:t>young</w:t>
      </w:r>
      <w:proofErr w:type="gramEnd"/>
      <w:r>
        <w:rPr>
          <w:color w:val="2A3647"/>
          <w:spacing w:val="-13"/>
        </w:rPr>
        <w:t xml:space="preserve"> </w:t>
      </w:r>
      <w:r>
        <w:rPr>
          <w:color w:val="2A3647"/>
          <w:spacing w:val="-4"/>
        </w:rPr>
        <w:t>person.</w:t>
      </w:r>
      <w:r>
        <w:rPr>
          <w:rFonts w:ascii="Trebuchet MS" w:hAnsi="Trebuchet MS"/>
          <w:b/>
          <w:color w:val="F9A61B"/>
          <w:spacing w:val="-4"/>
          <w:sz w:val="28"/>
        </w:rPr>
        <w:t>”</w:t>
      </w:r>
    </w:p>
    <w:p w14:paraId="6B06BF1E" w14:textId="77777777" w:rsidR="0060656A" w:rsidRDefault="000E1923">
      <w:pPr>
        <w:pStyle w:val="BodyText"/>
        <w:spacing w:before="148"/>
        <w:ind w:right="1123"/>
      </w:pPr>
      <w:r>
        <w:t>Further community engagement is needed across all three regions to raise awareness of the program,</w:t>
      </w:r>
      <w:r>
        <w:rPr>
          <w:spacing w:val="-4"/>
        </w:rPr>
        <w:t xml:space="preserve"> </w:t>
      </w:r>
      <w:r>
        <w:t>and</w:t>
      </w:r>
      <w:r>
        <w:rPr>
          <w:spacing w:val="-2"/>
        </w:rPr>
        <w:t xml:space="preserve"> </w:t>
      </w:r>
      <w:r>
        <w:t>clear</w:t>
      </w:r>
      <w:r>
        <w:rPr>
          <w:spacing w:val="-1"/>
        </w:rPr>
        <w:t xml:space="preserve"> </w:t>
      </w:r>
      <w:r>
        <w:t>information</w:t>
      </w:r>
      <w:r>
        <w:rPr>
          <w:spacing w:val="-2"/>
        </w:rPr>
        <w:t xml:space="preserve"> </w:t>
      </w:r>
      <w:r>
        <w:t>about</w:t>
      </w:r>
      <w:r>
        <w:rPr>
          <w:spacing w:val="-4"/>
        </w:rPr>
        <w:t xml:space="preserve"> </w:t>
      </w:r>
      <w:r>
        <w:t>the</w:t>
      </w:r>
      <w:r>
        <w:rPr>
          <w:spacing w:val="-5"/>
        </w:rPr>
        <w:t xml:space="preserve"> </w:t>
      </w:r>
      <w:r>
        <w:t>eligibility</w:t>
      </w:r>
      <w:r>
        <w:rPr>
          <w:spacing w:val="-2"/>
        </w:rPr>
        <w:t xml:space="preserve"> </w:t>
      </w:r>
      <w:r>
        <w:t>criteria,</w:t>
      </w:r>
      <w:r>
        <w:rPr>
          <w:spacing w:val="-4"/>
        </w:rPr>
        <w:t xml:space="preserve"> </w:t>
      </w:r>
      <w:r>
        <w:t>referral</w:t>
      </w:r>
      <w:r>
        <w:rPr>
          <w:spacing w:val="-4"/>
        </w:rPr>
        <w:t xml:space="preserve"> </w:t>
      </w:r>
      <w:r>
        <w:t>process</w:t>
      </w:r>
      <w:r>
        <w:rPr>
          <w:spacing w:val="-2"/>
        </w:rPr>
        <w:t xml:space="preserve"> </w:t>
      </w:r>
      <w:r>
        <w:t>and</w:t>
      </w:r>
      <w:r>
        <w:rPr>
          <w:spacing w:val="-3"/>
        </w:rPr>
        <w:t xml:space="preserve"> </w:t>
      </w:r>
      <w:r>
        <w:t>what</w:t>
      </w:r>
      <w:r>
        <w:rPr>
          <w:spacing w:val="-4"/>
        </w:rPr>
        <w:t xml:space="preserve"> </w:t>
      </w:r>
      <w:r>
        <w:t>the</w:t>
      </w:r>
      <w:r>
        <w:rPr>
          <w:spacing w:val="-3"/>
        </w:rPr>
        <w:t xml:space="preserve"> </w:t>
      </w:r>
      <w:r>
        <w:t>program entails needs to be disseminated.</w:t>
      </w:r>
    </w:p>
    <w:p w14:paraId="7CDEDECD" w14:textId="77777777" w:rsidR="0060656A" w:rsidRDefault="000E1923">
      <w:pPr>
        <w:pStyle w:val="BodyText"/>
        <w:spacing w:before="120"/>
        <w:ind w:right="1140"/>
      </w:pPr>
      <w:r>
        <w:t>Based on the reported data from 1 April 2022 to 20 December 2022, the predominant referral source in Cairns and Townsville is the Youth Justice Service Centre with 58 per cent and 35 per cent of referrals (Figure 1). In Cairns, the Youth Justice and Queensland Police Service Co- responder team is the second highest source of referrals with 27 per cent of referrals. Mount Isa reported receiving referrals from a variety of sources, including referrals for young people who are not connected</w:t>
      </w:r>
      <w:r>
        <w:rPr>
          <w:spacing w:val="-3"/>
        </w:rPr>
        <w:t xml:space="preserve"> </w:t>
      </w:r>
      <w:r>
        <w:t>to</w:t>
      </w:r>
      <w:r>
        <w:rPr>
          <w:spacing w:val="-2"/>
        </w:rPr>
        <w:t xml:space="preserve"> </w:t>
      </w:r>
      <w:r>
        <w:t>a</w:t>
      </w:r>
      <w:r>
        <w:rPr>
          <w:spacing w:val="-2"/>
        </w:rPr>
        <w:t xml:space="preserve"> </w:t>
      </w:r>
      <w:r>
        <w:t>Youth</w:t>
      </w:r>
      <w:r>
        <w:rPr>
          <w:spacing w:val="-3"/>
        </w:rPr>
        <w:t xml:space="preserve"> </w:t>
      </w:r>
      <w:r>
        <w:t>Justice</w:t>
      </w:r>
      <w:r>
        <w:rPr>
          <w:spacing w:val="-2"/>
        </w:rPr>
        <w:t xml:space="preserve"> </w:t>
      </w:r>
      <w:r>
        <w:t>Service</w:t>
      </w:r>
      <w:r>
        <w:rPr>
          <w:spacing w:val="-3"/>
        </w:rPr>
        <w:t xml:space="preserve"> </w:t>
      </w:r>
      <w:r>
        <w:t>Centre.</w:t>
      </w:r>
      <w:r>
        <w:rPr>
          <w:spacing w:val="-2"/>
        </w:rPr>
        <w:t xml:space="preserve"> </w:t>
      </w:r>
      <w:r>
        <w:t>Of</w:t>
      </w:r>
      <w:r>
        <w:rPr>
          <w:spacing w:val="-3"/>
        </w:rPr>
        <w:t xml:space="preserve"> </w:t>
      </w:r>
      <w:r>
        <w:t>the</w:t>
      </w:r>
      <w:r>
        <w:rPr>
          <w:spacing w:val="-3"/>
        </w:rPr>
        <w:t xml:space="preserve"> </w:t>
      </w:r>
      <w:r>
        <w:t>Mount</w:t>
      </w:r>
      <w:r>
        <w:rPr>
          <w:spacing w:val="-2"/>
        </w:rPr>
        <w:t xml:space="preserve"> </w:t>
      </w:r>
      <w:r>
        <w:t>Isa</w:t>
      </w:r>
      <w:r>
        <w:rPr>
          <w:spacing w:val="-3"/>
        </w:rPr>
        <w:t xml:space="preserve"> </w:t>
      </w:r>
      <w:r>
        <w:t>referrals, 59</w:t>
      </w:r>
      <w:r>
        <w:rPr>
          <w:spacing w:val="-3"/>
        </w:rPr>
        <w:t xml:space="preserve"> </w:t>
      </w:r>
      <w:r>
        <w:t>per</w:t>
      </w:r>
      <w:r>
        <w:rPr>
          <w:spacing w:val="-2"/>
        </w:rPr>
        <w:t xml:space="preserve"> </w:t>
      </w:r>
      <w:r>
        <w:t>cent were</w:t>
      </w:r>
      <w:r>
        <w:rPr>
          <w:spacing w:val="-3"/>
        </w:rPr>
        <w:t xml:space="preserve"> </w:t>
      </w:r>
      <w:r>
        <w:t>from family, compared to 15 per cent for Townsville and 5 per cent for Cairns.</w:t>
      </w:r>
    </w:p>
    <w:p w14:paraId="0D1656E3" w14:textId="77777777" w:rsidR="0060656A" w:rsidRDefault="0060656A">
      <w:pPr>
        <w:sectPr w:rsidR="0060656A">
          <w:pgSz w:w="11910" w:h="16840"/>
          <w:pgMar w:top="1400" w:right="0" w:bottom="1080" w:left="0" w:header="0" w:footer="881" w:gutter="0"/>
          <w:cols w:space="720"/>
        </w:sectPr>
      </w:pPr>
    </w:p>
    <w:p w14:paraId="2D0FF20C" w14:textId="77777777" w:rsidR="0060656A" w:rsidRDefault="0060656A">
      <w:pPr>
        <w:pStyle w:val="BodyText"/>
        <w:ind w:left="0"/>
        <w:rPr>
          <w:sz w:val="18"/>
        </w:rPr>
      </w:pPr>
    </w:p>
    <w:p w14:paraId="57C576F2" w14:textId="77777777" w:rsidR="0060656A" w:rsidRDefault="0060656A">
      <w:pPr>
        <w:pStyle w:val="BodyText"/>
        <w:ind w:left="0"/>
        <w:rPr>
          <w:sz w:val="18"/>
        </w:rPr>
      </w:pPr>
    </w:p>
    <w:p w14:paraId="4D7111C8" w14:textId="77777777" w:rsidR="0060656A" w:rsidRDefault="0060656A">
      <w:pPr>
        <w:pStyle w:val="BodyText"/>
        <w:ind w:left="0"/>
        <w:rPr>
          <w:sz w:val="18"/>
        </w:rPr>
      </w:pPr>
    </w:p>
    <w:p w14:paraId="05C406C4" w14:textId="77777777" w:rsidR="0060656A" w:rsidRDefault="0060656A">
      <w:pPr>
        <w:pStyle w:val="BodyText"/>
        <w:ind w:left="0"/>
        <w:rPr>
          <w:sz w:val="18"/>
        </w:rPr>
      </w:pPr>
    </w:p>
    <w:p w14:paraId="4C445043" w14:textId="77777777" w:rsidR="0060656A" w:rsidRDefault="0060656A">
      <w:pPr>
        <w:pStyle w:val="BodyText"/>
        <w:ind w:left="0"/>
        <w:rPr>
          <w:sz w:val="18"/>
        </w:rPr>
      </w:pPr>
    </w:p>
    <w:p w14:paraId="73C809FB" w14:textId="77777777" w:rsidR="0060656A" w:rsidRDefault="0060656A">
      <w:pPr>
        <w:pStyle w:val="BodyText"/>
        <w:ind w:left="0"/>
        <w:rPr>
          <w:sz w:val="18"/>
        </w:rPr>
      </w:pPr>
    </w:p>
    <w:p w14:paraId="5C33D4BF" w14:textId="77777777" w:rsidR="0060656A" w:rsidRDefault="0060656A">
      <w:pPr>
        <w:pStyle w:val="BodyText"/>
        <w:ind w:left="0"/>
        <w:rPr>
          <w:sz w:val="18"/>
        </w:rPr>
      </w:pPr>
    </w:p>
    <w:p w14:paraId="4B759940" w14:textId="77777777" w:rsidR="0060656A" w:rsidRDefault="0060656A">
      <w:pPr>
        <w:pStyle w:val="BodyText"/>
        <w:ind w:left="0"/>
        <w:rPr>
          <w:sz w:val="18"/>
        </w:rPr>
      </w:pPr>
    </w:p>
    <w:p w14:paraId="7984FB5F" w14:textId="77777777" w:rsidR="0060656A" w:rsidRDefault="0060656A">
      <w:pPr>
        <w:pStyle w:val="BodyText"/>
        <w:spacing w:before="113"/>
        <w:ind w:left="0"/>
        <w:rPr>
          <w:sz w:val="18"/>
        </w:rPr>
      </w:pPr>
    </w:p>
    <w:p w14:paraId="7DAC6484" w14:textId="77777777" w:rsidR="0060656A" w:rsidRDefault="000E1923">
      <w:pPr>
        <w:ind w:left="1394"/>
        <w:rPr>
          <w:sz w:val="18"/>
        </w:rPr>
      </w:pPr>
      <w:r>
        <w:rPr>
          <w:noProof/>
        </w:rPr>
        <mc:AlternateContent>
          <mc:Choice Requires="wps">
            <w:drawing>
              <wp:anchor distT="0" distB="0" distL="0" distR="0" simplePos="0" relativeHeight="486962176" behindDoc="1" locked="0" layoutInCell="1" allowOverlap="1" wp14:anchorId="317326C2" wp14:editId="29A2A5A3">
                <wp:simplePos x="0" y="0"/>
                <wp:positionH relativeFrom="page">
                  <wp:posOffset>685800</wp:posOffset>
                </wp:positionH>
                <wp:positionV relativeFrom="paragraph">
                  <wp:posOffset>-347327</wp:posOffset>
                </wp:positionV>
                <wp:extent cx="6019800" cy="1416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0" cy="141605"/>
                        </a:xfrm>
                        <a:prstGeom prst="rect">
                          <a:avLst/>
                        </a:prstGeom>
                      </wps:spPr>
                      <wps:txbx>
                        <w:txbxContent>
                          <w:p w14:paraId="41B6F379" w14:textId="77777777" w:rsidR="0060656A" w:rsidRDefault="000E1923">
                            <w:pPr>
                              <w:spacing w:line="223" w:lineRule="exact"/>
                              <w:rPr>
                                <w:b/>
                                <w:sz w:val="20"/>
                              </w:rPr>
                            </w:pPr>
                            <w:r>
                              <w:rPr>
                                <w:b/>
                                <w:sz w:val="20"/>
                              </w:rPr>
                              <w:t>Figure</w:t>
                            </w:r>
                            <w:r>
                              <w:rPr>
                                <w:b/>
                                <w:spacing w:val="-7"/>
                                <w:sz w:val="20"/>
                              </w:rPr>
                              <w:t xml:space="preserve"> </w:t>
                            </w:r>
                            <w:r>
                              <w:rPr>
                                <w:b/>
                                <w:sz w:val="20"/>
                              </w:rPr>
                              <w:t>1.</w:t>
                            </w:r>
                            <w:r>
                              <w:rPr>
                                <w:b/>
                                <w:spacing w:val="-5"/>
                                <w:sz w:val="20"/>
                              </w:rPr>
                              <w:t xml:space="preserve"> </w:t>
                            </w:r>
                            <w:r>
                              <w:rPr>
                                <w:b/>
                                <w:sz w:val="20"/>
                              </w:rPr>
                              <w:t>Referrals</w:t>
                            </w:r>
                            <w:r>
                              <w:rPr>
                                <w:b/>
                                <w:spacing w:val="-6"/>
                                <w:sz w:val="20"/>
                              </w:rPr>
                              <w:t xml:space="preserve"> </w:t>
                            </w:r>
                            <w:r>
                              <w:rPr>
                                <w:b/>
                                <w:sz w:val="20"/>
                              </w:rPr>
                              <w:t>received</w:t>
                            </w:r>
                            <w:r>
                              <w:rPr>
                                <w:b/>
                                <w:spacing w:val="-6"/>
                                <w:sz w:val="20"/>
                              </w:rPr>
                              <w:t xml:space="preserve"> </w:t>
                            </w:r>
                            <w:r>
                              <w:rPr>
                                <w:b/>
                                <w:sz w:val="20"/>
                              </w:rPr>
                              <w:t>by</w:t>
                            </w:r>
                            <w:r>
                              <w:rPr>
                                <w:b/>
                                <w:spacing w:val="-7"/>
                                <w:sz w:val="20"/>
                              </w:rPr>
                              <w:t xml:space="preserve"> </w:t>
                            </w:r>
                            <w:r>
                              <w:rPr>
                                <w:b/>
                                <w:sz w:val="20"/>
                              </w:rPr>
                              <w:t>referral</w:t>
                            </w:r>
                            <w:r>
                              <w:rPr>
                                <w:b/>
                                <w:spacing w:val="-4"/>
                                <w:sz w:val="20"/>
                              </w:rPr>
                              <w:t xml:space="preserve"> </w:t>
                            </w:r>
                            <w:r>
                              <w:rPr>
                                <w:b/>
                                <w:sz w:val="20"/>
                              </w:rPr>
                              <w:t>source</w:t>
                            </w:r>
                            <w:r>
                              <w:rPr>
                                <w:b/>
                                <w:spacing w:val="-7"/>
                                <w:sz w:val="20"/>
                              </w:rPr>
                              <w:t xml:space="preserve"> </w:t>
                            </w:r>
                            <w:r>
                              <w:rPr>
                                <w:b/>
                                <w:sz w:val="20"/>
                              </w:rPr>
                              <w:t>in</w:t>
                            </w:r>
                            <w:r>
                              <w:rPr>
                                <w:b/>
                                <w:spacing w:val="-5"/>
                                <w:sz w:val="20"/>
                              </w:rPr>
                              <w:t xml:space="preserve"> </w:t>
                            </w:r>
                            <w:r>
                              <w:rPr>
                                <w:b/>
                                <w:sz w:val="20"/>
                              </w:rPr>
                              <w:t>reporting</w:t>
                            </w:r>
                            <w:r>
                              <w:rPr>
                                <w:b/>
                                <w:spacing w:val="-6"/>
                                <w:sz w:val="20"/>
                              </w:rPr>
                              <w:t xml:space="preserve"> </w:t>
                            </w:r>
                            <w:r>
                              <w:rPr>
                                <w:b/>
                                <w:sz w:val="20"/>
                              </w:rPr>
                              <w:t>period</w:t>
                            </w:r>
                            <w:r>
                              <w:rPr>
                                <w:b/>
                                <w:spacing w:val="-5"/>
                                <w:sz w:val="20"/>
                              </w:rPr>
                              <w:t xml:space="preserve"> </w:t>
                            </w:r>
                            <w:r>
                              <w:rPr>
                                <w:b/>
                                <w:sz w:val="20"/>
                              </w:rPr>
                              <w:t>(1</w:t>
                            </w:r>
                            <w:r>
                              <w:rPr>
                                <w:b/>
                                <w:spacing w:val="-5"/>
                                <w:sz w:val="20"/>
                              </w:rPr>
                              <w:t xml:space="preserve"> </w:t>
                            </w:r>
                            <w:r>
                              <w:rPr>
                                <w:b/>
                                <w:sz w:val="20"/>
                              </w:rPr>
                              <w:t>April</w:t>
                            </w:r>
                            <w:r>
                              <w:rPr>
                                <w:b/>
                                <w:spacing w:val="-4"/>
                                <w:sz w:val="20"/>
                              </w:rPr>
                              <w:t xml:space="preserve"> </w:t>
                            </w:r>
                            <w:r>
                              <w:rPr>
                                <w:b/>
                                <w:sz w:val="20"/>
                              </w:rPr>
                              <w:t>2022</w:t>
                            </w:r>
                            <w:r>
                              <w:rPr>
                                <w:b/>
                                <w:spacing w:val="2"/>
                                <w:sz w:val="20"/>
                              </w:rPr>
                              <w:t xml:space="preserve"> </w:t>
                            </w:r>
                            <w:r>
                              <w:rPr>
                                <w:b/>
                                <w:sz w:val="20"/>
                              </w:rPr>
                              <w:t>–</w:t>
                            </w:r>
                            <w:r>
                              <w:rPr>
                                <w:b/>
                                <w:spacing w:val="-6"/>
                                <w:sz w:val="20"/>
                              </w:rPr>
                              <w:t xml:space="preserve"> </w:t>
                            </w:r>
                            <w:r>
                              <w:rPr>
                                <w:b/>
                                <w:sz w:val="20"/>
                              </w:rPr>
                              <w:t>20</w:t>
                            </w:r>
                            <w:r>
                              <w:rPr>
                                <w:b/>
                                <w:spacing w:val="-5"/>
                                <w:sz w:val="20"/>
                              </w:rPr>
                              <w:t xml:space="preserve"> </w:t>
                            </w:r>
                            <w:r>
                              <w:rPr>
                                <w:b/>
                                <w:sz w:val="20"/>
                              </w:rPr>
                              <w:t>December</w:t>
                            </w:r>
                            <w:r>
                              <w:rPr>
                                <w:b/>
                                <w:spacing w:val="-6"/>
                                <w:sz w:val="20"/>
                              </w:rPr>
                              <w:t xml:space="preserve"> </w:t>
                            </w:r>
                            <w:r>
                              <w:rPr>
                                <w:b/>
                                <w:spacing w:val="-2"/>
                                <w:sz w:val="20"/>
                              </w:rPr>
                              <w:t>2022)</w:t>
                            </w:r>
                          </w:p>
                        </w:txbxContent>
                      </wps:txbx>
                      <wps:bodyPr wrap="square" lIns="0" tIns="0" rIns="0" bIns="0" rtlCol="0">
                        <a:noAutofit/>
                      </wps:bodyPr>
                    </wps:wsp>
                  </a:graphicData>
                </a:graphic>
              </wp:anchor>
            </w:drawing>
          </mc:Choice>
          <mc:Fallback>
            <w:pict>
              <v:shapetype w14:anchorId="317326C2" id="_x0000_t202" coordsize="21600,21600" o:spt="202" path="m,l,21600r21600,l21600,xe">
                <v:stroke joinstyle="miter"/>
                <v:path gradientshapeok="t" o:connecttype="rect"/>
              </v:shapetype>
              <v:shape id="Textbox 12" o:spid="_x0000_s1026" type="#_x0000_t202" style="position:absolute;left:0;text-align:left;margin-left:54pt;margin-top:-27.35pt;width:474pt;height:11.15pt;z-index:-1635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" filled="f" stroked="f">
                <v:textbox inset="0,0,0,0">
                  <w:txbxContent>
                    <w:p w14:paraId="41B6F379" w14:textId="77777777" w:rsidR="0060656A" w:rsidRDefault="000E1923">
                      <w:pPr>
                        <w:spacing w:line="223" w:lineRule="exact"/>
                        <w:rPr>
                          <w:b/>
                          <w:sz w:val="20"/>
                        </w:rPr>
                      </w:pPr>
                      <w:r>
                        <w:rPr>
                          <w:b/>
                          <w:sz w:val="20"/>
                        </w:rPr>
                        <w:t>Figure</w:t>
                      </w:r>
                      <w:r>
                        <w:rPr>
                          <w:b/>
                          <w:spacing w:val="-7"/>
                          <w:sz w:val="20"/>
                        </w:rPr>
                        <w:t xml:space="preserve"> </w:t>
                      </w:r>
                      <w:r>
                        <w:rPr>
                          <w:b/>
                          <w:sz w:val="20"/>
                        </w:rPr>
                        <w:t>1.</w:t>
                      </w:r>
                      <w:r>
                        <w:rPr>
                          <w:b/>
                          <w:spacing w:val="-5"/>
                          <w:sz w:val="20"/>
                        </w:rPr>
                        <w:t xml:space="preserve"> </w:t>
                      </w:r>
                      <w:r>
                        <w:rPr>
                          <w:b/>
                          <w:sz w:val="20"/>
                        </w:rPr>
                        <w:t>Referrals</w:t>
                      </w:r>
                      <w:r>
                        <w:rPr>
                          <w:b/>
                          <w:spacing w:val="-6"/>
                          <w:sz w:val="20"/>
                        </w:rPr>
                        <w:t xml:space="preserve"> </w:t>
                      </w:r>
                      <w:r>
                        <w:rPr>
                          <w:b/>
                          <w:sz w:val="20"/>
                        </w:rPr>
                        <w:t>received</w:t>
                      </w:r>
                      <w:r>
                        <w:rPr>
                          <w:b/>
                          <w:spacing w:val="-6"/>
                          <w:sz w:val="20"/>
                        </w:rPr>
                        <w:t xml:space="preserve"> </w:t>
                      </w:r>
                      <w:r>
                        <w:rPr>
                          <w:b/>
                          <w:sz w:val="20"/>
                        </w:rPr>
                        <w:t>by</w:t>
                      </w:r>
                      <w:r>
                        <w:rPr>
                          <w:b/>
                          <w:spacing w:val="-7"/>
                          <w:sz w:val="20"/>
                        </w:rPr>
                        <w:t xml:space="preserve"> </w:t>
                      </w:r>
                      <w:r>
                        <w:rPr>
                          <w:b/>
                          <w:sz w:val="20"/>
                        </w:rPr>
                        <w:t>referral</w:t>
                      </w:r>
                      <w:r>
                        <w:rPr>
                          <w:b/>
                          <w:spacing w:val="-4"/>
                          <w:sz w:val="20"/>
                        </w:rPr>
                        <w:t xml:space="preserve"> </w:t>
                      </w:r>
                      <w:r>
                        <w:rPr>
                          <w:b/>
                          <w:sz w:val="20"/>
                        </w:rPr>
                        <w:t>source</w:t>
                      </w:r>
                      <w:r>
                        <w:rPr>
                          <w:b/>
                          <w:spacing w:val="-7"/>
                          <w:sz w:val="20"/>
                        </w:rPr>
                        <w:t xml:space="preserve"> </w:t>
                      </w:r>
                      <w:r>
                        <w:rPr>
                          <w:b/>
                          <w:sz w:val="20"/>
                        </w:rPr>
                        <w:t>in</w:t>
                      </w:r>
                      <w:r>
                        <w:rPr>
                          <w:b/>
                          <w:spacing w:val="-5"/>
                          <w:sz w:val="20"/>
                        </w:rPr>
                        <w:t xml:space="preserve"> </w:t>
                      </w:r>
                      <w:r>
                        <w:rPr>
                          <w:b/>
                          <w:sz w:val="20"/>
                        </w:rPr>
                        <w:t>reporting</w:t>
                      </w:r>
                      <w:r>
                        <w:rPr>
                          <w:b/>
                          <w:spacing w:val="-6"/>
                          <w:sz w:val="20"/>
                        </w:rPr>
                        <w:t xml:space="preserve"> </w:t>
                      </w:r>
                      <w:r>
                        <w:rPr>
                          <w:b/>
                          <w:sz w:val="20"/>
                        </w:rPr>
                        <w:t>period</w:t>
                      </w:r>
                      <w:r>
                        <w:rPr>
                          <w:b/>
                          <w:spacing w:val="-5"/>
                          <w:sz w:val="20"/>
                        </w:rPr>
                        <w:t xml:space="preserve"> </w:t>
                      </w:r>
                      <w:r>
                        <w:rPr>
                          <w:b/>
                          <w:sz w:val="20"/>
                        </w:rPr>
                        <w:t>(1</w:t>
                      </w:r>
                      <w:r>
                        <w:rPr>
                          <w:b/>
                          <w:spacing w:val="-5"/>
                          <w:sz w:val="20"/>
                        </w:rPr>
                        <w:t xml:space="preserve"> </w:t>
                      </w:r>
                      <w:r>
                        <w:rPr>
                          <w:b/>
                          <w:sz w:val="20"/>
                        </w:rPr>
                        <w:t>April</w:t>
                      </w:r>
                      <w:r>
                        <w:rPr>
                          <w:b/>
                          <w:spacing w:val="-4"/>
                          <w:sz w:val="20"/>
                        </w:rPr>
                        <w:t xml:space="preserve"> </w:t>
                      </w:r>
                      <w:r>
                        <w:rPr>
                          <w:b/>
                          <w:sz w:val="20"/>
                        </w:rPr>
                        <w:t>2022</w:t>
                      </w:r>
                      <w:r>
                        <w:rPr>
                          <w:b/>
                          <w:spacing w:val="2"/>
                          <w:sz w:val="20"/>
                        </w:rPr>
                        <w:t xml:space="preserve"> </w:t>
                      </w:r>
                      <w:r>
                        <w:rPr>
                          <w:b/>
                          <w:sz w:val="20"/>
                        </w:rPr>
                        <w:t>–</w:t>
                      </w:r>
                      <w:r>
                        <w:rPr>
                          <w:b/>
                          <w:spacing w:val="-6"/>
                          <w:sz w:val="20"/>
                        </w:rPr>
                        <w:t xml:space="preserve"> </w:t>
                      </w:r>
                      <w:r>
                        <w:rPr>
                          <w:b/>
                          <w:sz w:val="20"/>
                        </w:rPr>
                        <w:t>20</w:t>
                      </w:r>
                      <w:r>
                        <w:rPr>
                          <w:b/>
                          <w:spacing w:val="-5"/>
                          <w:sz w:val="20"/>
                        </w:rPr>
                        <w:t xml:space="preserve"> </w:t>
                      </w:r>
                      <w:r>
                        <w:rPr>
                          <w:b/>
                          <w:sz w:val="20"/>
                        </w:rPr>
                        <w:t>December</w:t>
                      </w:r>
                      <w:r>
                        <w:rPr>
                          <w:b/>
                          <w:spacing w:val="-6"/>
                          <w:sz w:val="20"/>
                        </w:rPr>
                        <w:t xml:space="preserve"> </w:t>
                      </w:r>
                      <w:r>
                        <w:rPr>
                          <w:b/>
                          <w:spacing w:val="-2"/>
                          <w:sz w:val="20"/>
                        </w:rPr>
                        <w:t>2022)</w:t>
                      </w:r>
                    </w:p>
                  </w:txbxContent>
                </v:textbox>
                <w10:wrap anchorx="page"/>
              </v:shape>
            </w:pict>
          </mc:Fallback>
        </mc:AlternateContent>
      </w:r>
      <w:r>
        <w:rPr>
          <w:noProof/>
        </w:rPr>
        <mc:AlternateContent>
          <mc:Choice Requires="wpg">
            <w:drawing>
              <wp:anchor distT="0" distB="0" distL="0" distR="0" simplePos="0" relativeHeight="486962688" behindDoc="1" locked="0" layoutInCell="1" allowOverlap="1" wp14:anchorId="5FB92ACA" wp14:editId="5DAB79A6">
                <wp:simplePos x="0" y="0"/>
                <wp:positionH relativeFrom="page">
                  <wp:posOffset>0</wp:posOffset>
                </wp:positionH>
                <wp:positionV relativeFrom="paragraph">
                  <wp:posOffset>-1266343</wp:posOffset>
                </wp:positionV>
                <wp:extent cx="7560945" cy="55753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75300"/>
                          <a:chOff x="0" y="0"/>
                          <a:chExt cx="7560945" cy="5575300"/>
                        </a:xfrm>
                      </wpg:grpSpPr>
                      <wps:wsp>
                        <wps:cNvPr id="14" name="Graphic 14"/>
                        <wps:cNvSpPr/>
                        <wps:spPr>
                          <a:xfrm>
                            <a:off x="0" y="0"/>
                            <a:ext cx="7560945" cy="5568950"/>
                          </a:xfrm>
                          <a:custGeom>
                            <a:avLst/>
                            <a:gdLst/>
                            <a:ahLst/>
                            <a:cxnLst/>
                            <a:rect l="l" t="t" r="r" b="b"/>
                            <a:pathLst>
                              <a:path w="7560945" h="5568950">
                                <a:moveTo>
                                  <a:pt x="0" y="5568949"/>
                                </a:moveTo>
                                <a:lnTo>
                                  <a:pt x="7560564" y="5568949"/>
                                </a:lnTo>
                                <a:lnTo>
                                  <a:pt x="7560564" y="0"/>
                                </a:lnTo>
                                <a:lnTo>
                                  <a:pt x="0" y="0"/>
                                </a:lnTo>
                                <a:lnTo>
                                  <a:pt x="0" y="5568949"/>
                                </a:lnTo>
                                <a:close/>
                              </a:path>
                            </a:pathLst>
                          </a:custGeom>
                          <a:solidFill>
                            <a:srgbClr val="2A3647"/>
                          </a:solidFill>
                        </wps:spPr>
                        <wps:bodyPr wrap="square" lIns="0" tIns="0" rIns="0" bIns="0" rtlCol="0">
                          <a:prstTxWarp prst="textNoShape">
                            <a:avLst/>
                          </a:prstTxWarp>
                          <a:noAutofit/>
                        </wps:bodyPr>
                      </wps:wsp>
                      <wps:wsp>
                        <wps:cNvPr id="15" name="Graphic 15"/>
                        <wps:cNvSpPr/>
                        <wps:spPr>
                          <a:xfrm>
                            <a:off x="0" y="5562599"/>
                            <a:ext cx="7560945" cy="12700"/>
                          </a:xfrm>
                          <a:custGeom>
                            <a:avLst/>
                            <a:gdLst/>
                            <a:ahLst/>
                            <a:cxnLst/>
                            <a:rect l="l" t="t" r="r" b="b"/>
                            <a:pathLst>
                              <a:path w="7560945" h="12700">
                                <a:moveTo>
                                  <a:pt x="0" y="12700"/>
                                </a:moveTo>
                                <a:lnTo>
                                  <a:pt x="7560564" y="12700"/>
                                </a:lnTo>
                                <a:lnTo>
                                  <a:pt x="7560564" y="0"/>
                                </a:lnTo>
                                <a:lnTo>
                                  <a:pt x="0" y="0"/>
                                </a:lnTo>
                                <a:lnTo>
                                  <a:pt x="0" y="12700"/>
                                </a:lnTo>
                                <a:close/>
                              </a:path>
                            </a:pathLst>
                          </a:custGeom>
                          <a:solidFill>
                            <a:srgbClr val="1C2431"/>
                          </a:solidFill>
                        </wps:spPr>
                        <wps:bodyPr wrap="square" lIns="0" tIns="0" rIns="0" bIns="0" rtlCol="0">
                          <a:prstTxWarp prst="textNoShape">
                            <a:avLst/>
                          </a:prstTxWarp>
                          <a:noAutofit/>
                        </wps:bodyPr>
                      </wps:wsp>
                      <wps:wsp>
                        <wps:cNvPr id="16" name="Graphic 16"/>
                        <wps:cNvSpPr/>
                        <wps:spPr>
                          <a:xfrm>
                            <a:off x="1212697" y="1337309"/>
                            <a:ext cx="5622290" cy="2116455"/>
                          </a:xfrm>
                          <a:custGeom>
                            <a:avLst/>
                            <a:gdLst/>
                            <a:ahLst/>
                            <a:cxnLst/>
                            <a:rect l="l" t="t" r="r" b="b"/>
                            <a:pathLst>
                              <a:path w="5622290" h="2116455">
                                <a:moveTo>
                                  <a:pt x="0" y="2116074"/>
                                </a:moveTo>
                                <a:lnTo>
                                  <a:pt x="110134" y="2116074"/>
                                </a:lnTo>
                              </a:path>
                              <a:path w="5622290" h="2116455">
                                <a:moveTo>
                                  <a:pt x="210718" y="2116074"/>
                                </a:moveTo>
                                <a:lnTo>
                                  <a:pt x="238150" y="2116074"/>
                                </a:lnTo>
                              </a:path>
                              <a:path w="5622290" h="2116455">
                                <a:moveTo>
                                  <a:pt x="337210" y="2116074"/>
                                </a:moveTo>
                                <a:lnTo>
                                  <a:pt x="364642" y="2116074"/>
                                </a:lnTo>
                              </a:path>
                              <a:path w="5622290" h="2116455">
                                <a:moveTo>
                                  <a:pt x="465226" y="2116074"/>
                                </a:moveTo>
                                <a:lnTo>
                                  <a:pt x="492658" y="2116074"/>
                                </a:lnTo>
                              </a:path>
                              <a:path w="5622290" h="2116455">
                                <a:moveTo>
                                  <a:pt x="593242" y="2116074"/>
                                </a:moveTo>
                                <a:lnTo>
                                  <a:pt x="812698" y="2116074"/>
                                </a:lnTo>
                              </a:path>
                              <a:path w="5622290" h="2116455">
                                <a:moveTo>
                                  <a:pt x="913282" y="2116074"/>
                                </a:moveTo>
                                <a:lnTo>
                                  <a:pt x="940714" y="2116074"/>
                                </a:lnTo>
                              </a:path>
                              <a:path w="5622290" h="2116455">
                                <a:moveTo>
                                  <a:pt x="1041298" y="2116074"/>
                                </a:moveTo>
                                <a:lnTo>
                                  <a:pt x="1195222" y="2116074"/>
                                </a:lnTo>
                              </a:path>
                              <a:path w="5622290" h="2116455">
                                <a:moveTo>
                                  <a:pt x="1295806" y="2116074"/>
                                </a:moveTo>
                                <a:lnTo>
                                  <a:pt x="1769770" y="2116074"/>
                                </a:lnTo>
                              </a:path>
                              <a:path w="5622290" h="2116455">
                                <a:moveTo>
                                  <a:pt x="1870354" y="2116074"/>
                                </a:moveTo>
                                <a:lnTo>
                                  <a:pt x="1897786" y="2116074"/>
                                </a:lnTo>
                              </a:path>
                              <a:path w="5622290" h="2116455">
                                <a:moveTo>
                                  <a:pt x="1998370" y="2116074"/>
                                </a:moveTo>
                                <a:lnTo>
                                  <a:pt x="2217826" y="2116074"/>
                                </a:lnTo>
                              </a:path>
                              <a:path w="5622290" h="2116455">
                                <a:moveTo>
                                  <a:pt x="2318410" y="2116074"/>
                                </a:moveTo>
                                <a:lnTo>
                                  <a:pt x="2600350" y="2116074"/>
                                </a:lnTo>
                              </a:path>
                              <a:path w="5622290" h="2116455">
                                <a:moveTo>
                                  <a:pt x="2700934" y="2116074"/>
                                </a:moveTo>
                                <a:lnTo>
                                  <a:pt x="2920390" y="2116074"/>
                                </a:lnTo>
                              </a:path>
                              <a:path w="5622290" h="2116455">
                                <a:moveTo>
                                  <a:pt x="3020974" y="2116074"/>
                                </a:moveTo>
                                <a:lnTo>
                                  <a:pt x="5621807" y="2116074"/>
                                </a:lnTo>
                              </a:path>
                              <a:path w="5622290" h="2116455">
                                <a:moveTo>
                                  <a:pt x="0" y="1762505"/>
                                </a:moveTo>
                                <a:lnTo>
                                  <a:pt x="110134" y="1762505"/>
                                </a:lnTo>
                              </a:path>
                              <a:path w="5622290" h="2116455">
                                <a:moveTo>
                                  <a:pt x="210718" y="1762505"/>
                                </a:moveTo>
                                <a:lnTo>
                                  <a:pt x="238150" y="1762505"/>
                                </a:lnTo>
                              </a:path>
                              <a:path w="5622290" h="2116455">
                                <a:moveTo>
                                  <a:pt x="337210" y="1762505"/>
                                </a:moveTo>
                                <a:lnTo>
                                  <a:pt x="364642" y="1762505"/>
                                </a:lnTo>
                              </a:path>
                              <a:path w="5622290" h="2116455">
                                <a:moveTo>
                                  <a:pt x="465226" y="1762505"/>
                                </a:moveTo>
                                <a:lnTo>
                                  <a:pt x="492658" y="1762505"/>
                                </a:lnTo>
                              </a:path>
                              <a:path w="5622290" h="2116455">
                                <a:moveTo>
                                  <a:pt x="593242" y="1762505"/>
                                </a:moveTo>
                                <a:lnTo>
                                  <a:pt x="940714" y="1762505"/>
                                </a:lnTo>
                              </a:path>
                              <a:path w="5622290" h="2116455">
                                <a:moveTo>
                                  <a:pt x="1041298" y="1762505"/>
                                </a:moveTo>
                                <a:lnTo>
                                  <a:pt x="1769770" y="1762505"/>
                                </a:lnTo>
                              </a:path>
                              <a:path w="5622290" h="2116455">
                                <a:moveTo>
                                  <a:pt x="1870354" y="1762505"/>
                                </a:moveTo>
                                <a:lnTo>
                                  <a:pt x="2217826" y="1762505"/>
                                </a:lnTo>
                              </a:path>
                              <a:path w="5622290" h="2116455">
                                <a:moveTo>
                                  <a:pt x="2318410" y="1762505"/>
                                </a:moveTo>
                                <a:lnTo>
                                  <a:pt x="5621807" y="1762505"/>
                                </a:lnTo>
                              </a:path>
                              <a:path w="5622290" h="2116455">
                                <a:moveTo>
                                  <a:pt x="0" y="1410462"/>
                                </a:moveTo>
                                <a:lnTo>
                                  <a:pt x="110134" y="1410462"/>
                                </a:lnTo>
                              </a:path>
                              <a:path w="5622290" h="2116455">
                                <a:moveTo>
                                  <a:pt x="210718" y="1410462"/>
                                </a:moveTo>
                                <a:lnTo>
                                  <a:pt x="364642" y="1410462"/>
                                </a:lnTo>
                              </a:path>
                              <a:path w="5622290" h="2116455">
                                <a:moveTo>
                                  <a:pt x="465226" y="1410462"/>
                                </a:moveTo>
                                <a:lnTo>
                                  <a:pt x="492658" y="1410462"/>
                                </a:lnTo>
                              </a:path>
                              <a:path w="5622290" h="2116455">
                                <a:moveTo>
                                  <a:pt x="593242" y="1410462"/>
                                </a:moveTo>
                                <a:lnTo>
                                  <a:pt x="940714" y="1410462"/>
                                </a:lnTo>
                              </a:path>
                              <a:path w="5622290" h="2116455">
                                <a:moveTo>
                                  <a:pt x="1041298" y="1410462"/>
                                </a:moveTo>
                                <a:lnTo>
                                  <a:pt x="5621807" y="1410462"/>
                                </a:lnTo>
                              </a:path>
                              <a:path w="5622290" h="2116455">
                                <a:moveTo>
                                  <a:pt x="0" y="1058418"/>
                                </a:moveTo>
                                <a:lnTo>
                                  <a:pt x="364642" y="1058418"/>
                                </a:lnTo>
                              </a:path>
                              <a:path w="5622290" h="2116455">
                                <a:moveTo>
                                  <a:pt x="465226" y="1058418"/>
                                </a:moveTo>
                                <a:lnTo>
                                  <a:pt x="492658" y="1058418"/>
                                </a:lnTo>
                              </a:path>
                              <a:path w="5622290" h="2116455">
                                <a:moveTo>
                                  <a:pt x="593242" y="1058418"/>
                                </a:moveTo>
                                <a:lnTo>
                                  <a:pt x="940714" y="1058418"/>
                                </a:lnTo>
                              </a:path>
                              <a:path w="5622290" h="2116455">
                                <a:moveTo>
                                  <a:pt x="1041298" y="1058418"/>
                                </a:moveTo>
                                <a:lnTo>
                                  <a:pt x="5621807" y="1058418"/>
                                </a:lnTo>
                              </a:path>
                              <a:path w="5622290" h="2116455">
                                <a:moveTo>
                                  <a:pt x="0" y="704850"/>
                                </a:moveTo>
                                <a:lnTo>
                                  <a:pt x="364642" y="704850"/>
                                </a:lnTo>
                              </a:path>
                              <a:path w="5622290" h="2116455">
                                <a:moveTo>
                                  <a:pt x="465226" y="704850"/>
                                </a:moveTo>
                                <a:lnTo>
                                  <a:pt x="940714" y="704850"/>
                                </a:lnTo>
                              </a:path>
                              <a:path w="5622290" h="2116455">
                                <a:moveTo>
                                  <a:pt x="1041298" y="704850"/>
                                </a:moveTo>
                                <a:lnTo>
                                  <a:pt x="5621807" y="704850"/>
                                </a:lnTo>
                              </a:path>
                              <a:path w="5622290" h="2116455">
                                <a:moveTo>
                                  <a:pt x="0" y="352805"/>
                                </a:moveTo>
                                <a:lnTo>
                                  <a:pt x="5621807" y="352805"/>
                                </a:lnTo>
                              </a:path>
                              <a:path w="5622290" h="2116455">
                                <a:moveTo>
                                  <a:pt x="0" y="0"/>
                                </a:moveTo>
                                <a:lnTo>
                                  <a:pt x="5621807" y="0"/>
                                </a:lnTo>
                              </a:path>
                            </a:pathLst>
                          </a:custGeom>
                          <a:ln w="9525">
                            <a:solidFill>
                              <a:srgbClr val="D9DFE9"/>
                            </a:solidFill>
                            <a:prstDash val="solid"/>
                          </a:ln>
                        </wps:spPr>
                        <wps:bodyPr wrap="square" lIns="0" tIns="0" rIns="0" bIns="0" rtlCol="0">
                          <a:prstTxWarp prst="textNoShape">
                            <a:avLst/>
                          </a:prstTxWarp>
                          <a:noAutofit/>
                        </wps:bodyPr>
                      </wps:wsp>
                      <wps:wsp>
                        <wps:cNvPr id="17" name="Graphic 17"/>
                        <wps:cNvSpPr/>
                        <wps:spPr>
                          <a:xfrm>
                            <a:off x="1322832" y="2584703"/>
                            <a:ext cx="5019040" cy="1221105"/>
                          </a:xfrm>
                          <a:custGeom>
                            <a:avLst/>
                            <a:gdLst/>
                            <a:ahLst/>
                            <a:cxnLst/>
                            <a:rect l="l" t="t" r="r" b="b"/>
                            <a:pathLst>
                              <a:path w="5019040" h="1221105">
                                <a:moveTo>
                                  <a:pt x="100584" y="0"/>
                                </a:moveTo>
                                <a:lnTo>
                                  <a:pt x="0" y="0"/>
                                </a:lnTo>
                                <a:lnTo>
                                  <a:pt x="0" y="1220978"/>
                                </a:lnTo>
                                <a:lnTo>
                                  <a:pt x="100584" y="1220978"/>
                                </a:lnTo>
                                <a:lnTo>
                                  <a:pt x="100584" y="0"/>
                                </a:lnTo>
                                <a:close/>
                              </a:path>
                              <a:path w="5019040" h="1221105">
                                <a:moveTo>
                                  <a:pt x="803148" y="678180"/>
                                </a:moveTo>
                                <a:lnTo>
                                  <a:pt x="702564" y="678180"/>
                                </a:lnTo>
                                <a:lnTo>
                                  <a:pt x="702564" y="1220978"/>
                                </a:lnTo>
                                <a:lnTo>
                                  <a:pt x="803148" y="1220978"/>
                                </a:lnTo>
                                <a:lnTo>
                                  <a:pt x="803148" y="678180"/>
                                </a:lnTo>
                                <a:close/>
                              </a:path>
                              <a:path w="5019040" h="1221105">
                                <a:moveTo>
                                  <a:pt x="2208276" y="406908"/>
                                </a:moveTo>
                                <a:lnTo>
                                  <a:pt x="2107692" y="406908"/>
                                </a:lnTo>
                                <a:lnTo>
                                  <a:pt x="2107692" y="1220978"/>
                                </a:lnTo>
                                <a:lnTo>
                                  <a:pt x="2208276" y="1220978"/>
                                </a:lnTo>
                                <a:lnTo>
                                  <a:pt x="2208276" y="406908"/>
                                </a:lnTo>
                                <a:close/>
                              </a:path>
                              <a:path w="5019040" h="1221105">
                                <a:moveTo>
                                  <a:pt x="2910840" y="678180"/>
                                </a:moveTo>
                                <a:lnTo>
                                  <a:pt x="2810256" y="678180"/>
                                </a:lnTo>
                                <a:lnTo>
                                  <a:pt x="2810256" y="1220978"/>
                                </a:lnTo>
                                <a:lnTo>
                                  <a:pt x="2910840" y="1220978"/>
                                </a:lnTo>
                                <a:lnTo>
                                  <a:pt x="2910840" y="678180"/>
                                </a:lnTo>
                                <a:close/>
                              </a:path>
                              <a:path w="5019040" h="1221105">
                                <a:moveTo>
                                  <a:pt x="3613404" y="949452"/>
                                </a:moveTo>
                                <a:lnTo>
                                  <a:pt x="3512820" y="949452"/>
                                </a:lnTo>
                                <a:lnTo>
                                  <a:pt x="3512820" y="1220978"/>
                                </a:lnTo>
                                <a:lnTo>
                                  <a:pt x="3613404" y="1220978"/>
                                </a:lnTo>
                                <a:lnTo>
                                  <a:pt x="3613404" y="949452"/>
                                </a:lnTo>
                                <a:close/>
                              </a:path>
                              <a:path w="5019040" h="1221105">
                                <a:moveTo>
                                  <a:pt x="5018532" y="1085088"/>
                                </a:moveTo>
                                <a:lnTo>
                                  <a:pt x="4919472" y="1085088"/>
                                </a:lnTo>
                                <a:lnTo>
                                  <a:pt x="4919472" y="1220978"/>
                                </a:lnTo>
                                <a:lnTo>
                                  <a:pt x="5018532" y="1220978"/>
                                </a:lnTo>
                                <a:lnTo>
                                  <a:pt x="5018532" y="1085088"/>
                                </a:lnTo>
                                <a:close/>
                              </a:path>
                            </a:pathLst>
                          </a:custGeom>
                          <a:solidFill>
                            <a:srgbClr val="F9A61B"/>
                          </a:solidFill>
                        </wps:spPr>
                        <wps:bodyPr wrap="square" lIns="0" tIns="0" rIns="0" bIns="0" rtlCol="0">
                          <a:prstTxWarp prst="textNoShape">
                            <a:avLst/>
                          </a:prstTxWarp>
                          <a:noAutofit/>
                        </wps:bodyPr>
                      </wps:wsp>
                      <wps:wsp>
                        <wps:cNvPr id="18" name="Graphic 18"/>
                        <wps:cNvSpPr/>
                        <wps:spPr>
                          <a:xfrm>
                            <a:off x="1450848" y="1731263"/>
                            <a:ext cx="4316095" cy="2074545"/>
                          </a:xfrm>
                          <a:custGeom>
                            <a:avLst/>
                            <a:gdLst/>
                            <a:ahLst/>
                            <a:cxnLst/>
                            <a:rect l="l" t="t" r="r" b="b"/>
                            <a:pathLst>
                              <a:path w="4316095" h="2074545">
                                <a:moveTo>
                                  <a:pt x="99060" y="1245108"/>
                                </a:moveTo>
                                <a:lnTo>
                                  <a:pt x="0" y="1245108"/>
                                </a:lnTo>
                                <a:lnTo>
                                  <a:pt x="0" y="2074418"/>
                                </a:lnTo>
                                <a:lnTo>
                                  <a:pt x="99060" y="2074418"/>
                                </a:lnTo>
                                <a:lnTo>
                                  <a:pt x="99060" y="1245108"/>
                                </a:lnTo>
                                <a:close/>
                              </a:path>
                              <a:path w="4316095" h="2074545">
                                <a:moveTo>
                                  <a:pt x="803148" y="0"/>
                                </a:moveTo>
                                <a:lnTo>
                                  <a:pt x="702564" y="0"/>
                                </a:lnTo>
                                <a:lnTo>
                                  <a:pt x="702564" y="2074418"/>
                                </a:lnTo>
                                <a:lnTo>
                                  <a:pt x="803148" y="2074418"/>
                                </a:lnTo>
                                <a:lnTo>
                                  <a:pt x="803148" y="0"/>
                                </a:lnTo>
                                <a:close/>
                              </a:path>
                              <a:path w="4316095" h="2074545">
                                <a:moveTo>
                                  <a:pt x="2208276" y="1866900"/>
                                </a:moveTo>
                                <a:lnTo>
                                  <a:pt x="2107692" y="1866900"/>
                                </a:lnTo>
                                <a:lnTo>
                                  <a:pt x="2107692" y="2074418"/>
                                </a:lnTo>
                                <a:lnTo>
                                  <a:pt x="2208276" y="2074418"/>
                                </a:lnTo>
                                <a:lnTo>
                                  <a:pt x="2208276" y="1866900"/>
                                </a:lnTo>
                                <a:close/>
                              </a:path>
                              <a:path w="4316095" h="2074545">
                                <a:moveTo>
                                  <a:pt x="3613404" y="1866900"/>
                                </a:moveTo>
                                <a:lnTo>
                                  <a:pt x="3512820" y="1866900"/>
                                </a:lnTo>
                                <a:lnTo>
                                  <a:pt x="3512820" y="2074418"/>
                                </a:lnTo>
                                <a:lnTo>
                                  <a:pt x="3613404" y="2074418"/>
                                </a:lnTo>
                                <a:lnTo>
                                  <a:pt x="3613404" y="1866900"/>
                                </a:lnTo>
                                <a:close/>
                              </a:path>
                              <a:path w="4316095" h="2074545">
                                <a:moveTo>
                                  <a:pt x="4315968" y="1866900"/>
                                </a:moveTo>
                                <a:lnTo>
                                  <a:pt x="4215384" y="1866900"/>
                                </a:lnTo>
                                <a:lnTo>
                                  <a:pt x="4215384" y="2074418"/>
                                </a:lnTo>
                                <a:lnTo>
                                  <a:pt x="4315968" y="2074418"/>
                                </a:lnTo>
                                <a:lnTo>
                                  <a:pt x="4315968" y="1866900"/>
                                </a:lnTo>
                                <a:close/>
                              </a:path>
                            </a:pathLst>
                          </a:custGeom>
                          <a:solidFill>
                            <a:srgbClr val="F16638"/>
                          </a:solidFill>
                        </wps:spPr>
                        <wps:bodyPr wrap="square" lIns="0" tIns="0" rIns="0" bIns="0" rtlCol="0">
                          <a:prstTxWarp prst="textNoShape">
                            <a:avLst/>
                          </a:prstTxWarp>
                          <a:noAutofit/>
                        </wps:bodyPr>
                      </wps:wsp>
                      <wps:wsp>
                        <wps:cNvPr id="19" name="Graphic 19"/>
                        <wps:cNvSpPr/>
                        <wps:spPr>
                          <a:xfrm>
                            <a:off x="1577340" y="1754123"/>
                            <a:ext cx="2910840" cy="2051685"/>
                          </a:xfrm>
                          <a:custGeom>
                            <a:avLst/>
                            <a:gdLst/>
                            <a:ahLst/>
                            <a:cxnLst/>
                            <a:rect l="l" t="t" r="r" b="b"/>
                            <a:pathLst>
                              <a:path w="2910840" h="2051685">
                                <a:moveTo>
                                  <a:pt x="100584" y="0"/>
                                </a:moveTo>
                                <a:lnTo>
                                  <a:pt x="0" y="0"/>
                                </a:lnTo>
                                <a:lnTo>
                                  <a:pt x="0" y="2051558"/>
                                </a:lnTo>
                                <a:lnTo>
                                  <a:pt x="100584" y="2051558"/>
                                </a:lnTo>
                                <a:lnTo>
                                  <a:pt x="100584" y="0"/>
                                </a:lnTo>
                                <a:close/>
                              </a:path>
                              <a:path w="2910840" h="2051685">
                                <a:moveTo>
                                  <a:pt x="803148" y="1859280"/>
                                </a:moveTo>
                                <a:lnTo>
                                  <a:pt x="702564" y="1859280"/>
                                </a:lnTo>
                                <a:lnTo>
                                  <a:pt x="702564" y="2051558"/>
                                </a:lnTo>
                                <a:lnTo>
                                  <a:pt x="803148" y="2051558"/>
                                </a:lnTo>
                                <a:lnTo>
                                  <a:pt x="803148" y="1859280"/>
                                </a:lnTo>
                                <a:close/>
                              </a:path>
                              <a:path w="2910840" h="2051685">
                                <a:moveTo>
                                  <a:pt x="1505712" y="1089660"/>
                                </a:moveTo>
                                <a:lnTo>
                                  <a:pt x="1405128" y="1089660"/>
                                </a:lnTo>
                                <a:lnTo>
                                  <a:pt x="1405128" y="2051558"/>
                                </a:lnTo>
                                <a:lnTo>
                                  <a:pt x="1505712" y="2051558"/>
                                </a:lnTo>
                                <a:lnTo>
                                  <a:pt x="1505712" y="1089660"/>
                                </a:lnTo>
                                <a:close/>
                              </a:path>
                              <a:path w="2910840" h="2051685">
                                <a:moveTo>
                                  <a:pt x="2208276" y="1795272"/>
                                </a:moveTo>
                                <a:lnTo>
                                  <a:pt x="2107692" y="1795272"/>
                                </a:lnTo>
                                <a:lnTo>
                                  <a:pt x="2107692" y="2051558"/>
                                </a:lnTo>
                                <a:lnTo>
                                  <a:pt x="2208276" y="2051558"/>
                                </a:lnTo>
                                <a:lnTo>
                                  <a:pt x="2208276" y="1795272"/>
                                </a:lnTo>
                                <a:close/>
                              </a:path>
                              <a:path w="2910840" h="2051685">
                                <a:moveTo>
                                  <a:pt x="2910840" y="1987296"/>
                                </a:moveTo>
                                <a:lnTo>
                                  <a:pt x="2811780" y="1987296"/>
                                </a:lnTo>
                                <a:lnTo>
                                  <a:pt x="2811780" y="2051558"/>
                                </a:lnTo>
                                <a:lnTo>
                                  <a:pt x="2910840" y="2051558"/>
                                </a:lnTo>
                                <a:lnTo>
                                  <a:pt x="2910840" y="1987296"/>
                                </a:lnTo>
                                <a:close/>
                              </a:path>
                            </a:pathLst>
                          </a:custGeom>
                          <a:solidFill>
                            <a:srgbClr val="6BC8C7"/>
                          </a:solidFill>
                        </wps:spPr>
                        <wps:bodyPr wrap="square" lIns="0" tIns="0" rIns="0" bIns="0" rtlCol="0">
                          <a:prstTxWarp prst="textNoShape">
                            <a:avLst/>
                          </a:prstTxWarp>
                          <a:noAutofit/>
                        </wps:bodyPr>
                      </wps:wsp>
                      <wps:wsp>
                        <wps:cNvPr id="20" name="Graphic 20"/>
                        <wps:cNvSpPr/>
                        <wps:spPr>
                          <a:xfrm>
                            <a:off x="1705355" y="2186939"/>
                            <a:ext cx="5019040" cy="1619250"/>
                          </a:xfrm>
                          <a:custGeom>
                            <a:avLst/>
                            <a:gdLst/>
                            <a:ahLst/>
                            <a:cxnLst/>
                            <a:rect l="l" t="t" r="r" b="b"/>
                            <a:pathLst>
                              <a:path w="5019040" h="1619250">
                                <a:moveTo>
                                  <a:pt x="100584" y="0"/>
                                </a:moveTo>
                                <a:lnTo>
                                  <a:pt x="0" y="0"/>
                                </a:lnTo>
                                <a:lnTo>
                                  <a:pt x="0" y="1618742"/>
                                </a:lnTo>
                                <a:lnTo>
                                  <a:pt x="100584" y="1618742"/>
                                </a:lnTo>
                                <a:lnTo>
                                  <a:pt x="100584" y="0"/>
                                </a:lnTo>
                                <a:close/>
                              </a:path>
                              <a:path w="5019040" h="1619250">
                                <a:moveTo>
                                  <a:pt x="803148" y="1007364"/>
                                </a:moveTo>
                                <a:lnTo>
                                  <a:pt x="702564" y="1007364"/>
                                </a:lnTo>
                                <a:lnTo>
                                  <a:pt x="702564" y="1618742"/>
                                </a:lnTo>
                                <a:lnTo>
                                  <a:pt x="803148" y="1618742"/>
                                </a:lnTo>
                                <a:lnTo>
                                  <a:pt x="803148" y="1007364"/>
                                </a:lnTo>
                                <a:close/>
                              </a:path>
                              <a:path w="5019040" h="1619250">
                                <a:moveTo>
                                  <a:pt x="1505712" y="1078992"/>
                                </a:moveTo>
                                <a:lnTo>
                                  <a:pt x="1405128" y="1078992"/>
                                </a:lnTo>
                                <a:lnTo>
                                  <a:pt x="1405128" y="1618742"/>
                                </a:lnTo>
                                <a:lnTo>
                                  <a:pt x="1505712" y="1618742"/>
                                </a:lnTo>
                                <a:lnTo>
                                  <a:pt x="1505712" y="1078992"/>
                                </a:lnTo>
                                <a:close/>
                              </a:path>
                              <a:path w="5019040" h="1619250">
                                <a:moveTo>
                                  <a:pt x="2208276" y="1222248"/>
                                </a:moveTo>
                                <a:lnTo>
                                  <a:pt x="2107692" y="1222248"/>
                                </a:lnTo>
                                <a:lnTo>
                                  <a:pt x="2107692" y="1618742"/>
                                </a:lnTo>
                                <a:lnTo>
                                  <a:pt x="2208276" y="1618742"/>
                                </a:lnTo>
                                <a:lnTo>
                                  <a:pt x="2208276" y="1222248"/>
                                </a:lnTo>
                                <a:close/>
                              </a:path>
                              <a:path w="5019040" h="1619250">
                                <a:moveTo>
                                  <a:pt x="2910840" y="1438656"/>
                                </a:moveTo>
                                <a:lnTo>
                                  <a:pt x="2810256" y="1438656"/>
                                </a:lnTo>
                                <a:lnTo>
                                  <a:pt x="2810256" y="1618742"/>
                                </a:lnTo>
                                <a:lnTo>
                                  <a:pt x="2910840" y="1618742"/>
                                </a:lnTo>
                                <a:lnTo>
                                  <a:pt x="2910840" y="1438656"/>
                                </a:lnTo>
                                <a:close/>
                              </a:path>
                              <a:path w="5019040" h="1619250">
                                <a:moveTo>
                                  <a:pt x="3613404" y="1510284"/>
                                </a:moveTo>
                                <a:lnTo>
                                  <a:pt x="3512820" y="1510284"/>
                                </a:lnTo>
                                <a:lnTo>
                                  <a:pt x="3512820" y="1618742"/>
                                </a:lnTo>
                                <a:lnTo>
                                  <a:pt x="3613404" y="1618742"/>
                                </a:lnTo>
                                <a:lnTo>
                                  <a:pt x="3613404" y="1510284"/>
                                </a:lnTo>
                                <a:close/>
                              </a:path>
                              <a:path w="5019040" h="1619250">
                                <a:moveTo>
                                  <a:pt x="4315968" y="1583436"/>
                                </a:moveTo>
                                <a:lnTo>
                                  <a:pt x="4215384" y="1583436"/>
                                </a:lnTo>
                                <a:lnTo>
                                  <a:pt x="4215384" y="1618742"/>
                                </a:lnTo>
                                <a:lnTo>
                                  <a:pt x="4315968" y="1618742"/>
                                </a:lnTo>
                                <a:lnTo>
                                  <a:pt x="4315968" y="1583436"/>
                                </a:lnTo>
                                <a:close/>
                              </a:path>
                              <a:path w="5019040" h="1619250">
                                <a:moveTo>
                                  <a:pt x="5018532" y="1583436"/>
                                </a:moveTo>
                                <a:lnTo>
                                  <a:pt x="4919472" y="1583436"/>
                                </a:lnTo>
                                <a:lnTo>
                                  <a:pt x="4919472" y="1618742"/>
                                </a:lnTo>
                                <a:lnTo>
                                  <a:pt x="5018532" y="1618742"/>
                                </a:lnTo>
                                <a:lnTo>
                                  <a:pt x="5018532" y="1583436"/>
                                </a:lnTo>
                                <a:close/>
                              </a:path>
                            </a:pathLst>
                          </a:custGeom>
                          <a:solidFill>
                            <a:srgbClr val="92D050"/>
                          </a:solidFill>
                        </wps:spPr>
                        <wps:bodyPr wrap="square" lIns="0" tIns="0" rIns="0" bIns="0" rtlCol="0">
                          <a:prstTxWarp prst="textNoShape">
                            <a:avLst/>
                          </a:prstTxWarp>
                          <a:noAutofit/>
                        </wps:bodyPr>
                      </wps:wsp>
                      <wps:wsp>
                        <wps:cNvPr id="21" name="Graphic 21"/>
                        <wps:cNvSpPr/>
                        <wps:spPr>
                          <a:xfrm>
                            <a:off x="1212697" y="3805681"/>
                            <a:ext cx="5622290" cy="1270"/>
                          </a:xfrm>
                          <a:custGeom>
                            <a:avLst/>
                            <a:gdLst/>
                            <a:ahLst/>
                            <a:cxnLst/>
                            <a:rect l="l" t="t" r="r" b="b"/>
                            <a:pathLst>
                              <a:path w="5622290">
                                <a:moveTo>
                                  <a:pt x="0" y="0"/>
                                </a:moveTo>
                                <a:lnTo>
                                  <a:pt x="5621807" y="0"/>
                                </a:lnTo>
                              </a:path>
                            </a:pathLst>
                          </a:custGeom>
                          <a:ln w="9525">
                            <a:solidFill>
                              <a:srgbClr val="D9DFE9"/>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2" cstate="print"/>
                          <a:stretch>
                            <a:fillRect/>
                          </a:stretch>
                        </pic:blipFill>
                        <pic:spPr>
                          <a:xfrm>
                            <a:off x="492442" y="3919600"/>
                            <a:ext cx="1087416" cy="1047876"/>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1906904" y="3906900"/>
                            <a:ext cx="2487548" cy="1118869"/>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4644516" y="3895724"/>
                            <a:ext cx="1853819" cy="964437"/>
                          </a:xfrm>
                          <a:prstGeom prst="rect">
                            <a:avLst/>
                          </a:prstGeom>
                        </pic:spPr>
                      </pic:pic>
                      <wps:wsp>
                        <wps:cNvPr id="25" name="Graphic 25"/>
                        <wps:cNvSpPr/>
                        <wps:spPr>
                          <a:xfrm>
                            <a:off x="1666367" y="5216111"/>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F9A61B"/>
                          </a:solidFill>
                        </wps:spPr>
                        <wps:bodyPr wrap="square" lIns="0" tIns="0" rIns="0" bIns="0" rtlCol="0">
                          <a:prstTxWarp prst="textNoShape">
                            <a:avLst/>
                          </a:prstTxWarp>
                          <a:noAutofit/>
                        </wps:bodyPr>
                      </wps:wsp>
                      <wps:wsp>
                        <wps:cNvPr id="26" name="Graphic 26"/>
                        <wps:cNvSpPr/>
                        <wps:spPr>
                          <a:xfrm>
                            <a:off x="3098038" y="5216111"/>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F16638"/>
                          </a:solidFill>
                        </wps:spPr>
                        <wps:bodyPr wrap="square" lIns="0" tIns="0" rIns="0" bIns="0" rtlCol="0">
                          <a:prstTxWarp prst="textNoShape">
                            <a:avLst/>
                          </a:prstTxWarp>
                          <a:noAutofit/>
                        </wps:bodyPr>
                      </wps:wsp>
                      <wps:wsp>
                        <wps:cNvPr id="27" name="Graphic 27"/>
                        <wps:cNvSpPr/>
                        <wps:spPr>
                          <a:xfrm>
                            <a:off x="4256659" y="5216111"/>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6BC8C7"/>
                          </a:solidFill>
                        </wps:spPr>
                        <wps:bodyPr wrap="square" lIns="0" tIns="0" rIns="0" bIns="0" rtlCol="0">
                          <a:prstTxWarp prst="textNoShape">
                            <a:avLst/>
                          </a:prstTxWarp>
                          <a:noAutofit/>
                        </wps:bodyPr>
                      </wps:wsp>
                      <wps:wsp>
                        <wps:cNvPr id="28" name="Graphic 28"/>
                        <wps:cNvSpPr/>
                        <wps:spPr>
                          <a:xfrm>
                            <a:off x="5447157" y="5216111"/>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92D050"/>
                          </a:solidFill>
                        </wps:spPr>
                        <wps:bodyPr wrap="square" lIns="0" tIns="0" rIns="0" bIns="0" rtlCol="0">
                          <a:prstTxWarp prst="textNoShape">
                            <a:avLst/>
                          </a:prstTxWarp>
                          <a:noAutofit/>
                        </wps:bodyPr>
                      </wps:wsp>
                      <pic:pic xmlns:pic="http://schemas.openxmlformats.org/drawingml/2006/picture">
                        <pic:nvPicPr>
                          <pic:cNvPr id="29" name="Image 29" descr="Icon  Description automatically generated"/>
                          <pic:cNvPicPr/>
                        </pic:nvPicPr>
                        <pic:blipFill>
                          <a:blip r:embed="rId25" cstate="print"/>
                          <a:stretch>
                            <a:fillRect/>
                          </a:stretch>
                        </pic:blipFill>
                        <pic:spPr>
                          <a:xfrm>
                            <a:off x="6331584" y="200024"/>
                            <a:ext cx="1029157" cy="304800"/>
                          </a:xfrm>
                          <a:prstGeom prst="rect">
                            <a:avLst/>
                          </a:prstGeom>
                        </pic:spPr>
                      </pic:pic>
                    </wpg:wgp>
                  </a:graphicData>
                </a:graphic>
              </wp:anchor>
            </w:drawing>
          </mc:Choice>
          <mc:Fallback>
            <w:pict>
              <v:group w14:anchorId="5625C999" id="Group 13" o:spid="_x0000_s1026" style="position:absolute;margin-left:0;margin-top:-99.7pt;width:595.35pt;height:439pt;z-index:-16353792;mso-wrap-distance-left:0;mso-wrap-distance-right:0;mso-position-horizontal-relative:page" coordsize="75609,5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">
                <v:shape id="Graphic 14" o:spid="_x0000_s1027" style="position:absolute;width:75609;height:55689;visibility:visible;mso-wrap-style:square;v-text-anchor:top" coordsize="7560945,556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" path="m,5568949r7560564,l7560564,,,,,5568949xe" fillcolor="#2a3647" stroked="f">
                  <v:path arrowok="t"/>
                </v:shape>
                <v:shape id="Graphic 15" o:spid="_x0000_s1028" style="position:absolute;top:55625;width:75609;height:127;visibility:visible;mso-wrap-style:square;v-text-anchor:top" coordsize="75609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" path="m,12700r7560564,l7560564,,,,,12700xe" fillcolor="#1c2431" stroked="f">
                  <v:path arrowok="t"/>
                </v:shape>
                <v:shape id="Graphic 16" o:spid="_x0000_s1029" style="position:absolute;left:12126;top:13373;width:56223;height:21164;visibility:visible;mso-wrap-style:square;v-text-anchor:top" coordsize="5622290,2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" path="m,2116074r110134,em210718,2116074r27432,em337210,2116074r27432,em465226,2116074r27432,em593242,2116074r219456,em913282,2116074r27432,em1041298,2116074r153924,em1295806,2116074r473964,em1870354,2116074r27432,em1998370,2116074r219456,em2318410,2116074r281940,em2700934,2116074r219456,em3020974,2116074r2600833,em,1762505r110134,em210718,1762505r27432,em337210,1762505r27432,em465226,1762505r27432,em593242,1762505r347472,em1041298,1762505r728472,em1870354,1762505r347472,em2318410,1762505r3303397,em,1410462r110134,em210718,1410462r153924,em465226,1410462r27432,em593242,1410462r347472,em1041298,1410462r4580509,em,1058418r364642,em465226,1058418r27432,em593242,1058418r347472,em1041298,1058418r4580509,em,704850r364642,em465226,704850r475488,em1041298,704850r4580509,em,352805r5621807,em,l5621807,e" filled="f" strokecolor="#d9dfe9">
                  <v:path arrowok="t"/>
                </v:shape>
                <v:shape id="Graphic 17" o:spid="_x0000_s1030" style="position:absolute;left:13228;top:25847;width:50190;height:12211;visibility:visible;mso-wrap-style:square;v-text-anchor:top" coordsize="501904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" path="m100584,l,,,1220978r100584,l100584,xem803148,678180r-100584,l702564,1220978r100584,l803148,678180xem2208276,406908r-100584,l2107692,1220978r100584,l2208276,406908xem2910840,678180r-100584,l2810256,1220978r100584,l2910840,678180xem3613404,949452r-100584,l3512820,1220978r100584,l3613404,949452xem5018532,1085088r-99060,l4919472,1220978r99060,l5018532,1085088xe" fillcolor="#f9a61b" stroked="f">
                  <v:path arrowok="t"/>
                </v:shape>
                <v:shape id="Graphic 18" o:spid="_x0000_s1031" style="position:absolute;left:14508;top:17312;width:43161;height:20746;visibility:visible;mso-wrap-style:square;v-text-anchor:top" coordsize="4316095,20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" path="m99060,1245108r-99060,l,2074418r99060,l99060,1245108xem803148,l702564,r,2074418l803148,2074418,803148,xem2208276,1866900r-100584,l2107692,2074418r100584,l2208276,1866900xem3613404,1866900r-100584,l3512820,2074418r100584,l3613404,1866900xem4315968,1866900r-100584,l4215384,2074418r100584,l4315968,1866900xe" fillcolor="#f16638" stroked="f">
                  <v:path arrowok="t"/>
                </v:shape>
                <v:shape id="Graphic 19" o:spid="_x0000_s1032" style="position:absolute;left:15773;top:17541;width:29108;height:20517;visibility:visible;mso-wrap-style:square;v-text-anchor:top" coordsize="2910840,205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" path="m100584,l,,,2051558r100584,l100584,xem803148,1859280r-100584,l702564,2051558r100584,l803148,1859280xem1505712,1089660r-100584,l1405128,2051558r100584,l1505712,1089660xem2208276,1795272r-100584,l2107692,2051558r100584,l2208276,1795272xem2910840,1987296r-99060,l2811780,2051558r99060,l2910840,1987296xe" fillcolor="#6bc8c7" stroked="f">
                  <v:path arrowok="t"/>
                </v:shape>
                <v:shape id="Graphic 20" o:spid="_x0000_s1033" style="position:absolute;left:17053;top:21869;width:50190;height:16192;visibility:visible;mso-wrap-style:square;v-text-anchor:top" coordsize="501904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" path="m100584,l,,,1618742r100584,l100584,xem803148,1007364r-100584,l702564,1618742r100584,l803148,1007364xem1505712,1078992r-100584,l1405128,1618742r100584,l1505712,1078992xem2208276,1222248r-100584,l2107692,1618742r100584,l2208276,1222248xem2910840,1438656r-100584,l2810256,1618742r100584,l2910840,1438656xem3613404,1510284r-100584,l3512820,1618742r100584,l3613404,1510284xem4315968,1583436r-100584,l4215384,1618742r100584,l4315968,1583436xem5018532,1583436r-99060,l4919472,1618742r99060,l5018532,1583436xe" fillcolor="#92d050" stroked="f">
                  <v:path arrowok="t"/>
                </v:shape>
                <v:shape id="Graphic 21" o:spid="_x0000_s1034" style="position:absolute;left:12126;top:38056;width:56223;height:13;visibility:visible;mso-wrap-style:square;v-text-anchor:top" coordsize="5622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" path="m,l5621807,e" filled="f" strokecolor="#d9dfe9">
                  <v:path arrowok="t"/>
                </v:shape>
                <v:shape id="Image 22" o:spid="_x0000_s1035" type="#_x0000_t75" style="position:absolute;left:4924;top:39196;width:10874;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">
                  <v:imagedata r:id="rId26" o:title=""/>
                </v:shape>
                <v:shape id="Image 23" o:spid="_x0000_s1036" type="#_x0000_t75" style="position:absolute;left:19069;top:39069;width:24875;height:1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">
                  <v:imagedata r:id="rId27" o:title=""/>
                </v:shape>
                <v:shape id="Image 24" o:spid="_x0000_s1037" type="#_x0000_t75" style="position:absolute;left:46445;top:38957;width:18538;height:9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">
                  <v:imagedata r:id="rId28" o:title=""/>
                </v:shape>
                <v:shape id="Graphic 25" o:spid="_x0000_s1038" style="position:absolute;left:16663;top:52161;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" path="m57435,l,,,57435r57435,l57435,xe" fillcolor="#f9a61b" stroked="f">
                  <v:path arrowok="t"/>
                </v:shape>
                <v:shape id="Graphic 26" o:spid="_x0000_s1039" style="position:absolute;left:30980;top:52161;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" path="m57435,l,,,57435r57435,l57435,xe" fillcolor="#f16638" stroked="f">
                  <v:path arrowok="t"/>
                </v:shape>
                <v:shape id="Graphic 27" o:spid="_x0000_s1040" style="position:absolute;left:42566;top:52161;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" path="m57435,l,,,57435r57435,l57435,xe" fillcolor="#6bc8c7" stroked="f">
                  <v:path arrowok="t"/>
                </v:shape>
                <v:shape id="Graphic 28" o:spid="_x0000_s1041" style="position:absolute;left:54471;top:52161;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" path="m57435,l,,,57435r57435,l57435,xe" fillcolor="#92d050" stroked="f">
                  <v:path arrowok="t"/>
                </v:shape>
                <v:shape id="Image 29" o:spid="_x0000_s1042" type="#_x0000_t75" alt="Icon  Description automatically generated" style="position:absolute;left:63315;top:2000;width:1029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">
                  <v:imagedata r:id="rId29" o:title="Icon  Description automatically generated"/>
                </v:shape>
                <w10:wrap anchorx="page"/>
              </v:group>
            </w:pict>
          </mc:Fallback>
        </mc:AlternateContent>
      </w:r>
      <w:r>
        <w:rPr>
          <w:color w:val="FFFFFF"/>
          <w:spacing w:val="-5"/>
          <w:sz w:val="18"/>
        </w:rPr>
        <w:t>70%</w:t>
      </w:r>
    </w:p>
    <w:p w14:paraId="599929A4" w14:textId="77777777" w:rsidR="0060656A" w:rsidRDefault="0060656A">
      <w:pPr>
        <w:pStyle w:val="BodyText"/>
        <w:spacing w:before="142"/>
        <w:ind w:left="0"/>
        <w:rPr>
          <w:sz w:val="18"/>
        </w:rPr>
      </w:pPr>
    </w:p>
    <w:p w14:paraId="63DF64FF" w14:textId="77777777" w:rsidR="0060656A" w:rsidRDefault="000E1923">
      <w:pPr>
        <w:ind w:left="1394"/>
        <w:rPr>
          <w:sz w:val="18"/>
        </w:rPr>
      </w:pPr>
      <w:r>
        <w:rPr>
          <w:color w:val="FFFFFF"/>
          <w:spacing w:val="-5"/>
          <w:sz w:val="18"/>
        </w:rPr>
        <w:t>60%</w:t>
      </w:r>
    </w:p>
    <w:p w14:paraId="0C328479" w14:textId="77777777" w:rsidR="0060656A" w:rsidRDefault="0060656A">
      <w:pPr>
        <w:pStyle w:val="BodyText"/>
        <w:spacing w:before="141"/>
        <w:ind w:left="0"/>
        <w:rPr>
          <w:sz w:val="18"/>
        </w:rPr>
      </w:pPr>
    </w:p>
    <w:p w14:paraId="0910D6C6" w14:textId="77777777" w:rsidR="0060656A" w:rsidRDefault="000E1923">
      <w:pPr>
        <w:ind w:left="1394"/>
        <w:rPr>
          <w:sz w:val="18"/>
        </w:rPr>
      </w:pPr>
      <w:r>
        <w:rPr>
          <w:color w:val="FFFFFF"/>
          <w:spacing w:val="-5"/>
          <w:sz w:val="18"/>
        </w:rPr>
        <w:t>50%</w:t>
      </w:r>
    </w:p>
    <w:p w14:paraId="660C21F9" w14:textId="77777777" w:rsidR="0060656A" w:rsidRDefault="0060656A">
      <w:pPr>
        <w:pStyle w:val="BodyText"/>
        <w:spacing w:before="142"/>
        <w:ind w:left="0"/>
        <w:rPr>
          <w:sz w:val="18"/>
        </w:rPr>
      </w:pPr>
    </w:p>
    <w:p w14:paraId="7A804890" w14:textId="77777777" w:rsidR="0060656A" w:rsidRDefault="000E1923">
      <w:pPr>
        <w:ind w:left="1394"/>
        <w:rPr>
          <w:sz w:val="18"/>
        </w:rPr>
      </w:pPr>
      <w:r>
        <w:rPr>
          <w:color w:val="FFFFFF"/>
          <w:spacing w:val="-5"/>
          <w:sz w:val="18"/>
        </w:rPr>
        <w:t>40%</w:t>
      </w:r>
    </w:p>
    <w:p w14:paraId="266CA6DD" w14:textId="77777777" w:rsidR="0060656A" w:rsidRDefault="0060656A">
      <w:pPr>
        <w:pStyle w:val="BodyText"/>
        <w:spacing w:before="141"/>
        <w:ind w:left="0"/>
        <w:rPr>
          <w:sz w:val="18"/>
        </w:rPr>
      </w:pPr>
    </w:p>
    <w:p w14:paraId="314A2B27" w14:textId="77777777" w:rsidR="0060656A" w:rsidRDefault="000E1923">
      <w:pPr>
        <w:ind w:left="1394"/>
        <w:rPr>
          <w:sz w:val="18"/>
        </w:rPr>
      </w:pPr>
      <w:r>
        <w:rPr>
          <w:color w:val="FFFFFF"/>
          <w:spacing w:val="-5"/>
          <w:sz w:val="18"/>
        </w:rPr>
        <w:t>30%</w:t>
      </w:r>
    </w:p>
    <w:p w14:paraId="056639DC" w14:textId="77777777" w:rsidR="0060656A" w:rsidRDefault="0060656A">
      <w:pPr>
        <w:pStyle w:val="BodyText"/>
        <w:spacing w:before="141"/>
        <w:ind w:left="0"/>
        <w:rPr>
          <w:sz w:val="18"/>
        </w:rPr>
      </w:pPr>
    </w:p>
    <w:p w14:paraId="3DC6535C" w14:textId="77777777" w:rsidR="0060656A" w:rsidRDefault="000E1923">
      <w:pPr>
        <w:ind w:left="1394"/>
        <w:rPr>
          <w:sz w:val="18"/>
        </w:rPr>
      </w:pPr>
      <w:r>
        <w:rPr>
          <w:color w:val="FFFFFF"/>
          <w:spacing w:val="-5"/>
          <w:sz w:val="18"/>
        </w:rPr>
        <w:t>20%</w:t>
      </w:r>
    </w:p>
    <w:p w14:paraId="7C78D13A" w14:textId="77777777" w:rsidR="0060656A" w:rsidRDefault="0060656A">
      <w:pPr>
        <w:pStyle w:val="BodyText"/>
        <w:spacing w:before="142"/>
        <w:ind w:left="0"/>
        <w:rPr>
          <w:sz w:val="18"/>
        </w:rPr>
      </w:pPr>
    </w:p>
    <w:p w14:paraId="41FF91FC" w14:textId="77777777" w:rsidR="0060656A" w:rsidRDefault="000E1923">
      <w:pPr>
        <w:ind w:left="1394"/>
        <w:rPr>
          <w:sz w:val="18"/>
        </w:rPr>
      </w:pPr>
      <w:r>
        <w:rPr>
          <w:color w:val="FFFFFF"/>
          <w:spacing w:val="-5"/>
          <w:sz w:val="18"/>
        </w:rPr>
        <w:t>10%</w:t>
      </w:r>
    </w:p>
    <w:p w14:paraId="04904A64" w14:textId="77777777" w:rsidR="0060656A" w:rsidRDefault="0060656A">
      <w:pPr>
        <w:pStyle w:val="BodyText"/>
        <w:spacing w:before="141"/>
        <w:ind w:left="0"/>
        <w:rPr>
          <w:sz w:val="18"/>
        </w:rPr>
      </w:pPr>
    </w:p>
    <w:p w14:paraId="2E8289A3" w14:textId="77777777" w:rsidR="0060656A" w:rsidRDefault="000E1923">
      <w:pPr>
        <w:ind w:left="1495"/>
        <w:rPr>
          <w:sz w:val="18"/>
        </w:rPr>
      </w:pPr>
      <w:r>
        <w:rPr>
          <w:color w:val="FFFFFF"/>
          <w:spacing w:val="-5"/>
          <w:sz w:val="18"/>
        </w:rPr>
        <w:t>0%</w:t>
      </w:r>
    </w:p>
    <w:p w14:paraId="60E70B9A" w14:textId="77777777" w:rsidR="0060656A" w:rsidRDefault="0060656A">
      <w:pPr>
        <w:pStyle w:val="BodyText"/>
        <w:ind w:left="0"/>
        <w:rPr>
          <w:sz w:val="18"/>
        </w:rPr>
      </w:pPr>
    </w:p>
    <w:p w14:paraId="1AB50789" w14:textId="77777777" w:rsidR="0060656A" w:rsidRDefault="0060656A">
      <w:pPr>
        <w:pStyle w:val="BodyText"/>
        <w:ind w:left="0"/>
        <w:rPr>
          <w:sz w:val="18"/>
        </w:rPr>
      </w:pPr>
    </w:p>
    <w:p w14:paraId="2DEEDE86" w14:textId="77777777" w:rsidR="0060656A" w:rsidRDefault="0060656A">
      <w:pPr>
        <w:pStyle w:val="BodyText"/>
        <w:ind w:left="0"/>
        <w:rPr>
          <w:sz w:val="18"/>
        </w:rPr>
      </w:pPr>
    </w:p>
    <w:p w14:paraId="3FDB86A8" w14:textId="77777777" w:rsidR="0060656A" w:rsidRDefault="0060656A">
      <w:pPr>
        <w:pStyle w:val="BodyText"/>
        <w:ind w:left="0"/>
        <w:rPr>
          <w:sz w:val="18"/>
        </w:rPr>
      </w:pPr>
    </w:p>
    <w:p w14:paraId="63C9BBE9" w14:textId="77777777" w:rsidR="0060656A" w:rsidRDefault="0060656A">
      <w:pPr>
        <w:pStyle w:val="BodyText"/>
        <w:ind w:left="0"/>
        <w:rPr>
          <w:sz w:val="18"/>
        </w:rPr>
      </w:pPr>
    </w:p>
    <w:p w14:paraId="4D3AD487" w14:textId="77777777" w:rsidR="0060656A" w:rsidRDefault="0060656A">
      <w:pPr>
        <w:pStyle w:val="BodyText"/>
        <w:ind w:left="0"/>
        <w:rPr>
          <w:sz w:val="18"/>
        </w:rPr>
      </w:pPr>
    </w:p>
    <w:p w14:paraId="64F814AF" w14:textId="77777777" w:rsidR="0060656A" w:rsidRDefault="0060656A">
      <w:pPr>
        <w:pStyle w:val="BodyText"/>
        <w:ind w:left="0"/>
        <w:rPr>
          <w:sz w:val="18"/>
        </w:rPr>
      </w:pPr>
    </w:p>
    <w:p w14:paraId="1C3E6F05" w14:textId="77777777" w:rsidR="0060656A" w:rsidRDefault="0060656A">
      <w:pPr>
        <w:pStyle w:val="BodyText"/>
        <w:ind w:left="0"/>
        <w:rPr>
          <w:sz w:val="18"/>
        </w:rPr>
      </w:pPr>
    </w:p>
    <w:p w14:paraId="2235C672" w14:textId="77777777" w:rsidR="0060656A" w:rsidRDefault="0060656A">
      <w:pPr>
        <w:pStyle w:val="BodyText"/>
        <w:spacing w:before="197"/>
        <w:ind w:left="0"/>
        <w:rPr>
          <w:sz w:val="18"/>
        </w:rPr>
      </w:pPr>
    </w:p>
    <w:p w14:paraId="040ABCAA" w14:textId="77777777" w:rsidR="0060656A" w:rsidRDefault="000E1923">
      <w:pPr>
        <w:tabs>
          <w:tab w:val="left" w:pos="2254"/>
          <w:tab w:val="left" w:pos="4079"/>
          <w:tab w:val="left" w:pos="5955"/>
        </w:tabs>
        <w:ind w:right="43"/>
        <w:jc w:val="center"/>
        <w:rPr>
          <w:sz w:val="18"/>
        </w:rPr>
      </w:pPr>
      <w:r>
        <w:rPr>
          <w:color w:val="FFFFFF"/>
          <w:sz w:val="18"/>
        </w:rPr>
        <w:t>Townsville</w:t>
      </w:r>
      <w:r>
        <w:rPr>
          <w:color w:val="FFFFFF"/>
          <w:spacing w:val="-7"/>
          <w:sz w:val="18"/>
        </w:rPr>
        <w:t xml:space="preserve"> </w:t>
      </w:r>
      <w:r>
        <w:rPr>
          <w:color w:val="FFFFFF"/>
          <w:spacing w:val="-2"/>
          <w:sz w:val="18"/>
        </w:rPr>
        <w:t>(Gr8Motive)</w:t>
      </w:r>
      <w:r>
        <w:rPr>
          <w:color w:val="FFFFFF"/>
          <w:sz w:val="18"/>
        </w:rPr>
        <w:tab/>
        <w:t>Mount</w:t>
      </w:r>
      <w:r>
        <w:rPr>
          <w:color w:val="FFFFFF"/>
          <w:spacing w:val="-3"/>
          <w:sz w:val="18"/>
        </w:rPr>
        <w:t xml:space="preserve"> </w:t>
      </w:r>
      <w:r>
        <w:rPr>
          <w:color w:val="FFFFFF"/>
          <w:sz w:val="18"/>
        </w:rPr>
        <w:t>Isa</w:t>
      </w:r>
      <w:r>
        <w:rPr>
          <w:color w:val="FFFFFF"/>
          <w:spacing w:val="-2"/>
          <w:sz w:val="18"/>
        </w:rPr>
        <w:t xml:space="preserve"> (Mona)</w:t>
      </w:r>
      <w:r>
        <w:rPr>
          <w:color w:val="FFFFFF"/>
          <w:sz w:val="18"/>
        </w:rPr>
        <w:tab/>
        <w:t>Cairns</w:t>
      </w:r>
      <w:r>
        <w:rPr>
          <w:color w:val="FFFFFF"/>
          <w:spacing w:val="-6"/>
          <w:sz w:val="18"/>
        </w:rPr>
        <w:t xml:space="preserve"> </w:t>
      </w:r>
      <w:r>
        <w:rPr>
          <w:color w:val="FFFFFF"/>
          <w:spacing w:val="-2"/>
          <w:sz w:val="18"/>
        </w:rPr>
        <w:t>(</w:t>
      </w:r>
      <w:proofErr w:type="spellStart"/>
      <w:r>
        <w:rPr>
          <w:color w:val="FFFFFF"/>
          <w:spacing w:val="-2"/>
          <w:sz w:val="18"/>
        </w:rPr>
        <w:t>Jabalbina</w:t>
      </w:r>
      <w:proofErr w:type="spellEnd"/>
      <w:r>
        <w:rPr>
          <w:color w:val="FFFFFF"/>
          <w:spacing w:val="-2"/>
          <w:sz w:val="18"/>
        </w:rPr>
        <w:t>)</w:t>
      </w:r>
      <w:r>
        <w:rPr>
          <w:color w:val="FFFFFF"/>
          <w:sz w:val="18"/>
        </w:rPr>
        <w:tab/>
      </w:r>
      <w:r>
        <w:rPr>
          <w:color w:val="FFFFFF"/>
          <w:spacing w:val="-2"/>
          <w:sz w:val="18"/>
        </w:rPr>
        <w:t>Total</w:t>
      </w:r>
    </w:p>
    <w:p w14:paraId="2AF4708B" w14:textId="77777777" w:rsidR="0060656A" w:rsidRDefault="0060656A">
      <w:pPr>
        <w:pStyle w:val="BodyText"/>
        <w:ind w:left="0"/>
      </w:pPr>
    </w:p>
    <w:p w14:paraId="7E8E5378" w14:textId="77777777" w:rsidR="0060656A" w:rsidRDefault="0060656A">
      <w:pPr>
        <w:pStyle w:val="BodyText"/>
        <w:spacing w:before="170"/>
        <w:ind w:left="0"/>
      </w:pPr>
    </w:p>
    <w:p w14:paraId="35250DAB" w14:textId="77777777" w:rsidR="0060656A" w:rsidRDefault="000E1923">
      <w:pPr>
        <w:pStyle w:val="BodyText"/>
        <w:spacing w:before="1"/>
        <w:ind w:right="1097"/>
      </w:pPr>
      <w:r>
        <w:t xml:space="preserve">In contrast to the service delivery specifications, Mount Isa is more recently receiving an increased number of referrals from Child Safety </w:t>
      </w:r>
      <w:proofErr w:type="gramStart"/>
      <w:r>
        <w:t>in an effort to</w:t>
      </w:r>
      <w:proofErr w:type="gramEnd"/>
      <w:r>
        <w:t xml:space="preserve"> divert young people from the youth justice and court system. They have also received referrals from the education system for young people who are disengaging from school. As noted above, self-referrals are also regularly received due to word of</w:t>
      </w:r>
      <w:r>
        <w:rPr>
          <w:spacing w:val="-2"/>
        </w:rPr>
        <w:t xml:space="preserve"> </w:t>
      </w:r>
      <w:r>
        <w:t>mouth</w:t>
      </w:r>
      <w:r>
        <w:rPr>
          <w:spacing w:val="-2"/>
        </w:rPr>
        <w:t xml:space="preserve"> </w:t>
      </w:r>
      <w:r>
        <w:t>among</w:t>
      </w:r>
      <w:r>
        <w:rPr>
          <w:spacing w:val="-3"/>
        </w:rPr>
        <w:t xml:space="preserve"> </w:t>
      </w:r>
      <w:r>
        <w:t>families</w:t>
      </w:r>
      <w:r>
        <w:rPr>
          <w:spacing w:val="-1"/>
        </w:rPr>
        <w:t xml:space="preserve"> </w:t>
      </w:r>
      <w:r>
        <w:t>who</w:t>
      </w:r>
      <w:r>
        <w:rPr>
          <w:spacing w:val="-1"/>
        </w:rPr>
        <w:t xml:space="preserve"> </w:t>
      </w:r>
      <w:r>
        <w:t>have</w:t>
      </w:r>
      <w:r>
        <w:rPr>
          <w:spacing w:val="-3"/>
        </w:rPr>
        <w:t xml:space="preserve"> </w:t>
      </w:r>
      <w:r>
        <w:t>accessed</w:t>
      </w:r>
      <w:r>
        <w:rPr>
          <w:spacing w:val="-3"/>
        </w:rPr>
        <w:t xml:space="preserve"> </w:t>
      </w:r>
      <w:r>
        <w:t>the</w:t>
      </w:r>
      <w:r>
        <w:rPr>
          <w:spacing w:val="-6"/>
        </w:rPr>
        <w:t xml:space="preserve"> </w:t>
      </w:r>
      <w:r>
        <w:t>program.</w:t>
      </w:r>
      <w:r>
        <w:rPr>
          <w:spacing w:val="-2"/>
        </w:rPr>
        <w:t xml:space="preserve"> </w:t>
      </w:r>
      <w:r>
        <w:t>The</w:t>
      </w:r>
      <w:r>
        <w:rPr>
          <w:spacing w:val="-1"/>
        </w:rPr>
        <w:t xml:space="preserve"> </w:t>
      </w:r>
      <w:r>
        <w:t>variety</w:t>
      </w:r>
      <w:r>
        <w:rPr>
          <w:spacing w:val="-2"/>
        </w:rPr>
        <w:t xml:space="preserve"> </w:t>
      </w:r>
      <w:r>
        <w:t>of</w:t>
      </w:r>
      <w:r>
        <w:rPr>
          <w:spacing w:val="-2"/>
        </w:rPr>
        <w:t xml:space="preserve"> </w:t>
      </w:r>
      <w:r>
        <w:t>referral</w:t>
      </w:r>
      <w:r>
        <w:rPr>
          <w:spacing w:val="-2"/>
        </w:rPr>
        <w:t xml:space="preserve"> </w:t>
      </w:r>
      <w:r>
        <w:t>pathways reported in Mount Isa is important to note as the outcomes for justice-involved young people are going to be different to the outcomes for young people who are not engaged in the youth justice system.</w:t>
      </w:r>
    </w:p>
    <w:p w14:paraId="698A2253" w14:textId="77777777" w:rsidR="0060656A" w:rsidRDefault="000E1923">
      <w:pPr>
        <w:pStyle w:val="BodyText"/>
        <w:spacing w:before="120"/>
        <w:ind w:right="1123"/>
      </w:pPr>
      <w:r>
        <w:t>Youth justice staff from some regions (particularly Townsville and Mount Isa) reported hesitancy in referring to the On Country programs, which is reflected in the referral data. While the service delivery specifications note that the service provider must work in partnership with the referrer and collaborate</w:t>
      </w:r>
      <w:r>
        <w:rPr>
          <w:spacing w:val="-4"/>
        </w:rPr>
        <w:t xml:space="preserve"> </w:t>
      </w:r>
      <w:r>
        <w:t>to</w:t>
      </w:r>
      <w:r>
        <w:rPr>
          <w:spacing w:val="-2"/>
        </w:rPr>
        <w:t xml:space="preserve"> </w:t>
      </w:r>
      <w:r>
        <w:t>achieve</w:t>
      </w:r>
      <w:r>
        <w:rPr>
          <w:spacing w:val="-4"/>
        </w:rPr>
        <w:t xml:space="preserve"> </w:t>
      </w:r>
      <w:r>
        <w:t>better</w:t>
      </w:r>
      <w:r>
        <w:rPr>
          <w:spacing w:val="-1"/>
        </w:rPr>
        <w:t xml:space="preserve"> </w:t>
      </w:r>
      <w:r>
        <w:t>outcomes</w:t>
      </w:r>
      <w:r>
        <w:rPr>
          <w:spacing w:val="-4"/>
        </w:rPr>
        <w:t xml:space="preserve"> </w:t>
      </w:r>
      <w:r>
        <w:t>for</w:t>
      </w:r>
      <w:r>
        <w:rPr>
          <w:spacing w:val="-3"/>
        </w:rPr>
        <w:t xml:space="preserve"> </w:t>
      </w:r>
      <w:r>
        <w:t>the</w:t>
      </w:r>
      <w:r>
        <w:rPr>
          <w:spacing w:val="-4"/>
        </w:rPr>
        <w:t xml:space="preserve"> </w:t>
      </w:r>
      <w:r>
        <w:t>young</w:t>
      </w:r>
      <w:r>
        <w:rPr>
          <w:spacing w:val="-2"/>
        </w:rPr>
        <w:t xml:space="preserve"> </w:t>
      </w:r>
      <w:r>
        <w:t>person, it</w:t>
      </w:r>
      <w:r>
        <w:rPr>
          <w:spacing w:val="-3"/>
        </w:rPr>
        <w:t xml:space="preserve"> </w:t>
      </w:r>
      <w:r>
        <w:t>was</w:t>
      </w:r>
      <w:r>
        <w:rPr>
          <w:spacing w:val="-4"/>
        </w:rPr>
        <w:t xml:space="preserve"> </w:t>
      </w:r>
      <w:r>
        <w:t>felt</w:t>
      </w:r>
      <w:r>
        <w:rPr>
          <w:spacing w:val="-3"/>
        </w:rPr>
        <w:t xml:space="preserve"> </w:t>
      </w:r>
      <w:r>
        <w:t>that</w:t>
      </w:r>
      <w:r>
        <w:rPr>
          <w:spacing w:val="-2"/>
        </w:rPr>
        <w:t xml:space="preserve"> </w:t>
      </w:r>
      <w:r>
        <w:t>this</w:t>
      </w:r>
      <w:r>
        <w:rPr>
          <w:spacing w:val="-1"/>
        </w:rPr>
        <w:t xml:space="preserve"> </w:t>
      </w:r>
      <w:r>
        <w:t>is</w:t>
      </w:r>
      <w:r>
        <w:rPr>
          <w:spacing w:val="-4"/>
        </w:rPr>
        <w:t xml:space="preserve"> </w:t>
      </w:r>
      <w:r>
        <w:t>not</w:t>
      </w:r>
      <w:r>
        <w:rPr>
          <w:spacing w:val="-3"/>
        </w:rPr>
        <w:t xml:space="preserve"> </w:t>
      </w:r>
      <w:r>
        <w:t>always</w:t>
      </w:r>
      <w:r>
        <w:rPr>
          <w:spacing w:val="-4"/>
        </w:rPr>
        <w:t xml:space="preserve"> </w:t>
      </w:r>
      <w:r>
        <w:t>taking place in practice.</w:t>
      </w:r>
    </w:p>
    <w:p w14:paraId="7353B5BF" w14:textId="77777777" w:rsidR="0060656A" w:rsidRDefault="000E1923">
      <w:pPr>
        <w:pStyle w:val="BodyText"/>
        <w:spacing w:before="120"/>
        <w:ind w:right="1123"/>
      </w:pPr>
      <w:r>
        <w:t>Youth justice staff reported that the hesitancy to refer to On Country is due to inconsistencies with staffing,</w:t>
      </w:r>
      <w:r>
        <w:rPr>
          <w:spacing w:val="-4"/>
        </w:rPr>
        <w:t xml:space="preserve"> </w:t>
      </w:r>
      <w:r>
        <w:t>a</w:t>
      </w:r>
      <w:r>
        <w:rPr>
          <w:spacing w:val="-3"/>
        </w:rPr>
        <w:t xml:space="preserve"> </w:t>
      </w:r>
      <w:r>
        <w:t>lack</w:t>
      </w:r>
      <w:r>
        <w:rPr>
          <w:spacing w:val="-5"/>
        </w:rPr>
        <w:t xml:space="preserve"> </w:t>
      </w:r>
      <w:r>
        <w:t>of</w:t>
      </w:r>
      <w:r>
        <w:rPr>
          <w:spacing w:val="-4"/>
        </w:rPr>
        <w:t xml:space="preserve"> </w:t>
      </w:r>
      <w:r>
        <w:t>understanding</w:t>
      </w:r>
      <w:r>
        <w:rPr>
          <w:spacing w:val="-3"/>
        </w:rPr>
        <w:t xml:space="preserve"> </w:t>
      </w:r>
      <w:r>
        <w:t>about</w:t>
      </w:r>
      <w:r>
        <w:rPr>
          <w:spacing w:val="-1"/>
        </w:rPr>
        <w:t xml:space="preserve"> </w:t>
      </w:r>
      <w:r>
        <w:t>what</w:t>
      </w:r>
      <w:r>
        <w:rPr>
          <w:spacing w:val="-4"/>
        </w:rPr>
        <w:t xml:space="preserve"> </w:t>
      </w:r>
      <w:r>
        <w:t>the</w:t>
      </w:r>
      <w:r>
        <w:rPr>
          <w:spacing w:val="-3"/>
        </w:rPr>
        <w:t xml:space="preserve"> </w:t>
      </w:r>
      <w:r>
        <w:t>program</w:t>
      </w:r>
      <w:r>
        <w:rPr>
          <w:spacing w:val="-4"/>
        </w:rPr>
        <w:t xml:space="preserve"> </w:t>
      </w:r>
      <w:r>
        <w:t>entails and,</w:t>
      </w:r>
      <w:r>
        <w:rPr>
          <w:spacing w:val="-1"/>
        </w:rPr>
        <w:t xml:space="preserve"> </w:t>
      </w:r>
      <w:r>
        <w:t>at</w:t>
      </w:r>
      <w:r>
        <w:rPr>
          <w:spacing w:val="-4"/>
        </w:rPr>
        <w:t xml:space="preserve"> </w:t>
      </w:r>
      <w:r>
        <w:t>times,</w:t>
      </w:r>
      <w:r>
        <w:rPr>
          <w:spacing w:val="-1"/>
        </w:rPr>
        <w:t xml:space="preserve"> </w:t>
      </w:r>
      <w:r>
        <w:t>non-responsiveness to referrals.</w:t>
      </w:r>
    </w:p>
    <w:p w14:paraId="6D705A4B" w14:textId="77777777" w:rsidR="0060656A" w:rsidRDefault="000E1923">
      <w:pPr>
        <w:pStyle w:val="Heading5"/>
        <w:spacing w:line="244" w:lineRule="auto"/>
        <w:ind w:right="1073"/>
        <w:rPr>
          <w:rFonts w:ascii="Trebuchet MS" w:hAnsi="Trebuchet MS"/>
          <w:b/>
          <w:sz w:val="28"/>
        </w:rPr>
      </w:pPr>
      <w:r>
        <w:rPr>
          <w:rFonts w:ascii="Trebuchet MS" w:hAnsi="Trebuchet MS"/>
          <w:b/>
          <w:color w:val="F9A61B"/>
          <w:spacing w:val="-6"/>
          <w:sz w:val="28"/>
        </w:rPr>
        <w:t>“</w:t>
      </w:r>
      <w:r>
        <w:rPr>
          <w:color w:val="2A3647"/>
          <w:spacing w:val="-6"/>
        </w:rPr>
        <w:t>I</w:t>
      </w:r>
      <w:r>
        <w:rPr>
          <w:color w:val="2A3647"/>
          <w:spacing w:val="-13"/>
        </w:rPr>
        <w:t xml:space="preserve"> </w:t>
      </w:r>
      <w:r>
        <w:rPr>
          <w:color w:val="2A3647"/>
          <w:spacing w:val="-6"/>
        </w:rPr>
        <w:t>know</w:t>
      </w:r>
      <w:r>
        <w:rPr>
          <w:color w:val="2A3647"/>
          <w:spacing w:val="-13"/>
        </w:rPr>
        <w:t xml:space="preserve"> </w:t>
      </w:r>
      <w:r>
        <w:rPr>
          <w:color w:val="2A3647"/>
          <w:spacing w:val="-6"/>
        </w:rPr>
        <w:t>at</w:t>
      </w:r>
      <w:r>
        <w:rPr>
          <w:color w:val="2A3647"/>
          <w:spacing w:val="-13"/>
        </w:rPr>
        <w:t xml:space="preserve"> </w:t>
      </w:r>
      <w:r>
        <w:rPr>
          <w:color w:val="2A3647"/>
          <w:spacing w:val="-6"/>
        </w:rPr>
        <w:t>different</w:t>
      </w:r>
      <w:r>
        <w:rPr>
          <w:color w:val="2A3647"/>
          <w:spacing w:val="-13"/>
        </w:rPr>
        <w:t xml:space="preserve"> </w:t>
      </w:r>
      <w:r>
        <w:rPr>
          <w:color w:val="2A3647"/>
          <w:spacing w:val="-6"/>
        </w:rPr>
        <w:t>times</w:t>
      </w:r>
      <w:r>
        <w:rPr>
          <w:color w:val="2A3647"/>
          <w:spacing w:val="-13"/>
        </w:rPr>
        <w:t xml:space="preserve"> </w:t>
      </w:r>
      <w:r>
        <w:rPr>
          <w:color w:val="2A3647"/>
          <w:spacing w:val="-6"/>
        </w:rPr>
        <w:t>referrals</w:t>
      </w:r>
      <w:r>
        <w:rPr>
          <w:color w:val="2A3647"/>
          <w:spacing w:val="-13"/>
        </w:rPr>
        <w:t xml:space="preserve"> </w:t>
      </w:r>
      <w:r>
        <w:rPr>
          <w:color w:val="2A3647"/>
          <w:spacing w:val="-6"/>
        </w:rPr>
        <w:t>have</w:t>
      </w:r>
      <w:r>
        <w:rPr>
          <w:color w:val="2A3647"/>
          <w:spacing w:val="-14"/>
        </w:rPr>
        <w:t xml:space="preserve"> </w:t>
      </w:r>
      <w:r>
        <w:rPr>
          <w:color w:val="2A3647"/>
          <w:spacing w:val="-6"/>
        </w:rPr>
        <w:t>been</w:t>
      </w:r>
      <w:r>
        <w:rPr>
          <w:color w:val="2A3647"/>
          <w:spacing w:val="-13"/>
        </w:rPr>
        <w:t xml:space="preserve"> </w:t>
      </w:r>
      <w:r>
        <w:rPr>
          <w:color w:val="2A3647"/>
          <w:spacing w:val="-6"/>
        </w:rPr>
        <w:t>low</w:t>
      </w:r>
      <w:r>
        <w:rPr>
          <w:color w:val="2A3647"/>
          <w:spacing w:val="-13"/>
        </w:rPr>
        <w:t xml:space="preserve"> </w:t>
      </w:r>
      <w:r>
        <w:rPr>
          <w:color w:val="2A3647"/>
          <w:spacing w:val="-6"/>
        </w:rPr>
        <w:t>from</w:t>
      </w:r>
      <w:r>
        <w:rPr>
          <w:color w:val="2A3647"/>
          <w:spacing w:val="-13"/>
        </w:rPr>
        <w:t xml:space="preserve"> </w:t>
      </w:r>
      <w:r>
        <w:rPr>
          <w:color w:val="2A3647"/>
          <w:spacing w:val="-6"/>
        </w:rPr>
        <w:t>our</w:t>
      </w:r>
      <w:r>
        <w:rPr>
          <w:color w:val="2A3647"/>
          <w:spacing w:val="-13"/>
        </w:rPr>
        <w:t xml:space="preserve"> </w:t>
      </w:r>
      <w:r>
        <w:rPr>
          <w:color w:val="2A3647"/>
          <w:spacing w:val="-6"/>
        </w:rPr>
        <w:t>office.</w:t>
      </w:r>
      <w:r>
        <w:rPr>
          <w:color w:val="2A3647"/>
          <w:spacing w:val="-13"/>
        </w:rPr>
        <w:t xml:space="preserve"> </w:t>
      </w:r>
      <w:r>
        <w:rPr>
          <w:color w:val="2A3647"/>
          <w:spacing w:val="-6"/>
        </w:rPr>
        <w:t>I</w:t>
      </w:r>
      <w:r>
        <w:rPr>
          <w:color w:val="2A3647"/>
          <w:spacing w:val="-13"/>
        </w:rPr>
        <w:t xml:space="preserve"> </w:t>
      </w:r>
      <w:r>
        <w:rPr>
          <w:color w:val="2A3647"/>
          <w:spacing w:val="-6"/>
        </w:rPr>
        <w:t>think</w:t>
      </w:r>
      <w:r>
        <w:rPr>
          <w:color w:val="2A3647"/>
          <w:spacing w:val="-14"/>
        </w:rPr>
        <w:t xml:space="preserve"> </w:t>
      </w:r>
      <w:r>
        <w:rPr>
          <w:color w:val="2A3647"/>
          <w:spacing w:val="-6"/>
        </w:rPr>
        <w:t>it’s</w:t>
      </w:r>
      <w:r>
        <w:rPr>
          <w:color w:val="2A3647"/>
          <w:spacing w:val="-13"/>
        </w:rPr>
        <w:t xml:space="preserve"> </w:t>
      </w:r>
      <w:r>
        <w:rPr>
          <w:color w:val="2A3647"/>
          <w:spacing w:val="-6"/>
        </w:rPr>
        <w:t xml:space="preserve">a </w:t>
      </w:r>
      <w:r>
        <w:rPr>
          <w:color w:val="2A3647"/>
          <w:w w:val="90"/>
        </w:rPr>
        <w:t>combination of case workers losing trust in the program. So, making referrals that are not</w:t>
      </w:r>
      <w:r>
        <w:rPr>
          <w:color w:val="2A3647"/>
          <w:spacing w:val="-2"/>
          <w:w w:val="90"/>
        </w:rPr>
        <w:t xml:space="preserve"> </w:t>
      </w:r>
      <w:r>
        <w:rPr>
          <w:color w:val="2A3647"/>
          <w:w w:val="90"/>
        </w:rPr>
        <w:t>picked</w:t>
      </w:r>
      <w:r>
        <w:rPr>
          <w:color w:val="2A3647"/>
          <w:spacing w:val="-5"/>
          <w:w w:val="90"/>
        </w:rPr>
        <w:t xml:space="preserve"> </w:t>
      </w:r>
      <w:r>
        <w:rPr>
          <w:color w:val="2A3647"/>
          <w:w w:val="90"/>
        </w:rPr>
        <w:t>up,</w:t>
      </w:r>
      <w:r>
        <w:rPr>
          <w:color w:val="2A3647"/>
          <w:spacing w:val="-2"/>
          <w:w w:val="90"/>
        </w:rPr>
        <w:t xml:space="preserve"> </w:t>
      </w:r>
      <w:r>
        <w:rPr>
          <w:color w:val="2A3647"/>
          <w:w w:val="90"/>
        </w:rPr>
        <w:t>there’s</w:t>
      </w:r>
      <w:r>
        <w:rPr>
          <w:color w:val="2A3647"/>
          <w:spacing w:val="-4"/>
          <w:w w:val="90"/>
        </w:rPr>
        <w:t xml:space="preserve"> </w:t>
      </w:r>
      <w:r>
        <w:rPr>
          <w:color w:val="2A3647"/>
          <w:w w:val="90"/>
        </w:rPr>
        <w:t>no</w:t>
      </w:r>
      <w:r>
        <w:rPr>
          <w:color w:val="2A3647"/>
          <w:spacing w:val="-2"/>
          <w:w w:val="90"/>
        </w:rPr>
        <w:t xml:space="preserve"> </w:t>
      </w:r>
      <w:r>
        <w:rPr>
          <w:color w:val="2A3647"/>
          <w:w w:val="90"/>
        </w:rPr>
        <w:t>follow</w:t>
      </w:r>
      <w:r>
        <w:rPr>
          <w:color w:val="2A3647"/>
          <w:spacing w:val="-4"/>
          <w:w w:val="90"/>
        </w:rPr>
        <w:t xml:space="preserve"> </w:t>
      </w:r>
      <w:r>
        <w:rPr>
          <w:color w:val="2A3647"/>
          <w:w w:val="90"/>
        </w:rPr>
        <w:t>through.</w:t>
      </w:r>
      <w:r>
        <w:rPr>
          <w:color w:val="2A3647"/>
          <w:spacing w:val="-2"/>
          <w:w w:val="90"/>
        </w:rPr>
        <w:t xml:space="preserve"> </w:t>
      </w:r>
      <w:r>
        <w:rPr>
          <w:color w:val="2A3647"/>
          <w:w w:val="90"/>
        </w:rPr>
        <w:t>You</w:t>
      </w:r>
      <w:r>
        <w:rPr>
          <w:color w:val="2A3647"/>
          <w:spacing w:val="-4"/>
          <w:w w:val="90"/>
        </w:rPr>
        <w:t xml:space="preserve"> </w:t>
      </w:r>
      <w:r>
        <w:rPr>
          <w:color w:val="2A3647"/>
          <w:w w:val="90"/>
        </w:rPr>
        <w:t>keep</w:t>
      </w:r>
      <w:r>
        <w:rPr>
          <w:color w:val="2A3647"/>
          <w:spacing w:val="-4"/>
          <w:w w:val="90"/>
        </w:rPr>
        <w:t xml:space="preserve"> </w:t>
      </w:r>
      <w:r>
        <w:rPr>
          <w:color w:val="2A3647"/>
          <w:w w:val="90"/>
        </w:rPr>
        <w:t>telling</w:t>
      </w:r>
      <w:r>
        <w:rPr>
          <w:color w:val="2A3647"/>
          <w:spacing w:val="-3"/>
          <w:w w:val="90"/>
        </w:rPr>
        <w:t xml:space="preserve"> </w:t>
      </w:r>
      <w:r>
        <w:rPr>
          <w:color w:val="2A3647"/>
          <w:w w:val="90"/>
        </w:rPr>
        <w:t>the</w:t>
      </w:r>
      <w:r>
        <w:rPr>
          <w:color w:val="2A3647"/>
          <w:spacing w:val="-2"/>
          <w:w w:val="90"/>
        </w:rPr>
        <w:t xml:space="preserve"> </w:t>
      </w:r>
      <w:r>
        <w:rPr>
          <w:color w:val="2A3647"/>
          <w:w w:val="90"/>
        </w:rPr>
        <w:t>young</w:t>
      </w:r>
      <w:r>
        <w:rPr>
          <w:color w:val="2A3647"/>
          <w:spacing w:val="-5"/>
          <w:w w:val="90"/>
        </w:rPr>
        <w:t xml:space="preserve"> </w:t>
      </w:r>
      <w:r>
        <w:rPr>
          <w:color w:val="2A3647"/>
          <w:w w:val="90"/>
        </w:rPr>
        <w:t>person,</w:t>
      </w:r>
      <w:r>
        <w:rPr>
          <w:color w:val="2A3647"/>
          <w:spacing w:val="-2"/>
          <w:w w:val="90"/>
        </w:rPr>
        <w:t xml:space="preserve"> </w:t>
      </w:r>
      <w:r>
        <w:rPr>
          <w:color w:val="2A3647"/>
          <w:w w:val="90"/>
        </w:rPr>
        <w:t>the</w:t>
      </w:r>
      <w:r>
        <w:rPr>
          <w:color w:val="2A3647"/>
          <w:spacing w:val="-2"/>
          <w:w w:val="90"/>
        </w:rPr>
        <w:t xml:space="preserve"> </w:t>
      </w:r>
      <w:r>
        <w:rPr>
          <w:color w:val="2A3647"/>
          <w:w w:val="90"/>
        </w:rPr>
        <w:t xml:space="preserve">mentor will be in contact soon, and then it doesn’t happen. </w:t>
      </w:r>
      <w:proofErr w:type="gramStart"/>
      <w:r>
        <w:rPr>
          <w:color w:val="2A3647"/>
          <w:w w:val="90"/>
        </w:rPr>
        <w:t>So</w:t>
      </w:r>
      <w:proofErr w:type="gramEnd"/>
      <w:r>
        <w:rPr>
          <w:color w:val="2A3647"/>
          <w:w w:val="90"/>
        </w:rPr>
        <w:t xml:space="preserve"> when you’re saying something’s going to happen and it doesn’t happen, they [the young person] doesn’t trust you </w:t>
      </w:r>
      <w:r>
        <w:rPr>
          <w:color w:val="2A3647"/>
          <w:spacing w:val="-2"/>
        </w:rPr>
        <w:t>either.</w:t>
      </w:r>
      <w:r>
        <w:rPr>
          <w:rFonts w:ascii="Trebuchet MS" w:hAnsi="Trebuchet MS"/>
          <w:b/>
          <w:color w:val="F9A61B"/>
          <w:spacing w:val="-2"/>
          <w:sz w:val="28"/>
        </w:rPr>
        <w:t>”</w:t>
      </w:r>
    </w:p>
    <w:p w14:paraId="0A44DD78" w14:textId="77777777" w:rsidR="0060656A" w:rsidRDefault="0060656A">
      <w:pPr>
        <w:spacing w:line="244" w:lineRule="auto"/>
        <w:rPr>
          <w:rFonts w:ascii="Trebuchet MS" w:hAnsi="Trebuchet MS"/>
          <w:sz w:val="28"/>
        </w:rPr>
        <w:sectPr w:rsidR="0060656A">
          <w:pgSz w:w="11910" w:h="16840"/>
          <w:pgMar w:top="0" w:right="0" w:bottom="1080" w:left="0" w:header="0" w:footer="881" w:gutter="0"/>
          <w:cols w:space="720"/>
        </w:sectPr>
      </w:pPr>
    </w:p>
    <w:p w14:paraId="0EF0FF91" w14:textId="77777777" w:rsidR="0060656A" w:rsidRDefault="000E1923">
      <w:pPr>
        <w:pStyle w:val="BodyText"/>
        <w:spacing w:before="82"/>
        <w:ind w:right="1096"/>
      </w:pPr>
      <w:r>
        <w:lastRenderedPageBreak/>
        <w:t>Staff from a Youth Justice Service Centre that refer to the program highlighted that the camp component only appeals to a specific type of young person who is interested in rural operations such</w:t>
      </w:r>
      <w:r>
        <w:rPr>
          <w:spacing w:val="-2"/>
        </w:rPr>
        <w:t xml:space="preserve"> </w:t>
      </w:r>
      <w:r>
        <w:t>as</w:t>
      </w:r>
      <w:r>
        <w:rPr>
          <w:spacing w:val="-4"/>
        </w:rPr>
        <w:t xml:space="preserve"> </w:t>
      </w:r>
      <w:r>
        <w:t>farming,</w:t>
      </w:r>
      <w:r>
        <w:rPr>
          <w:spacing w:val="-3"/>
        </w:rPr>
        <w:t xml:space="preserve"> </w:t>
      </w:r>
      <w:r>
        <w:t>learning</w:t>
      </w:r>
      <w:r>
        <w:rPr>
          <w:spacing w:val="-2"/>
        </w:rPr>
        <w:t xml:space="preserve"> </w:t>
      </w:r>
      <w:r>
        <w:t>to</w:t>
      </w:r>
      <w:r>
        <w:rPr>
          <w:spacing w:val="-4"/>
        </w:rPr>
        <w:t xml:space="preserve"> </w:t>
      </w:r>
      <w:r>
        <w:t>ride</w:t>
      </w:r>
      <w:r>
        <w:rPr>
          <w:spacing w:val="-2"/>
        </w:rPr>
        <w:t xml:space="preserve"> </w:t>
      </w:r>
      <w:r>
        <w:t>bikes</w:t>
      </w:r>
      <w:r>
        <w:rPr>
          <w:spacing w:val="-4"/>
        </w:rPr>
        <w:t xml:space="preserve"> </w:t>
      </w:r>
      <w:r>
        <w:t>and</w:t>
      </w:r>
      <w:r>
        <w:rPr>
          <w:spacing w:val="-2"/>
        </w:rPr>
        <w:t xml:space="preserve"> </w:t>
      </w:r>
      <w:r>
        <w:t>horses, looking</w:t>
      </w:r>
      <w:r>
        <w:rPr>
          <w:spacing w:val="-2"/>
        </w:rPr>
        <w:t xml:space="preserve"> </w:t>
      </w:r>
      <w:r>
        <w:t>after</w:t>
      </w:r>
      <w:r>
        <w:rPr>
          <w:spacing w:val="-1"/>
        </w:rPr>
        <w:t xml:space="preserve"> </w:t>
      </w:r>
      <w:r>
        <w:t>animals,</w:t>
      </w:r>
      <w:r>
        <w:rPr>
          <w:spacing w:val="-5"/>
        </w:rPr>
        <w:t xml:space="preserve"> </w:t>
      </w:r>
      <w:r>
        <w:t>etc.</w:t>
      </w:r>
      <w:r>
        <w:rPr>
          <w:spacing w:val="-2"/>
        </w:rPr>
        <w:t xml:space="preserve"> </w:t>
      </w:r>
      <w:r>
        <w:t>Young</w:t>
      </w:r>
      <w:r>
        <w:rPr>
          <w:spacing w:val="-2"/>
        </w:rPr>
        <w:t xml:space="preserve"> </w:t>
      </w:r>
      <w:r>
        <w:t>people</w:t>
      </w:r>
      <w:r>
        <w:rPr>
          <w:spacing w:val="-2"/>
        </w:rPr>
        <w:t xml:space="preserve"> </w:t>
      </w:r>
      <w:r>
        <w:t>who</w:t>
      </w:r>
      <w:r>
        <w:rPr>
          <w:spacing w:val="-4"/>
        </w:rPr>
        <w:t xml:space="preserve"> </w:t>
      </w:r>
      <w:r>
        <w:t>are not interested in this lifestyle generally do not accept a referral to the program. This is particularly the case for young females. As well as this, they also felt that the service delivery model is not currently</w:t>
      </w:r>
      <w:r>
        <w:rPr>
          <w:spacing w:val="-1"/>
        </w:rPr>
        <w:t xml:space="preserve"> </w:t>
      </w:r>
      <w:r>
        <w:t>flexible enough</w:t>
      </w:r>
      <w:r>
        <w:rPr>
          <w:spacing w:val="-1"/>
        </w:rPr>
        <w:t xml:space="preserve"> </w:t>
      </w:r>
      <w:r>
        <w:t>to</w:t>
      </w:r>
      <w:r>
        <w:rPr>
          <w:spacing w:val="-1"/>
        </w:rPr>
        <w:t xml:space="preserve"> </w:t>
      </w:r>
      <w:r>
        <w:t>meet the</w:t>
      </w:r>
      <w:r>
        <w:rPr>
          <w:spacing w:val="-1"/>
        </w:rPr>
        <w:t xml:space="preserve"> </w:t>
      </w:r>
      <w:r>
        <w:t>interests and</w:t>
      </w:r>
      <w:r>
        <w:rPr>
          <w:spacing w:val="-1"/>
        </w:rPr>
        <w:t xml:space="preserve"> </w:t>
      </w:r>
      <w:r>
        <w:t>needs of each young</w:t>
      </w:r>
      <w:r>
        <w:rPr>
          <w:spacing w:val="-2"/>
        </w:rPr>
        <w:t xml:space="preserve"> </w:t>
      </w:r>
      <w:r>
        <w:t>person. Some</w:t>
      </w:r>
      <w:r>
        <w:rPr>
          <w:spacing w:val="-1"/>
        </w:rPr>
        <w:t xml:space="preserve"> </w:t>
      </w:r>
      <w:r>
        <w:t>youth</w:t>
      </w:r>
      <w:r>
        <w:rPr>
          <w:spacing w:val="-1"/>
        </w:rPr>
        <w:t xml:space="preserve"> </w:t>
      </w:r>
      <w:r>
        <w:t>justice staff also reported that there does not seem to be predictability or a consistent approach to when camps are scheduled.</w:t>
      </w:r>
    </w:p>
    <w:p w14:paraId="4E890F47" w14:textId="77777777" w:rsidR="0060656A" w:rsidRDefault="000E1923">
      <w:pPr>
        <w:pStyle w:val="Heading5"/>
        <w:spacing w:before="118" w:line="244" w:lineRule="auto"/>
        <w:ind w:right="1169"/>
        <w:rPr>
          <w:rFonts w:ascii="Trebuchet MS" w:hAnsi="Trebuchet MS"/>
          <w:b/>
          <w:sz w:val="28"/>
        </w:rPr>
      </w:pPr>
      <w:r>
        <w:rPr>
          <w:rFonts w:ascii="Trebuchet MS" w:hAnsi="Trebuchet MS"/>
          <w:b/>
          <w:color w:val="F9A61B"/>
          <w:spacing w:val="-10"/>
          <w:sz w:val="28"/>
        </w:rPr>
        <w:t>“</w:t>
      </w:r>
      <w:r>
        <w:rPr>
          <w:color w:val="2A3647"/>
          <w:spacing w:val="-10"/>
        </w:rPr>
        <w:t xml:space="preserve">There’s a bit of a gap. They did do a girl’s program last year and that was run by a </w:t>
      </w:r>
      <w:r>
        <w:rPr>
          <w:color w:val="2A3647"/>
          <w:spacing w:val="-8"/>
        </w:rPr>
        <w:t>nurse.</w:t>
      </w:r>
      <w:r>
        <w:rPr>
          <w:color w:val="2A3647"/>
          <w:spacing w:val="-11"/>
        </w:rPr>
        <w:t xml:space="preserve"> </w:t>
      </w:r>
      <w:r>
        <w:rPr>
          <w:color w:val="2A3647"/>
          <w:spacing w:val="-8"/>
        </w:rPr>
        <w:t>They</w:t>
      </w:r>
      <w:r>
        <w:rPr>
          <w:color w:val="2A3647"/>
          <w:spacing w:val="-13"/>
        </w:rPr>
        <w:t xml:space="preserve"> </w:t>
      </w:r>
      <w:r>
        <w:rPr>
          <w:color w:val="2A3647"/>
          <w:spacing w:val="-8"/>
        </w:rPr>
        <w:t>did</w:t>
      </w:r>
      <w:r>
        <w:rPr>
          <w:color w:val="2A3647"/>
          <w:spacing w:val="-11"/>
        </w:rPr>
        <w:t xml:space="preserve"> </w:t>
      </w:r>
      <w:r>
        <w:rPr>
          <w:color w:val="2A3647"/>
          <w:spacing w:val="-8"/>
        </w:rPr>
        <w:t>a</w:t>
      </w:r>
      <w:r>
        <w:rPr>
          <w:color w:val="2A3647"/>
          <w:spacing w:val="-12"/>
        </w:rPr>
        <w:t xml:space="preserve"> </w:t>
      </w:r>
      <w:r>
        <w:rPr>
          <w:color w:val="2A3647"/>
          <w:spacing w:val="-8"/>
        </w:rPr>
        <w:t>bit</w:t>
      </w:r>
      <w:r>
        <w:rPr>
          <w:color w:val="2A3647"/>
          <w:spacing w:val="-14"/>
        </w:rPr>
        <w:t xml:space="preserve"> </w:t>
      </w:r>
      <w:r>
        <w:rPr>
          <w:color w:val="2A3647"/>
          <w:spacing w:val="-8"/>
        </w:rPr>
        <w:t>of</w:t>
      </w:r>
      <w:r>
        <w:rPr>
          <w:color w:val="2A3647"/>
          <w:spacing w:val="-14"/>
        </w:rPr>
        <w:t xml:space="preserve"> </w:t>
      </w:r>
      <w:proofErr w:type="spellStart"/>
      <w:proofErr w:type="gramStart"/>
      <w:r>
        <w:rPr>
          <w:color w:val="2A3647"/>
          <w:spacing w:val="-8"/>
        </w:rPr>
        <w:t>a</w:t>
      </w:r>
      <w:proofErr w:type="spellEnd"/>
      <w:proofErr w:type="gramEnd"/>
      <w:r>
        <w:rPr>
          <w:color w:val="2A3647"/>
          <w:spacing w:val="-12"/>
        </w:rPr>
        <w:t xml:space="preserve"> </w:t>
      </w:r>
      <w:r>
        <w:rPr>
          <w:color w:val="2A3647"/>
          <w:spacing w:val="-8"/>
        </w:rPr>
        <w:t>almost</w:t>
      </w:r>
      <w:r>
        <w:rPr>
          <w:color w:val="2A3647"/>
          <w:spacing w:val="-11"/>
        </w:rPr>
        <w:t xml:space="preserve"> </w:t>
      </w:r>
      <w:r>
        <w:rPr>
          <w:color w:val="2A3647"/>
          <w:spacing w:val="-8"/>
        </w:rPr>
        <w:t>like</w:t>
      </w:r>
      <w:r>
        <w:rPr>
          <w:color w:val="2A3647"/>
          <w:spacing w:val="-11"/>
        </w:rPr>
        <w:t xml:space="preserve"> </w:t>
      </w:r>
      <w:r>
        <w:rPr>
          <w:color w:val="2A3647"/>
          <w:spacing w:val="-8"/>
        </w:rPr>
        <w:t>a</w:t>
      </w:r>
      <w:r>
        <w:rPr>
          <w:color w:val="2A3647"/>
          <w:spacing w:val="-12"/>
        </w:rPr>
        <w:t xml:space="preserve"> </w:t>
      </w:r>
      <w:r>
        <w:rPr>
          <w:color w:val="2A3647"/>
          <w:spacing w:val="-8"/>
        </w:rPr>
        <w:t>yarning</w:t>
      </w:r>
      <w:r>
        <w:rPr>
          <w:color w:val="2A3647"/>
          <w:spacing w:val="-12"/>
        </w:rPr>
        <w:t xml:space="preserve"> </w:t>
      </w:r>
      <w:r>
        <w:rPr>
          <w:color w:val="2A3647"/>
          <w:spacing w:val="-8"/>
        </w:rPr>
        <w:t>circle</w:t>
      </w:r>
      <w:r>
        <w:rPr>
          <w:color w:val="2A3647"/>
          <w:spacing w:val="-13"/>
        </w:rPr>
        <w:t xml:space="preserve"> </w:t>
      </w:r>
      <w:r>
        <w:rPr>
          <w:color w:val="2A3647"/>
          <w:spacing w:val="-8"/>
        </w:rPr>
        <w:t>style</w:t>
      </w:r>
      <w:r>
        <w:rPr>
          <w:color w:val="2A3647"/>
          <w:spacing w:val="-13"/>
        </w:rPr>
        <w:t xml:space="preserve"> </w:t>
      </w:r>
      <w:r>
        <w:rPr>
          <w:color w:val="2A3647"/>
          <w:spacing w:val="-8"/>
        </w:rPr>
        <w:t>of</w:t>
      </w:r>
      <w:r>
        <w:rPr>
          <w:color w:val="2A3647"/>
          <w:spacing w:val="-11"/>
        </w:rPr>
        <w:t xml:space="preserve"> </w:t>
      </w:r>
      <w:r>
        <w:rPr>
          <w:color w:val="2A3647"/>
          <w:spacing w:val="-8"/>
        </w:rPr>
        <w:t>program</w:t>
      </w:r>
      <w:r>
        <w:rPr>
          <w:color w:val="2A3647"/>
          <w:spacing w:val="-11"/>
        </w:rPr>
        <w:t xml:space="preserve"> </w:t>
      </w:r>
      <w:r>
        <w:rPr>
          <w:color w:val="2A3647"/>
          <w:spacing w:val="-8"/>
        </w:rPr>
        <w:t>talking</w:t>
      </w:r>
      <w:r>
        <w:rPr>
          <w:color w:val="2A3647"/>
          <w:spacing w:val="-12"/>
        </w:rPr>
        <w:t xml:space="preserve"> </w:t>
      </w:r>
      <w:r>
        <w:rPr>
          <w:color w:val="2A3647"/>
          <w:spacing w:val="-8"/>
        </w:rPr>
        <w:t>about health and sexual health and primary health.</w:t>
      </w:r>
      <w:r>
        <w:rPr>
          <w:color w:val="2A3647"/>
          <w:spacing w:val="-9"/>
        </w:rPr>
        <w:t xml:space="preserve"> </w:t>
      </w:r>
      <w:proofErr w:type="gramStart"/>
      <w:r>
        <w:rPr>
          <w:color w:val="2A3647"/>
          <w:spacing w:val="-8"/>
        </w:rPr>
        <w:t>So</w:t>
      </w:r>
      <w:proofErr w:type="gramEnd"/>
      <w:r>
        <w:rPr>
          <w:color w:val="2A3647"/>
          <w:spacing w:val="-8"/>
        </w:rPr>
        <w:t xml:space="preserve"> it</w:t>
      </w:r>
      <w:r>
        <w:rPr>
          <w:color w:val="2A3647"/>
          <w:spacing w:val="-9"/>
        </w:rPr>
        <w:t xml:space="preserve"> </w:t>
      </w:r>
      <w:r>
        <w:rPr>
          <w:color w:val="2A3647"/>
          <w:spacing w:val="-8"/>
        </w:rPr>
        <w:t>had a bit of</w:t>
      </w:r>
      <w:r>
        <w:rPr>
          <w:color w:val="2A3647"/>
          <w:spacing w:val="-10"/>
        </w:rPr>
        <w:t xml:space="preserve"> </w:t>
      </w:r>
      <w:r>
        <w:rPr>
          <w:color w:val="2A3647"/>
          <w:spacing w:val="-8"/>
        </w:rPr>
        <w:t xml:space="preserve">a health-based focus. </w:t>
      </w:r>
      <w:proofErr w:type="gramStart"/>
      <w:r>
        <w:rPr>
          <w:color w:val="2A3647"/>
          <w:w w:val="90"/>
        </w:rPr>
        <w:t>So</w:t>
      </w:r>
      <w:proofErr w:type="gramEnd"/>
      <w:r>
        <w:rPr>
          <w:color w:val="2A3647"/>
          <w:w w:val="90"/>
        </w:rPr>
        <w:t xml:space="preserve"> they do art and have a chat. </w:t>
      </w:r>
      <w:proofErr w:type="gramStart"/>
      <w:r>
        <w:rPr>
          <w:color w:val="2A3647"/>
          <w:w w:val="90"/>
        </w:rPr>
        <w:t>So</w:t>
      </w:r>
      <w:proofErr w:type="gramEnd"/>
      <w:r>
        <w:rPr>
          <w:color w:val="2A3647"/>
          <w:w w:val="90"/>
        </w:rPr>
        <w:t xml:space="preserve"> they were getting girls to that and it did seem to be effective, but once that staff member left it stopped. Like I’ve not seen girls go out On Country. And the girls typically say that they’re not interested in…that they’re clearly </w:t>
      </w:r>
      <w:r>
        <w:rPr>
          <w:color w:val="2A3647"/>
          <w:spacing w:val="-6"/>
        </w:rPr>
        <w:t>not</w:t>
      </w:r>
      <w:r>
        <w:rPr>
          <w:color w:val="2A3647"/>
          <w:spacing w:val="-13"/>
        </w:rPr>
        <w:t xml:space="preserve"> </w:t>
      </w:r>
      <w:r>
        <w:rPr>
          <w:color w:val="2A3647"/>
          <w:spacing w:val="-6"/>
        </w:rPr>
        <w:t>interested</w:t>
      </w:r>
      <w:r>
        <w:rPr>
          <w:color w:val="2A3647"/>
          <w:spacing w:val="-13"/>
        </w:rPr>
        <w:t xml:space="preserve"> </w:t>
      </w:r>
      <w:r>
        <w:rPr>
          <w:color w:val="2A3647"/>
          <w:spacing w:val="-6"/>
        </w:rPr>
        <w:t>in</w:t>
      </w:r>
      <w:r>
        <w:rPr>
          <w:color w:val="2A3647"/>
          <w:spacing w:val="-13"/>
        </w:rPr>
        <w:t xml:space="preserve"> </w:t>
      </w:r>
      <w:r>
        <w:rPr>
          <w:color w:val="2A3647"/>
          <w:spacing w:val="-6"/>
        </w:rPr>
        <w:t>that</w:t>
      </w:r>
      <w:r>
        <w:rPr>
          <w:color w:val="2A3647"/>
          <w:spacing w:val="-13"/>
        </w:rPr>
        <w:t xml:space="preserve"> </w:t>
      </w:r>
      <w:r>
        <w:rPr>
          <w:color w:val="2A3647"/>
          <w:spacing w:val="-6"/>
        </w:rPr>
        <w:t>kind</w:t>
      </w:r>
      <w:r>
        <w:rPr>
          <w:color w:val="2A3647"/>
          <w:spacing w:val="-13"/>
        </w:rPr>
        <w:t xml:space="preserve"> </w:t>
      </w:r>
      <w:r>
        <w:rPr>
          <w:color w:val="2A3647"/>
          <w:spacing w:val="-6"/>
        </w:rPr>
        <w:t>of</w:t>
      </w:r>
      <w:r>
        <w:rPr>
          <w:color w:val="2A3647"/>
          <w:spacing w:val="-13"/>
        </w:rPr>
        <w:t xml:space="preserve"> </w:t>
      </w:r>
      <w:r>
        <w:rPr>
          <w:color w:val="2A3647"/>
          <w:spacing w:val="-6"/>
        </w:rPr>
        <w:t>work,</w:t>
      </w:r>
      <w:r>
        <w:rPr>
          <w:color w:val="2A3647"/>
          <w:spacing w:val="-13"/>
        </w:rPr>
        <w:t xml:space="preserve"> </w:t>
      </w:r>
      <w:r>
        <w:rPr>
          <w:color w:val="2A3647"/>
          <w:spacing w:val="-6"/>
        </w:rPr>
        <w:t>in</w:t>
      </w:r>
      <w:r>
        <w:rPr>
          <w:color w:val="2A3647"/>
          <w:spacing w:val="-14"/>
        </w:rPr>
        <w:t xml:space="preserve"> </w:t>
      </w:r>
      <w:r>
        <w:rPr>
          <w:color w:val="2A3647"/>
          <w:spacing w:val="-6"/>
        </w:rPr>
        <w:t>farm</w:t>
      </w:r>
      <w:r>
        <w:rPr>
          <w:color w:val="2A3647"/>
          <w:spacing w:val="-13"/>
        </w:rPr>
        <w:t xml:space="preserve"> </w:t>
      </w:r>
      <w:r>
        <w:rPr>
          <w:color w:val="2A3647"/>
          <w:spacing w:val="-6"/>
        </w:rPr>
        <w:t>work.</w:t>
      </w:r>
      <w:r>
        <w:rPr>
          <w:rFonts w:ascii="Trebuchet MS" w:hAnsi="Trebuchet MS"/>
          <w:b/>
          <w:color w:val="F9A61B"/>
          <w:spacing w:val="-6"/>
          <w:sz w:val="28"/>
        </w:rPr>
        <w:t>”</w:t>
      </w:r>
    </w:p>
    <w:p w14:paraId="7B1BFA12" w14:textId="77777777" w:rsidR="0060656A" w:rsidRDefault="000E1923">
      <w:pPr>
        <w:pStyle w:val="BodyText"/>
        <w:spacing w:before="148"/>
        <w:ind w:right="1123"/>
      </w:pPr>
      <w:r>
        <w:t>The</w:t>
      </w:r>
      <w:r>
        <w:rPr>
          <w:spacing w:val="-2"/>
        </w:rPr>
        <w:t xml:space="preserve"> </w:t>
      </w:r>
      <w:r>
        <w:t>service</w:t>
      </w:r>
      <w:r>
        <w:rPr>
          <w:spacing w:val="-4"/>
        </w:rPr>
        <w:t xml:space="preserve"> </w:t>
      </w:r>
      <w:r>
        <w:t>delivery</w:t>
      </w:r>
      <w:r>
        <w:rPr>
          <w:spacing w:val="-3"/>
        </w:rPr>
        <w:t xml:space="preserve"> </w:t>
      </w:r>
      <w:r>
        <w:t>specifications note</w:t>
      </w:r>
      <w:r>
        <w:rPr>
          <w:spacing w:val="-4"/>
        </w:rPr>
        <w:t xml:space="preserve"> </w:t>
      </w:r>
      <w:r>
        <w:t>that</w:t>
      </w:r>
      <w:r>
        <w:rPr>
          <w:spacing w:val="-3"/>
        </w:rPr>
        <w:t xml:space="preserve"> </w:t>
      </w:r>
      <w:r>
        <w:t>the</w:t>
      </w:r>
      <w:r>
        <w:rPr>
          <w:spacing w:val="-4"/>
        </w:rPr>
        <w:t xml:space="preserve"> </w:t>
      </w:r>
      <w:r>
        <w:t>program</w:t>
      </w:r>
      <w:r>
        <w:rPr>
          <w:spacing w:val="-3"/>
        </w:rPr>
        <w:t xml:space="preserve"> </w:t>
      </w:r>
      <w:r>
        <w:t>must</w:t>
      </w:r>
      <w:r>
        <w:rPr>
          <w:spacing w:val="-3"/>
        </w:rPr>
        <w:t xml:space="preserve"> </w:t>
      </w:r>
      <w:r>
        <w:t>include</w:t>
      </w:r>
      <w:r>
        <w:rPr>
          <w:spacing w:val="-2"/>
        </w:rPr>
        <w:t xml:space="preserve"> </w:t>
      </w:r>
      <w:r>
        <w:t>a</w:t>
      </w:r>
      <w:r>
        <w:rPr>
          <w:spacing w:val="-4"/>
        </w:rPr>
        <w:t xml:space="preserve"> </w:t>
      </w:r>
      <w:r>
        <w:t>case</w:t>
      </w:r>
      <w:r>
        <w:rPr>
          <w:spacing w:val="-2"/>
        </w:rPr>
        <w:t xml:space="preserve"> </w:t>
      </w:r>
      <w:r>
        <w:t>work</w:t>
      </w:r>
      <w:r>
        <w:rPr>
          <w:spacing w:val="-3"/>
        </w:rPr>
        <w:t xml:space="preserve"> </w:t>
      </w:r>
      <w:r>
        <w:t>relationship</w:t>
      </w:r>
      <w:r>
        <w:rPr>
          <w:spacing w:val="-2"/>
        </w:rPr>
        <w:t xml:space="preserve"> </w:t>
      </w:r>
      <w:r>
        <w:t>with each young person referred, working in partnership with the referrer and collaborating to achieve better outcomes across multiple categories.</w:t>
      </w:r>
    </w:p>
    <w:p w14:paraId="7B55783A" w14:textId="77777777" w:rsidR="0060656A" w:rsidRDefault="0060656A">
      <w:pPr>
        <w:pStyle w:val="BodyText"/>
        <w:spacing w:before="114"/>
        <w:ind w:left="0"/>
      </w:pPr>
    </w:p>
    <w:p w14:paraId="18F2344C" w14:textId="77777777" w:rsidR="0060656A" w:rsidRDefault="000E1923">
      <w:pPr>
        <w:pStyle w:val="Heading3"/>
      </w:pPr>
      <w:bookmarkStart w:id="9" w:name="_bookmark9"/>
      <w:bookmarkEnd w:id="9"/>
      <w:r>
        <w:rPr>
          <w:color w:val="2A3647"/>
          <w:w w:val="90"/>
        </w:rPr>
        <w:t>Partnership</w:t>
      </w:r>
      <w:r>
        <w:rPr>
          <w:color w:val="2A3647"/>
          <w:spacing w:val="8"/>
        </w:rPr>
        <w:t xml:space="preserve"> </w:t>
      </w:r>
      <w:r>
        <w:rPr>
          <w:color w:val="2A3647"/>
          <w:w w:val="90"/>
        </w:rPr>
        <w:t>with</w:t>
      </w:r>
      <w:r>
        <w:rPr>
          <w:color w:val="2A3647"/>
          <w:spacing w:val="9"/>
        </w:rPr>
        <w:t xml:space="preserve"> </w:t>
      </w:r>
      <w:r>
        <w:rPr>
          <w:color w:val="2A3647"/>
          <w:w w:val="90"/>
        </w:rPr>
        <w:t>Youth</w:t>
      </w:r>
      <w:r>
        <w:rPr>
          <w:color w:val="2A3647"/>
          <w:spacing w:val="10"/>
        </w:rPr>
        <w:t xml:space="preserve"> </w:t>
      </w:r>
      <w:r>
        <w:rPr>
          <w:color w:val="2A3647"/>
          <w:spacing w:val="-2"/>
          <w:w w:val="90"/>
        </w:rPr>
        <w:t>Justice</w:t>
      </w:r>
    </w:p>
    <w:p w14:paraId="1ECCF864" w14:textId="77777777" w:rsidR="0060656A" w:rsidRDefault="000E1923">
      <w:pPr>
        <w:pStyle w:val="BodyText"/>
        <w:spacing w:before="119"/>
        <w:ind w:right="1073"/>
      </w:pPr>
      <w:r>
        <w:t>In some regions, youth justice staff noted that the service provider’s plans around the case work component of the program appear to be quite informal and noted that the program needs to incorporate</w:t>
      </w:r>
      <w:r>
        <w:rPr>
          <w:spacing w:val="-4"/>
        </w:rPr>
        <w:t xml:space="preserve"> </w:t>
      </w:r>
      <w:r>
        <w:t>a</w:t>
      </w:r>
      <w:r>
        <w:rPr>
          <w:spacing w:val="-4"/>
        </w:rPr>
        <w:t xml:space="preserve"> </w:t>
      </w:r>
      <w:r>
        <w:t>stronger</w:t>
      </w:r>
      <w:r>
        <w:rPr>
          <w:spacing w:val="-3"/>
        </w:rPr>
        <w:t xml:space="preserve"> </w:t>
      </w:r>
      <w:r>
        <w:t>case</w:t>
      </w:r>
      <w:r>
        <w:rPr>
          <w:spacing w:val="-2"/>
        </w:rPr>
        <w:t xml:space="preserve"> </w:t>
      </w:r>
      <w:r>
        <w:t>management</w:t>
      </w:r>
      <w:r>
        <w:rPr>
          <w:spacing w:val="-3"/>
        </w:rPr>
        <w:t xml:space="preserve"> </w:t>
      </w:r>
      <w:r>
        <w:t>model.</w:t>
      </w:r>
      <w:r>
        <w:rPr>
          <w:spacing w:val="-5"/>
        </w:rPr>
        <w:t xml:space="preserve"> </w:t>
      </w:r>
      <w:r>
        <w:t>However,</w:t>
      </w:r>
      <w:r>
        <w:rPr>
          <w:spacing w:val="-3"/>
        </w:rPr>
        <w:t xml:space="preserve"> </w:t>
      </w:r>
      <w:r>
        <w:t>the</w:t>
      </w:r>
      <w:r>
        <w:rPr>
          <w:spacing w:val="-2"/>
        </w:rPr>
        <w:t xml:space="preserve"> </w:t>
      </w:r>
      <w:r>
        <w:t>informal</w:t>
      </w:r>
      <w:r>
        <w:rPr>
          <w:spacing w:val="-3"/>
        </w:rPr>
        <w:t xml:space="preserve"> </w:t>
      </w:r>
      <w:r>
        <w:t>approach</w:t>
      </w:r>
      <w:r>
        <w:rPr>
          <w:spacing w:val="-2"/>
        </w:rPr>
        <w:t xml:space="preserve"> </w:t>
      </w:r>
      <w:r>
        <w:t>used</w:t>
      </w:r>
      <w:r>
        <w:rPr>
          <w:spacing w:val="-3"/>
        </w:rPr>
        <w:t xml:space="preserve"> </w:t>
      </w:r>
      <w:r>
        <w:t>is</w:t>
      </w:r>
      <w:r>
        <w:rPr>
          <w:spacing w:val="-1"/>
        </w:rPr>
        <w:t xml:space="preserve"> </w:t>
      </w:r>
      <w:r>
        <w:t>due</w:t>
      </w:r>
      <w:r>
        <w:rPr>
          <w:spacing w:val="-4"/>
        </w:rPr>
        <w:t xml:space="preserve"> </w:t>
      </w:r>
      <w:r>
        <w:t>to</w:t>
      </w:r>
      <w:r>
        <w:rPr>
          <w:spacing w:val="-4"/>
        </w:rPr>
        <w:t xml:space="preserve"> </w:t>
      </w:r>
      <w:r>
        <w:t>the difficulty</w:t>
      </w:r>
      <w:r>
        <w:rPr>
          <w:spacing w:val="-1"/>
        </w:rPr>
        <w:t xml:space="preserve"> </w:t>
      </w:r>
      <w:r>
        <w:t>in</w:t>
      </w:r>
      <w:r>
        <w:rPr>
          <w:spacing w:val="-4"/>
        </w:rPr>
        <w:t xml:space="preserve"> </w:t>
      </w:r>
      <w:r>
        <w:t>engaging</w:t>
      </w:r>
      <w:r>
        <w:rPr>
          <w:spacing w:val="-2"/>
        </w:rPr>
        <w:t xml:space="preserve"> </w:t>
      </w:r>
      <w:r>
        <w:t>the</w:t>
      </w:r>
      <w:r>
        <w:rPr>
          <w:spacing w:val="-7"/>
        </w:rPr>
        <w:t xml:space="preserve"> </w:t>
      </w:r>
      <w:r>
        <w:t>cohort</w:t>
      </w:r>
      <w:r>
        <w:rPr>
          <w:spacing w:val="-2"/>
        </w:rPr>
        <w:t xml:space="preserve"> </w:t>
      </w:r>
      <w:r>
        <w:t>who</w:t>
      </w:r>
      <w:r>
        <w:rPr>
          <w:spacing w:val="-2"/>
        </w:rPr>
        <w:t xml:space="preserve"> </w:t>
      </w:r>
      <w:r>
        <w:t>are</w:t>
      </w:r>
      <w:r>
        <w:rPr>
          <w:spacing w:val="-4"/>
        </w:rPr>
        <w:t xml:space="preserve"> </w:t>
      </w:r>
      <w:r>
        <w:t>referred</w:t>
      </w:r>
      <w:r>
        <w:rPr>
          <w:spacing w:val="-4"/>
        </w:rPr>
        <w:t xml:space="preserve"> </w:t>
      </w:r>
      <w:r>
        <w:t>to</w:t>
      </w:r>
      <w:r>
        <w:rPr>
          <w:spacing w:val="-2"/>
        </w:rPr>
        <w:t xml:space="preserve"> </w:t>
      </w:r>
      <w:r>
        <w:t>the</w:t>
      </w:r>
      <w:r>
        <w:rPr>
          <w:spacing w:val="-4"/>
        </w:rPr>
        <w:t xml:space="preserve"> </w:t>
      </w:r>
      <w:r>
        <w:t>program, which</w:t>
      </w:r>
      <w:r>
        <w:rPr>
          <w:spacing w:val="-4"/>
        </w:rPr>
        <w:t xml:space="preserve"> </w:t>
      </w:r>
      <w:r>
        <w:t>requires</w:t>
      </w:r>
      <w:r>
        <w:rPr>
          <w:spacing w:val="-2"/>
        </w:rPr>
        <w:t xml:space="preserve"> </w:t>
      </w:r>
      <w:r>
        <w:t>the</w:t>
      </w:r>
      <w:r>
        <w:rPr>
          <w:spacing w:val="-4"/>
        </w:rPr>
        <w:t xml:space="preserve"> </w:t>
      </w:r>
      <w:r>
        <w:t>service</w:t>
      </w:r>
      <w:r>
        <w:rPr>
          <w:spacing w:val="-2"/>
        </w:rPr>
        <w:t xml:space="preserve"> </w:t>
      </w:r>
      <w:r>
        <w:t>provider to deliver case work flexibly.</w:t>
      </w:r>
    </w:p>
    <w:p w14:paraId="3861D152" w14:textId="77777777" w:rsidR="0060656A" w:rsidRDefault="000E1923">
      <w:pPr>
        <w:pStyle w:val="BodyText"/>
        <w:spacing w:before="120"/>
        <w:ind w:right="1123"/>
      </w:pPr>
      <w:r>
        <w:t>One youth justice staff member articulated positive outcomes they have seen from the</w:t>
      </w:r>
      <w:r>
        <w:rPr>
          <w:spacing w:val="-1"/>
        </w:rPr>
        <w:t xml:space="preserve"> </w:t>
      </w:r>
      <w:r>
        <w:t>On Country case</w:t>
      </w:r>
      <w:r>
        <w:rPr>
          <w:spacing w:val="-2"/>
        </w:rPr>
        <w:t xml:space="preserve"> </w:t>
      </w:r>
      <w:r>
        <w:t>management support, including improved attendance</w:t>
      </w:r>
      <w:r>
        <w:rPr>
          <w:spacing w:val="-2"/>
        </w:rPr>
        <w:t xml:space="preserve"> </w:t>
      </w:r>
      <w:r>
        <w:t>at</w:t>
      </w:r>
      <w:r>
        <w:rPr>
          <w:spacing w:val="-1"/>
        </w:rPr>
        <w:t xml:space="preserve"> </w:t>
      </w:r>
      <w:r>
        <w:t>school,</w:t>
      </w:r>
      <w:r>
        <w:rPr>
          <w:spacing w:val="-1"/>
        </w:rPr>
        <w:t xml:space="preserve"> </w:t>
      </w:r>
      <w:r>
        <w:t>linkages to</w:t>
      </w:r>
      <w:r>
        <w:rPr>
          <w:spacing w:val="-2"/>
        </w:rPr>
        <w:t xml:space="preserve"> </w:t>
      </w:r>
      <w:r>
        <w:t>a</w:t>
      </w:r>
      <w:r>
        <w:rPr>
          <w:spacing w:val="-2"/>
        </w:rPr>
        <w:t xml:space="preserve"> </w:t>
      </w:r>
      <w:r>
        <w:t xml:space="preserve">flexible learning </w:t>
      </w:r>
      <w:proofErr w:type="spellStart"/>
      <w:r>
        <w:t>centre</w:t>
      </w:r>
      <w:proofErr w:type="spellEnd"/>
      <w:r>
        <w:t xml:space="preserve">, and support to </w:t>
      </w:r>
      <w:proofErr w:type="gramStart"/>
      <w:r>
        <w:t>enter into</w:t>
      </w:r>
      <w:proofErr w:type="gramEnd"/>
      <w:r>
        <w:t xml:space="preserve"> traineeships/apprenticeships. However, they also indicated that feedback</w:t>
      </w:r>
      <w:r>
        <w:rPr>
          <w:spacing w:val="-4"/>
        </w:rPr>
        <w:t xml:space="preserve"> </w:t>
      </w:r>
      <w:r>
        <w:t>from</w:t>
      </w:r>
      <w:r>
        <w:rPr>
          <w:spacing w:val="-3"/>
        </w:rPr>
        <w:t xml:space="preserve"> </w:t>
      </w:r>
      <w:r>
        <w:t>the</w:t>
      </w:r>
      <w:r>
        <w:rPr>
          <w:spacing w:val="-4"/>
        </w:rPr>
        <w:t xml:space="preserve"> </w:t>
      </w:r>
      <w:r>
        <w:t>service</w:t>
      </w:r>
      <w:r>
        <w:rPr>
          <w:spacing w:val="-2"/>
        </w:rPr>
        <w:t xml:space="preserve"> </w:t>
      </w:r>
      <w:r>
        <w:t>provider</w:t>
      </w:r>
      <w:r>
        <w:rPr>
          <w:spacing w:val="-3"/>
        </w:rPr>
        <w:t xml:space="preserve"> </w:t>
      </w:r>
      <w:r>
        <w:t>stating</w:t>
      </w:r>
      <w:r>
        <w:rPr>
          <w:spacing w:val="-2"/>
        </w:rPr>
        <w:t xml:space="preserve"> </w:t>
      </w:r>
      <w:r>
        <w:t>what</w:t>
      </w:r>
      <w:r>
        <w:rPr>
          <w:spacing w:val="-3"/>
        </w:rPr>
        <w:t xml:space="preserve"> </w:t>
      </w:r>
      <w:r>
        <w:t>the</w:t>
      </w:r>
      <w:r>
        <w:rPr>
          <w:spacing w:val="-2"/>
        </w:rPr>
        <w:t xml:space="preserve"> </w:t>
      </w:r>
      <w:r>
        <w:t>casework</w:t>
      </w:r>
      <w:r>
        <w:rPr>
          <w:spacing w:val="-3"/>
        </w:rPr>
        <w:t xml:space="preserve"> </w:t>
      </w:r>
      <w:r>
        <w:t>component</w:t>
      </w:r>
      <w:r>
        <w:rPr>
          <w:spacing w:val="-5"/>
        </w:rPr>
        <w:t xml:space="preserve"> </w:t>
      </w:r>
      <w:r>
        <w:t>seeks</w:t>
      </w:r>
      <w:r>
        <w:rPr>
          <w:spacing w:val="-4"/>
        </w:rPr>
        <w:t xml:space="preserve"> </w:t>
      </w:r>
      <w:r>
        <w:t>to</w:t>
      </w:r>
      <w:r>
        <w:rPr>
          <w:spacing w:val="-2"/>
        </w:rPr>
        <w:t xml:space="preserve"> </w:t>
      </w:r>
      <w:r>
        <w:t>address, as</w:t>
      </w:r>
      <w:r>
        <w:rPr>
          <w:spacing w:val="-4"/>
        </w:rPr>
        <w:t xml:space="preserve"> </w:t>
      </w:r>
      <w:r>
        <w:t>well as how</w:t>
      </w:r>
      <w:r>
        <w:rPr>
          <w:spacing w:val="-4"/>
        </w:rPr>
        <w:t xml:space="preserve"> </w:t>
      </w:r>
      <w:r>
        <w:t>frequent</w:t>
      </w:r>
      <w:r>
        <w:rPr>
          <w:spacing w:val="-2"/>
        </w:rPr>
        <w:t xml:space="preserve"> </w:t>
      </w:r>
      <w:r>
        <w:t>the</w:t>
      </w:r>
      <w:r>
        <w:rPr>
          <w:spacing w:val="-1"/>
        </w:rPr>
        <w:t xml:space="preserve"> </w:t>
      </w:r>
      <w:r>
        <w:t>service</w:t>
      </w:r>
      <w:r>
        <w:rPr>
          <w:spacing w:val="-1"/>
        </w:rPr>
        <w:t xml:space="preserve"> </w:t>
      </w:r>
      <w:r>
        <w:t>provider plans</w:t>
      </w:r>
      <w:r>
        <w:rPr>
          <w:spacing w:val="-3"/>
        </w:rPr>
        <w:t xml:space="preserve"> </w:t>
      </w:r>
      <w:r>
        <w:t>to</w:t>
      </w:r>
      <w:r>
        <w:rPr>
          <w:spacing w:val="-1"/>
        </w:rPr>
        <w:t xml:space="preserve"> </w:t>
      </w:r>
      <w:r>
        <w:t>engage</w:t>
      </w:r>
      <w:r>
        <w:rPr>
          <w:spacing w:val="-1"/>
        </w:rPr>
        <w:t xml:space="preserve"> </w:t>
      </w:r>
      <w:r>
        <w:t>with</w:t>
      </w:r>
      <w:r>
        <w:rPr>
          <w:spacing w:val="-3"/>
        </w:rPr>
        <w:t xml:space="preserve"> </w:t>
      </w:r>
      <w:r>
        <w:t>the</w:t>
      </w:r>
      <w:r>
        <w:rPr>
          <w:spacing w:val="-1"/>
        </w:rPr>
        <w:t xml:space="preserve"> </w:t>
      </w:r>
      <w:r>
        <w:t>young</w:t>
      </w:r>
      <w:r>
        <w:rPr>
          <w:spacing w:val="-3"/>
        </w:rPr>
        <w:t xml:space="preserve"> </w:t>
      </w:r>
      <w:r>
        <w:t>person post-camp is often</w:t>
      </w:r>
      <w:r>
        <w:rPr>
          <w:spacing w:val="-1"/>
        </w:rPr>
        <w:t xml:space="preserve"> </w:t>
      </w:r>
      <w:r>
        <w:t>not provided to the referrer. This would ensure that supports being provided are not duplicated.</w:t>
      </w:r>
    </w:p>
    <w:p w14:paraId="1BA80B16" w14:textId="77777777" w:rsidR="0060656A" w:rsidRDefault="000E1923">
      <w:pPr>
        <w:pStyle w:val="BodyText"/>
        <w:spacing w:before="121"/>
        <w:ind w:right="1123"/>
      </w:pPr>
      <w:r>
        <w:t>Service</w:t>
      </w:r>
      <w:r>
        <w:rPr>
          <w:spacing w:val="-2"/>
        </w:rPr>
        <w:t xml:space="preserve"> </w:t>
      </w:r>
      <w:r>
        <w:t>providers</w:t>
      </w:r>
      <w:r>
        <w:rPr>
          <w:spacing w:val="-1"/>
        </w:rPr>
        <w:t xml:space="preserve"> </w:t>
      </w:r>
      <w:r>
        <w:t>also</w:t>
      </w:r>
      <w:r>
        <w:rPr>
          <w:spacing w:val="-4"/>
        </w:rPr>
        <w:t xml:space="preserve"> </w:t>
      </w:r>
      <w:r>
        <w:t>reported</w:t>
      </w:r>
      <w:r>
        <w:rPr>
          <w:spacing w:val="-4"/>
        </w:rPr>
        <w:t xml:space="preserve"> </w:t>
      </w:r>
      <w:r>
        <w:t>that</w:t>
      </w:r>
      <w:r>
        <w:rPr>
          <w:spacing w:val="-3"/>
        </w:rPr>
        <w:t xml:space="preserve"> </w:t>
      </w:r>
      <w:r>
        <w:t>they</w:t>
      </w:r>
      <w:r>
        <w:rPr>
          <w:spacing w:val="-1"/>
        </w:rPr>
        <w:t xml:space="preserve"> </w:t>
      </w:r>
      <w:r>
        <w:t>get</w:t>
      </w:r>
      <w:r>
        <w:rPr>
          <w:spacing w:val="-3"/>
        </w:rPr>
        <w:t xml:space="preserve"> </w:t>
      </w:r>
      <w:r>
        <w:t>minimal</w:t>
      </w:r>
      <w:r>
        <w:rPr>
          <w:spacing w:val="-3"/>
        </w:rPr>
        <w:t xml:space="preserve"> </w:t>
      </w:r>
      <w:r>
        <w:t>information</w:t>
      </w:r>
      <w:r>
        <w:rPr>
          <w:spacing w:val="-2"/>
        </w:rPr>
        <w:t xml:space="preserve"> </w:t>
      </w:r>
      <w:r>
        <w:t>when</w:t>
      </w:r>
      <w:r>
        <w:rPr>
          <w:spacing w:val="-2"/>
        </w:rPr>
        <w:t xml:space="preserve"> </w:t>
      </w:r>
      <w:r>
        <w:t>a</w:t>
      </w:r>
      <w:r>
        <w:rPr>
          <w:spacing w:val="-4"/>
        </w:rPr>
        <w:t xml:space="preserve"> </w:t>
      </w:r>
      <w:r>
        <w:t>youth</w:t>
      </w:r>
      <w:r>
        <w:rPr>
          <w:spacing w:val="-4"/>
        </w:rPr>
        <w:t xml:space="preserve"> </w:t>
      </w:r>
      <w:r>
        <w:t>justice</w:t>
      </w:r>
      <w:r>
        <w:rPr>
          <w:spacing w:val="-4"/>
        </w:rPr>
        <w:t xml:space="preserve"> </w:t>
      </w:r>
      <w:r>
        <w:t>worker</w:t>
      </w:r>
      <w:r>
        <w:rPr>
          <w:spacing w:val="-3"/>
        </w:rPr>
        <w:t xml:space="preserve"> </w:t>
      </w:r>
      <w:r>
        <w:t>refers a young person to the program. This creates additional workload for the service providers, as they require in depth information about each young person before they can take them on a camp.</w:t>
      </w:r>
    </w:p>
    <w:p w14:paraId="18BE0BBC" w14:textId="77777777" w:rsidR="0060656A" w:rsidRDefault="000E1923">
      <w:pPr>
        <w:pStyle w:val="BodyText"/>
        <w:spacing w:before="121"/>
        <w:ind w:right="1169"/>
      </w:pPr>
      <w:r>
        <w:t>It was noted that communication pathways between the service providers and DCYJMA are also impacted by the staff turnover among Youth Justice Service Centre staff. Service providers highlighted</w:t>
      </w:r>
      <w:r>
        <w:rPr>
          <w:spacing w:val="-3"/>
        </w:rPr>
        <w:t xml:space="preserve"> </w:t>
      </w:r>
      <w:r>
        <w:t>that</w:t>
      </w:r>
      <w:r>
        <w:rPr>
          <w:spacing w:val="-4"/>
        </w:rPr>
        <w:t xml:space="preserve"> </w:t>
      </w:r>
      <w:r>
        <w:t>there</w:t>
      </w:r>
      <w:r>
        <w:rPr>
          <w:spacing w:val="-3"/>
        </w:rPr>
        <w:t xml:space="preserve"> </w:t>
      </w:r>
      <w:r>
        <w:t>have</w:t>
      </w:r>
      <w:r>
        <w:rPr>
          <w:spacing w:val="-3"/>
        </w:rPr>
        <w:t xml:space="preserve"> </w:t>
      </w:r>
      <w:r>
        <w:t>been</w:t>
      </w:r>
      <w:r>
        <w:rPr>
          <w:spacing w:val="-3"/>
        </w:rPr>
        <w:t xml:space="preserve"> </w:t>
      </w:r>
      <w:r>
        <w:t>several</w:t>
      </w:r>
      <w:r>
        <w:rPr>
          <w:spacing w:val="-3"/>
        </w:rPr>
        <w:t xml:space="preserve"> </w:t>
      </w:r>
      <w:r>
        <w:t>instances</w:t>
      </w:r>
      <w:r>
        <w:rPr>
          <w:spacing w:val="-2"/>
        </w:rPr>
        <w:t xml:space="preserve"> </w:t>
      </w:r>
      <w:r>
        <w:t>where</w:t>
      </w:r>
      <w:r>
        <w:rPr>
          <w:spacing w:val="-5"/>
        </w:rPr>
        <w:t xml:space="preserve"> </w:t>
      </w:r>
      <w:r>
        <w:t>information</w:t>
      </w:r>
      <w:r>
        <w:rPr>
          <w:spacing w:val="-5"/>
        </w:rPr>
        <w:t xml:space="preserve"> </w:t>
      </w:r>
      <w:r>
        <w:t>they</w:t>
      </w:r>
      <w:r>
        <w:rPr>
          <w:spacing w:val="-5"/>
        </w:rPr>
        <w:t xml:space="preserve"> </w:t>
      </w:r>
      <w:r>
        <w:t>have</w:t>
      </w:r>
      <w:r>
        <w:rPr>
          <w:spacing w:val="-3"/>
        </w:rPr>
        <w:t xml:space="preserve"> </w:t>
      </w:r>
      <w:r>
        <w:t>provided</w:t>
      </w:r>
      <w:r>
        <w:rPr>
          <w:spacing w:val="-3"/>
        </w:rPr>
        <w:t xml:space="preserve"> </w:t>
      </w:r>
      <w:r>
        <w:t>is</w:t>
      </w:r>
      <w:r>
        <w:rPr>
          <w:spacing w:val="-3"/>
        </w:rPr>
        <w:t xml:space="preserve"> </w:t>
      </w:r>
      <w:r>
        <w:t>lost</w:t>
      </w:r>
      <w:r>
        <w:rPr>
          <w:spacing w:val="-1"/>
        </w:rPr>
        <w:t xml:space="preserve"> </w:t>
      </w:r>
      <w:r>
        <w:t>in the process or overlooked, due to Youth Justice case managers resigning or new Youth Justice staff commencing who have not been briefed about what On Country is.</w:t>
      </w:r>
    </w:p>
    <w:p w14:paraId="4DD4DC60" w14:textId="77777777" w:rsidR="0060656A" w:rsidRDefault="000E1923">
      <w:pPr>
        <w:pStyle w:val="BodyText"/>
        <w:spacing w:before="160"/>
        <w:ind w:right="1112"/>
      </w:pPr>
      <w:r>
        <w:t xml:space="preserve">While most youth justice staff highlighted the benefits of a case management model that focusses on linking young people with education and employment, one youth justice case manager felt that, given it is an On Country program, case management work should be culturally </w:t>
      </w:r>
      <w:proofErr w:type="spellStart"/>
      <w:r>
        <w:t>focussed</w:t>
      </w:r>
      <w:proofErr w:type="spellEnd"/>
      <w:r>
        <w:t>. They noted</w:t>
      </w:r>
      <w:r>
        <w:rPr>
          <w:spacing w:val="-4"/>
        </w:rPr>
        <w:t xml:space="preserve"> </w:t>
      </w:r>
      <w:r>
        <w:t>that</w:t>
      </w:r>
      <w:r>
        <w:rPr>
          <w:spacing w:val="-3"/>
        </w:rPr>
        <w:t xml:space="preserve"> </w:t>
      </w:r>
      <w:r>
        <w:t>when</w:t>
      </w:r>
      <w:r>
        <w:rPr>
          <w:spacing w:val="-2"/>
        </w:rPr>
        <w:t xml:space="preserve"> </w:t>
      </w:r>
      <w:r>
        <w:t>different</w:t>
      </w:r>
      <w:r>
        <w:rPr>
          <w:spacing w:val="-3"/>
        </w:rPr>
        <w:t xml:space="preserve"> </w:t>
      </w:r>
      <w:r>
        <w:t>services</w:t>
      </w:r>
      <w:r>
        <w:rPr>
          <w:spacing w:val="-4"/>
        </w:rPr>
        <w:t xml:space="preserve"> </w:t>
      </w:r>
      <w:r>
        <w:t>provide</w:t>
      </w:r>
      <w:r>
        <w:rPr>
          <w:spacing w:val="-2"/>
        </w:rPr>
        <w:t xml:space="preserve"> </w:t>
      </w:r>
      <w:r>
        <w:t>an</w:t>
      </w:r>
      <w:r>
        <w:rPr>
          <w:spacing w:val="-2"/>
        </w:rPr>
        <w:t xml:space="preserve"> </w:t>
      </w:r>
      <w:r>
        <w:t>element</w:t>
      </w:r>
      <w:r>
        <w:rPr>
          <w:spacing w:val="-3"/>
        </w:rPr>
        <w:t xml:space="preserve"> </w:t>
      </w:r>
      <w:r>
        <w:t>of</w:t>
      </w:r>
      <w:r>
        <w:rPr>
          <w:spacing w:val="-3"/>
        </w:rPr>
        <w:t xml:space="preserve"> </w:t>
      </w:r>
      <w:r>
        <w:t>case</w:t>
      </w:r>
      <w:r>
        <w:rPr>
          <w:spacing w:val="-4"/>
        </w:rPr>
        <w:t xml:space="preserve"> </w:t>
      </w:r>
      <w:r>
        <w:t>management,</w:t>
      </w:r>
      <w:r>
        <w:rPr>
          <w:spacing w:val="-2"/>
        </w:rPr>
        <w:t xml:space="preserve"> </w:t>
      </w:r>
      <w:r>
        <w:t>it creates</w:t>
      </w:r>
      <w:r>
        <w:rPr>
          <w:spacing w:val="-2"/>
        </w:rPr>
        <w:t xml:space="preserve"> </w:t>
      </w:r>
      <w:r>
        <w:t>duplication</w:t>
      </w:r>
      <w:r>
        <w:rPr>
          <w:spacing w:val="-4"/>
        </w:rPr>
        <w:t xml:space="preserve"> </w:t>
      </w:r>
      <w:r>
        <w:t>of supports or gaps between services. They highlighted that this barrier could be addressed by ensuring that each service involved focusses on separate areas of case management, and On Country programs could focus on linking young people with their families, key community contacts, and cultural activities when back in community.</w:t>
      </w:r>
    </w:p>
    <w:p w14:paraId="7A1727BD" w14:textId="77777777" w:rsidR="0060656A" w:rsidRDefault="0060656A">
      <w:pPr>
        <w:sectPr w:rsidR="0060656A">
          <w:pgSz w:w="11910" w:h="16840"/>
          <w:pgMar w:top="1340" w:right="0" w:bottom="1080" w:left="0" w:header="0" w:footer="881" w:gutter="0"/>
          <w:cols w:space="720"/>
        </w:sectPr>
      </w:pPr>
    </w:p>
    <w:p w14:paraId="655C67D5" w14:textId="77777777" w:rsidR="0060656A" w:rsidRDefault="000E1923">
      <w:pPr>
        <w:pStyle w:val="Heading5"/>
        <w:spacing w:before="80" w:line="244" w:lineRule="auto"/>
        <w:ind w:right="1144"/>
        <w:rPr>
          <w:rFonts w:ascii="Trebuchet MS" w:hAnsi="Trebuchet MS"/>
          <w:b/>
          <w:sz w:val="28"/>
        </w:rPr>
      </w:pPr>
      <w:r>
        <w:rPr>
          <w:rFonts w:ascii="Trebuchet MS" w:hAnsi="Trebuchet MS"/>
          <w:b/>
          <w:color w:val="F9A61B"/>
          <w:spacing w:val="-8"/>
          <w:sz w:val="28"/>
        </w:rPr>
        <w:lastRenderedPageBreak/>
        <w:t>“</w:t>
      </w:r>
      <w:r>
        <w:rPr>
          <w:color w:val="2A3647"/>
          <w:spacing w:val="-8"/>
        </w:rPr>
        <w:t>I guess</w:t>
      </w:r>
      <w:r>
        <w:rPr>
          <w:color w:val="2A3647"/>
          <w:spacing w:val="-10"/>
        </w:rPr>
        <w:t xml:space="preserve"> </w:t>
      </w:r>
      <w:r>
        <w:rPr>
          <w:color w:val="2A3647"/>
          <w:spacing w:val="-8"/>
        </w:rPr>
        <w:t>from my</w:t>
      </w:r>
      <w:r>
        <w:rPr>
          <w:color w:val="2A3647"/>
          <w:spacing w:val="-9"/>
        </w:rPr>
        <w:t xml:space="preserve"> </w:t>
      </w:r>
      <w:r>
        <w:rPr>
          <w:color w:val="2A3647"/>
          <w:spacing w:val="-8"/>
        </w:rPr>
        <w:t>staff's perspective, if</w:t>
      </w:r>
      <w:r>
        <w:rPr>
          <w:color w:val="2A3647"/>
          <w:spacing w:val="-10"/>
        </w:rPr>
        <w:t xml:space="preserve"> </w:t>
      </w:r>
      <w:r>
        <w:rPr>
          <w:color w:val="2A3647"/>
          <w:spacing w:val="-8"/>
        </w:rPr>
        <w:t>we are referring young people to</w:t>
      </w:r>
      <w:r>
        <w:rPr>
          <w:color w:val="2A3647"/>
          <w:spacing w:val="-9"/>
        </w:rPr>
        <w:t xml:space="preserve"> </w:t>
      </w:r>
      <w:r>
        <w:rPr>
          <w:color w:val="2A3647"/>
          <w:spacing w:val="-8"/>
        </w:rPr>
        <w:t>the</w:t>
      </w:r>
      <w:r>
        <w:rPr>
          <w:color w:val="2A3647"/>
          <w:spacing w:val="-9"/>
        </w:rPr>
        <w:t xml:space="preserve"> </w:t>
      </w:r>
      <w:r>
        <w:rPr>
          <w:color w:val="2A3647"/>
          <w:spacing w:val="-8"/>
        </w:rPr>
        <w:t xml:space="preserve">On </w:t>
      </w:r>
      <w:r>
        <w:rPr>
          <w:color w:val="2A3647"/>
          <w:spacing w:val="-6"/>
        </w:rPr>
        <w:t>Country</w:t>
      </w:r>
      <w:r>
        <w:rPr>
          <w:color w:val="2A3647"/>
          <w:spacing w:val="-12"/>
        </w:rPr>
        <w:t xml:space="preserve"> </w:t>
      </w:r>
      <w:r>
        <w:rPr>
          <w:color w:val="2A3647"/>
          <w:spacing w:val="-6"/>
        </w:rPr>
        <w:t>program,</w:t>
      </w:r>
      <w:r>
        <w:rPr>
          <w:color w:val="2A3647"/>
          <w:spacing w:val="-11"/>
        </w:rPr>
        <w:t xml:space="preserve"> </w:t>
      </w:r>
      <w:r>
        <w:rPr>
          <w:color w:val="2A3647"/>
          <w:spacing w:val="-6"/>
        </w:rPr>
        <w:t>we</w:t>
      </w:r>
      <w:r>
        <w:rPr>
          <w:color w:val="2A3647"/>
          <w:spacing w:val="-14"/>
        </w:rPr>
        <w:t xml:space="preserve"> </w:t>
      </w:r>
      <w:r>
        <w:rPr>
          <w:color w:val="2A3647"/>
          <w:spacing w:val="-6"/>
        </w:rPr>
        <w:t>are</w:t>
      </w:r>
      <w:r>
        <w:rPr>
          <w:color w:val="2A3647"/>
          <w:spacing w:val="-11"/>
        </w:rPr>
        <w:t xml:space="preserve"> </w:t>
      </w:r>
      <w:r>
        <w:rPr>
          <w:color w:val="2A3647"/>
          <w:spacing w:val="-6"/>
        </w:rPr>
        <w:t>really</w:t>
      </w:r>
      <w:r>
        <w:rPr>
          <w:color w:val="2A3647"/>
          <w:spacing w:val="-13"/>
        </w:rPr>
        <w:t xml:space="preserve"> </w:t>
      </w:r>
      <w:r>
        <w:rPr>
          <w:color w:val="2A3647"/>
          <w:spacing w:val="-6"/>
        </w:rPr>
        <w:t>referring</w:t>
      </w:r>
      <w:r>
        <w:rPr>
          <w:color w:val="2A3647"/>
          <w:spacing w:val="-14"/>
        </w:rPr>
        <w:t xml:space="preserve"> </w:t>
      </w:r>
      <w:r>
        <w:rPr>
          <w:color w:val="2A3647"/>
          <w:spacing w:val="-6"/>
        </w:rPr>
        <w:t>them because</w:t>
      </w:r>
      <w:r>
        <w:rPr>
          <w:color w:val="2A3647"/>
          <w:spacing w:val="-11"/>
        </w:rPr>
        <w:t xml:space="preserve"> </w:t>
      </w:r>
      <w:r>
        <w:rPr>
          <w:color w:val="2A3647"/>
          <w:spacing w:val="-6"/>
        </w:rPr>
        <w:t>we</w:t>
      </w:r>
      <w:r>
        <w:rPr>
          <w:color w:val="2A3647"/>
          <w:spacing w:val="-12"/>
        </w:rPr>
        <w:t xml:space="preserve"> </w:t>
      </w:r>
      <w:r>
        <w:rPr>
          <w:color w:val="2A3647"/>
          <w:spacing w:val="-6"/>
        </w:rPr>
        <w:t>want</w:t>
      </w:r>
      <w:r>
        <w:rPr>
          <w:color w:val="2A3647"/>
          <w:spacing w:val="-13"/>
        </w:rPr>
        <w:t xml:space="preserve"> </w:t>
      </w:r>
      <w:r>
        <w:rPr>
          <w:color w:val="2A3647"/>
          <w:spacing w:val="-6"/>
        </w:rPr>
        <w:t>them</w:t>
      </w:r>
      <w:r>
        <w:rPr>
          <w:color w:val="2A3647"/>
          <w:spacing w:val="-11"/>
        </w:rPr>
        <w:t xml:space="preserve"> </w:t>
      </w:r>
      <w:r>
        <w:rPr>
          <w:color w:val="2A3647"/>
          <w:spacing w:val="-6"/>
        </w:rPr>
        <w:t>to</w:t>
      </w:r>
      <w:r>
        <w:rPr>
          <w:color w:val="2A3647"/>
          <w:spacing w:val="-11"/>
        </w:rPr>
        <w:t xml:space="preserve"> </w:t>
      </w:r>
      <w:r>
        <w:rPr>
          <w:color w:val="2A3647"/>
          <w:spacing w:val="-6"/>
        </w:rPr>
        <w:t xml:space="preserve">increase </w:t>
      </w:r>
      <w:r>
        <w:rPr>
          <w:color w:val="2A3647"/>
          <w:spacing w:val="-8"/>
        </w:rPr>
        <w:t xml:space="preserve">their cultural connections and be involved in cultural activities and receiving cultural </w:t>
      </w:r>
      <w:r>
        <w:rPr>
          <w:color w:val="2A3647"/>
          <w:w w:val="90"/>
        </w:rPr>
        <w:t xml:space="preserve">support…we wouldn't be referring a young person to On Country if we wanted them to </w:t>
      </w:r>
      <w:r>
        <w:rPr>
          <w:color w:val="2A3647"/>
          <w:spacing w:val="-8"/>
        </w:rPr>
        <w:t>receive</w:t>
      </w:r>
      <w:r>
        <w:rPr>
          <w:color w:val="2A3647"/>
          <w:spacing w:val="-10"/>
        </w:rPr>
        <w:t xml:space="preserve"> </w:t>
      </w:r>
      <w:r>
        <w:rPr>
          <w:color w:val="2A3647"/>
          <w:spacing w:val="-8"/>
        </w:rPr>
        <w:t>some</w:t>
      </w:r>
      <w:r>
        <w:rPr>
          <w:color w:val="2A3647"/>
          <w:spacing w:val="-10"/>
        </w:rPr>
        <w:t xml:space="preserve"> </w:t>
      </w:r>
      <w:r>
        <w:rPr>
          <w:color w:val="2A3647"/>
          <w:spacing w:val="-8"/>
        </w:rPr>
        <w:t>support</w:t>
      </w:r>
      <w:r>
        <w:rPr>
          <w:color w:val="2A3647"/>
          <w:spacing w:val="-12"/>
        </w:rPr>
        <w:t xml:space="preserve"> </w:t>
      </w:r>
      <w:r>
        <w:rPr>
          <w:color w:val="2A3647"/>
          <w:spacing w:val="-8"/>
        </w:rPr>
        <w:t>around</w:t>
      </w:r>
      <w:r>
        <w:rPr>
          <w:color w:val="2A3647"/>
          <w:spacing w:val="-13"/>
        </w:rPr>
        <w:t xml:space="preserve"> </w:t>
      </w:r>
      <w:r>
        <w:rPr>
          <w:color w:val="2A3647"/>
          <w:spacing w:val="-8"/>
        </w:rPr>
        <w:t>employment</w:t>
      </w:r>
      <w:r>
        <w:rPr>
          <w:color w:val="2A3647"/>
          <w:spacing w:val="-12"/>
        </w:rPr>
        <w:t xml:space="preserve"> </w:t>
      </w:r>
      <w:r>
        <w:rPr>
          <w:color w:val="2A3647"/>
          <w:spacing w:val="-8"/>
        </w:rPr>
        <w:t>training.</w:t>
      </w:r>
      <w:r>
        <w:rPr>
          <w:color w:val="2A3647"/>
          <w:spacing w:val="-4"/>
        </w:rPr>
        <w:t xml:space="preserve"> </w:t>
      </w:r>
      <w:r>
        <w:rPr>
          <w:color w:val="2A3647"/>
          <w:spacing w:val="-8"/>
        </w:rPr>
        <w:t>I</w:t>
      </w:r>
      <w:r>
        <w:rPr>
          <w:color w:val="2A3647"/>
          <w:spacing w:val="-10"/>
        </w:rPr>
        <w:t xml:space="preserve"> </w:t>
      </w:r>
      <w:r>
        <w:rPr>
          <w:color w:val="2A3647"/>
          <w:spacing w:val="-8"/>
        </w:rPr>
        <w:t>think</w:t>
      </w:r>
      <w:r>
        <w:rPr>
          <w:color w:val="2A3647"/>
          <w:spacing w:val="-10"/>
        </w:rPr>
        <w:t xml:space="preserve"> </w:t>
      </w:r>
      <w:r>
        <w:rPr>
          <w:color w:val="2A3647"/>
          <w:spacing w:val="-8"/>
        </w:rPr>
        <w:t>certainly</w:t>
      </w:r>
      <w:r>
        <w:rPr>
          <w:color w:val="2A3647"/>
          <w:spacing w:val="-14"/>
        </w:rPr>
        <w:t xml:space="preserve"> </w:t>
      </w:r>
      <w:r>
        <w:rPr>
          <w:color w:val="2A3647"/>
          <w:spacing w:val="-8"/>
        </w:rPr>
        <w:t xml:space="preserve">incorporating </w:t>
      </w:r>
      <w:r>
        <w:rPr>
          <w:color w:val="2A3647"/>
          <w:w w:val="90"/>
        </w:rPr>
        <w:t xml:space="preserve">more of that cultural element in terms of linking young people and families with other activities or contacts in the community. There's certainly lots of things happening from </w:t>
      </w:r>
      <w:r>
        <w:rPr>
          <w:color w:val="2A3647"/>
          <w:spacing w:val="-8"/>
        </w:rPr>
        <w:t>a</w:t>
      </w:r>
      <w:r>
        <w:rPr>
          <w:color w:val="2A3647"/>
          <w:spacing w:val="-12"/>
        </w:rPr>
        <w:t xml:space="preserve"> </w:t>
      </w:r>
      <w:r>
        <w:rPr>
          <w:color w:val="2A3647"/>
          <w:spacing w:val="-8"/>
        </w:rPr>
        <w:t>cultural</w:t>
      </w:r>
      <w:r>
        <w:rPr>
          <w:color w:val="2A3647"/>
          <w:spacing w:val="-12"/>
        </w:rPr>
        <w:t xml:space="preserve"> </w:t>
      </w:r>
      <w:r>
        <w:rPr>
          <w:color w:val="2A3647"/>
          <w:spacing w:val="-8"/>
        </w:rPr>
        <w:t>perspective</w:t>
      </w:r>
      <w:r>
        <w:rPr>
          <w:color w:val="2A3647"/>
          <w:spacing w:val="-14"/>
        </w:rPr>
        <w:t xml:space="preserve"> </w:t>
      </w:r>
      <w:r>
        <w:rPr>
          <w:color w:val="2A3647"/>
          <w:spacing w:val="-8"/>
        </w:rPr>
        <w:t>in</w:t>
      </w:r>
      <w:r>
        <w:rPr>
          <w:color w:val="2A3647"/>
          <w:spacing w:val="-12"/>
        </w:rPr>
        <w:t xml:space="preserve"> </w:t>
      </w:r>
      <w:r>
        <w:rPr>
          <w:color w:val="2A3647"/>
          <w:spacing w:val="-8"/>
        </w:rPr>
        <w:t>the</w:t>
      </w:r>
      <w:r>
        <w:rPr>
          <w:color w:val="2A3647"/>
          <w:spacing w:val="-11"/>
        </w:rPr>
        <w:t xml:space="preserve"> </w:t>
      </w:r>
      <w:r>
        <w:rPr>
          <w:color w:val="2A3647"/>
          <w:spacing w:val="-8"/>
        </w:rPr>
        <w:t>community,</w:t>
      </w:r>
      <w:r>
        <w:rPr>
          <w:color w:val="2A3647"/>
          <w:spacing w:val="-13"/>
        </w:rPr>
        <w:t xml:space="preserve"> </w:t>
      </w:r>
      <w:r>
        <w:rPr>
          <w:color w:val="2A3647"/>
          <w:spacing w:val="-8"/>
        </w:rPr>
        <w:t>whether</w:t>
      </w:r>
      <w:r>
        <w:rPr>
          <w:color w:val="2A3647"/>
          <w:spacing w:val="-11"/>
        </w:rPr>
        <w:t xml:space="preserve"> </w:t>
      </w:r>
      <w:r>
        <w:rPr>
          <w:color w:val="2A3647"/>
          <w:spacing w:val="-8"/>
        </w:rPr>
        <w:t>it's</w:t>
      </w:r>
      <w:r>
        <w:rPr>
          <w:color w:val="2A3647"/>
          <w:spacing w:val="-13"/>
        </w:rPr>
        <w:t xml:space="preserve"> </w:t>
      </w:r>
      <w:r>
        <w:rPr>
          <w:color w:val="2A3647"/>
          <w:spacing w:val="-8"/>
        </w:rPr>
        <w:t>through</w:t>
      </w:r>
      <w:r>
        <w:rPr>
          <w:color w:val="2A3647"/>
          <w:spacing w:val="-13"/>
        </w:rPr>
        <w:t xml:space="preserve"> </w:t>
      </w:r>
      <w:r>
        <w:rPr>
          <w:color w:val="2A3647"/>
          <w:spacing w:val="-8"/>
        </w:rPr>
        <w:t>the</w:t>
      </w:r>
      <w:r>
        <w:rPr>
          <w:color w:val="2A3647"/>
          <w:spacing w:val="-11"/>
        </w:rPr>
        <w:t xml:space="preserve"> </w:t>
      </w:r>
      <w:r>
        <w:rPr>
          <w:color w:val="2A3647"/>
          <w:spacing w:val="-8"/>
        </w:rPr>
        <w:t>arts</w:t>
      </w:r>
      <w:r>
        <w:rPr>
          <w:color w:val="2A3647"/>
          <w:spacing w:val="-12"/>
        </w:rPr>
        <w:t xml:space="preserve"> </w:t>
      </w:r>
      <w:r>
        <w:rPr>
          <w:color w:val="2A3647"/>
          <w:spacing w:val="-8"/>
        </w:rPr>
        <w:t>sector,</w:t>
      </w:r>
      <w:r>
        <w:rPr>
          <w:color w:val="2A3647"/>
          <w:spacing w:val="-11"/>
        </w:rPr>
        <w:t xml:space="preserve"> </w:t>
      </w:r>
      <w:r>
        <w:rPr>
          <w:color w:val="2A3647"/>
          <w:spacing w:val="-8"/>
        </w:rPr>
        <w:t xml:space="preserve">through </w:t>
      </w:r>
      <w:r>
        <w:rPr>
          <w:color w:val="2A3647"/>
          <w:w w:val="90"/>
        </w:rPr>
        <w:t xml:space="preserve">sporting areas, but linking young people with people in the community and </w:t>
      </w:r>
      <w:proofErr w:type="spellStart"/>
      <w:r>
        <w:rPr>
          <w:color w:val="2A3647"/>
          <w:spacing w:val="-8"/>
        </w:rPr>
        <w:t>organisations</w:t>
      </w:r>
      <w:proofErr w:type="spellEnd"/>
      <w:r>
        <w:rPr>
          <w:color w:val="2A3647"/>
          <w:spacing w:val="-12"/>
        </w:rPr>
        <w:t xml:space="preserve"> </w:t>
      </w:r>
      <w:r>
        <w:rPr>
          <w:color w:val="2A3647"/>
          <w:spacing w:val="-8"/>
        </w:rPr>
        <w:t>and</w:t>
      </w:r>
      <w:r>
        <w:rPr>
          <w:color w:val="2A3647"/>
          <w:spacing w:val="-11"/>
        </w:rPr>
        <w:t xml:space="preserve"> </w:t>
      </w:r>
      <w:r>
        <w:rPr>
          <w:color w:val="2A3647"/>
          <w:spacing w:val="-8"/>
        </w:rPr>
        <w:t>things</w:t>
      </w:r>
      <w:r>
        <w:rPr>
          <w:color w:val="2A3647"/>
          <w:spacing w:val="-11"/>
        </w:rPr>
        <w:t xml:space="preserve"> </w:t>
      </w:r>
      <w:r>
        <w:rPr>
          <w:color w:val="2A3647"/>
          <w:spacing w:val="-8"/>
        </w:rPr>
        <w:t>that</w:t>
      </w:r>
      <w:r>
        <w:rPr>
          <w:color w:val="2A3647"/>
          <w:spacing w:val="-11"/>
        </w:rPr>
        <w:t xml:space="preserve"> </w:t>
      </w:r>
      <w:r>
        <w:rPr>
          <w:color w:val="2A3647"/>
          <w:spacing w:val="-8"/>
        </w:rPr>
        <w:t>are</w:t>
      </w:r>
      <w:r>
        <w:rPr>
          <w:color w:val="2A3647"/>
          <w:spacing w:val="-11"/>
        </w:rPr>
        <w:t xml:space="preserve"> </w:t>
      </w:r>
      <w:r>
        <w:rPr>
          <w:color w:val="2A3647"/>
          <w:spacing w:val="-8"/>
        </w:rPr>
        <w:t>already</w:t>
      </w:r>
      <w:r>
        <w:rPr>
          <w:color w:val="2A3647"/>
          <w:spacing w:val="-13"/>
        </w:rPr>
        <w:t xml:space="preserve"> </w:t>
      </w:r>
      <w:r>
        <w:rPr>
          <w:color w:val="2A3647"/>
          <w:spacing w:val="-8"/>
        </w:rPr>
        <w:t>happening</w:t>
      </w:r>
      <w:r>
        <w:rPr>
          <w:color w:val="2A3647"/>
          <w:spacing w:val="-11"/>
        </w:rPr>
        <w:t xml:space="preserve"> </w:t>
      </w:r>
      <w:r>
        <w:rPr>
          <w:color w:val="2A3647"/>
          <w:spacing w:val="-8"/>
        </w:rPr>
        <w:t>so</w:t>
      </w:r>
      <w:r>
        <w:rPr>
          <w:color w:val="2A3647"/>
          <w:spacing w:val="-11"/>
        </w:rPr>
        <w:t xml:space="preserve"> </w:t>
      </w:r>
      <w:r>
        <w:rPr>
          <w:color w:val="2A3647"/>
          <w:spacing w:val="-8"/>
        </w:rPr>
        <w:t>that</w:t>
      </w:r>
      <w:r>
        <w:rPr>
          <w:color w:val="2A3647"/>
          <w:spacing w:val="-14"/>
        </w:rPr>
        <w:t xml:space="preserve"> </w:t>
      </w:r>
      <w:r>
        <w:rPr>
          <w:color w:val="2A3647"/>
          <w:spacing w:val="-8"/>
        </w:rPr>
        <w:t>when</w:t>
      </w:r>
      <w:r>
        <w:rPr>
          <w:color w:val="2A3647"/>
          <w:spacing w:val="-11"/>
        </w:rPr>
        <w:t xml:space="preserve"> </w:t>
      </w:r>
      <w:r>
        <w:rPr>
          <w:color w:val="2A3647"/>
          <w:spacing w:val="-8"/>
        </w:rPr>
        <w:t>their</w:t>
      </w:r>
      <w:r>
        <w:rPr>
          <w:color w:val="2A3647"/>
          <w:spacing w:val="-12"/>
        </w:rPr>
        <w:t xml:space="preserve"> </w:t>
      </w:r>
      <w:r>
        <w:rPr>
          <w:color w:val="2A3647"/>
          <w:spacing w:val="-8"/>
        </w:rPr>
        <w:t>engagement with On Country finishes or with Youth Justice finishes, they've built a cultural connection</w:t>
      </w:r>
      <w:r>
        <w:rPr>
          <w:color w:val="2A3647"/>
          <w:spacing w:val="-9"/>
        </w:rPr>
        <w:t xml:space="preserve"> </w:t>
      </w:r>
      <w:r>
        <w:rPr>
          <w:color w:val="2A3647"/>
          <w:spacing w:val="-8"/>
        </w:rPr>
        <w:t>with someone in</w:t>
      </w:r>
      <w:r>
        <w:rPr>
          <w:color w:val="2A3647"/>
          <w:spacing w:val="-9"/>
        </w:rPr>
        <w:t xml:space="preserve"> </w:t>
      </w:r>
      <w:r>
        <w:rPr>
          <w:color w:val="2A3647"/>
          <w:spacing w:val="-8"/>
        </w:rPr>
        <w:t>the community.</w:t>
      </w:r>
      <w:r>
        <w:rPr>
          <w:rFonts w:ascii="Trebuchet MS" w:hAnsi="Trebuchet MS"/>
          <w:b/>
          <w:color w:val="F9A61B"/>
          <w:spacing w:val="-8"/>
          <w:sz w:val="28"/>
        </w:rPr>
        <w:t>”</w:t>
      </w:r>
    </w:p>
    <w:p w14:paraId="25083F0E" w14:textId="77777777" w:rsidR="0060656A" w:rsidRDefault="000E1923">
      <w:pPr>
        <w:pStyle w:val="BodyText"/>
        <w:spacing w:before="147"/>
        <w:ind w:right="1112"/>
      </w:pPr>
      <w:r>
        <w:t>Feedback received from Youth Justice staff indicates that there is a lack of awareness about what an</w:t>
      </w:r>
      <w:r>
        <w:rPr>
          <w:spacing w:val="-2"/>
        </w:rPr>
        <w:t xml:space="preserve"> </w:t>
      </w:r>
      <w:r>
        <w:t>On</w:t>
      </w:r>
      <w:r>
        <w:rPr>
          <w:spacing w:val="-4"/>
        </w:rPr>
        <w:t xml:space="preserve"> </w:t>
      </w:r>
      <w:r>
        <w:t>Country</w:t>
      </w:r>
      <w:r>
        <w:rPr>
          <w:spacing w:val="-1"/>
        </w:rPr>
        <w:t xml:space="preserve"> </w:t>
      </w:r>
      <w:r>
        <w:t>program</w:t>
      </w:r>
      <w:r>
        <w:rPr>
          <w:spacing w:val="-3"/>
        </w:rPr>
        <w:t xml:space="preserve"> </w:t>
      </w:r>
      <w:r>
        <w:t>is. There</w:t>
      </w:r>
      <w:r>
        <w:rPr>
          <w:spacing w:val="-2"/>
        </w:rPr>
        <w:t xml:space="preserve"> </w:t>
      </w:r>
      <w:r>
        <w:t>was</w:t>
      </w:r>
      <w:r>
        <w:rPr>
          <w:spacing w:val="-4"/>
        </w:rPr>
        <w:t xml:space="preserve"> </w:t>
      </w:r>
      <w:r>
        <w:t>a</w:t>
      </w:r>
      <w:r>
        <w:rPr>
          <w:spacing w:val="-2"/>
        </w:rPr>
        <w:t xml:space="preserve"> </w:t>
      </w:r>
      <w:r>
        <w:t>belief</w:t>
      </w:r>
      <w:r>
        <w:rPr>
          <w:spacing w:val="-3"/>
        </w:rPr>
        <w:t xml:space="preserve"> </w:t>
      </w:r>
      <w:r>
        <w:t>that conversations were</w:t>
      </w:r>
      <w:r>
        <w:rPr>
          <w:spacing w:val="-3"/>
        </w:rPr>
        <w:t xml:space="preserve"> </w:t>
      </w:r>
      <w:r>
        <w:t>needed</w:t>
      </w:r>
      <w:r>
        <w:rPr>
          <w:spacing w:val="-2"/>
        </w:rPr>
        <w:t xml:space="preserve"> </w:t>
      </w:r>
      <w:r>
        <w:t>so</w:t>
      </w:r>
      <w:r>
        <w:rPr>
          <w:spacing w:val="-4"/>
        </w:rPr>
        <w:t xml:space="preserve"> </w:t>
      </w:r>
      <w:r>
        <w:t>that</w:t>
      </w:r>
      <w:r>
        <w:rPr>
          <w:spacing w:val="-2"/>
        </w:rPr>
        <w:t xml:space="preserve"> </w:t>
      </w:r>
      <w:r>
        <w:t>clarity</w:t>
      </w:r>
      <w:r>
        <w:rPr>
          <w:spacing w:val="-1"/>
        </w:rPr>
        <w:t xml:space="preserve"> </w:t>
      </w:r>
      <w:r>
        <w:t>can</w:t>
      </w:r>
      <w:r>
        <w:rPr>
          <w:spacing w:val="-4"/>
        </w:rPr>
        <w:t xml:space="preserve"> </w:t>
      </w:r>
      <w:r>
        <w:t xml:space="preserve">be sought about what the government’s expectation of an On Country program is, as well as community’s expectation, and the service provider’s expectation. This was also viewed as a lack of cultural competency of youth justice staff as there was no understanding of what a cultural camp </w:t>
      </w:r>
      <w:proofErr w:type="gramStart"/>
      <w:r>
        <w:t>actually entails</w:t>
      </w:r>
      <w:proofErr w:type="gramEnd"/>
      <w:r>
        <w:t xml:space="preserve"> and how it would benefit a young person. </w:t>
      </w:r>
      <w:proofErr w:type="gramStart"/>
      <w:r>
        <w:t>All of</w:t>
      </w:r>
      <w:proofErr w:type="gramEnd"/>
      <w:r>
        <w:t xml:space="preserve"> these issues highlight the need for collaborative practice and working to strengthen communications within Youth Justice Service </w:t>
      </w:r>
      <w:proofErr w:type="spellStart"/>
      <w:r>
        <w:t>Centres</w:t>
      </w:r>
      <w:proofErr w:type="spellEnd"/>
      <w:r>
        <w:t xml:space="preserve"> so they can better support the On Country programs.</w:t>
      </w:r>
    </w:p>
    <w:p w14:paraId="4867CC69" w14:textId="77777777" w:rsidR="0060656A" w:rsidRDefault="000E1923">
      <w:pPr>
        <w:pStyle w:val="BodyText"/>
        <w:spacing w:before="120"/>
        <w:ind w:right="1112"/>
      </w:pPr>
      <w:r>
        <w:t xml:space="preserve">In some regions, the Youth Justice Service </w:t>
      </w:r>
      <w:proofErr w:type="spellStart"/>
      <w:r>
        <w:t>Centres</w:t>
      </w:r>
      <w:proofErr w:type="spellEnd"/>
      <w:r>
        <w:t xml:space="preserve"> have asked On Country service providers to have a cultural mentor co-locate at the service </w:t>
      </w:r>
      <w:proofErr w:type="spellStart"/>
      <w:r>
        <w:t>centre</w:t>
      </w:r>
      <w:proofErr w:type="spellEnd"/>
      <w:r>
        <w:t xml:space="preserve"> for a few hours each week, so that youth justice staff can develop a relationship with On Country staff that may translate into referrals. The co-location model also provides service providers with the opportunity to update youth justice staff about </w:t>
      </w:r>
      <w:proofErr w:type="gramStart"/>
      <w:r>
        <w:t>particular referrals</w:t>
      </w:r>
      <w:proofErr w:type="gramEnd"/>
      <w:r>
        <w:t>, what might be happening with the program and changes in staffing. A youth justice staff member reported that they have noticed higher referrals to service providers that consistently co-locate with them each week. Youth Justice staff who were interviewed reported that the</w:t>
      </w:r>
      <w:r>
        <w:rPr>
          <w:spacing w:val="-2"/>
        </w:rPr>
        <w:t xml:space="preserve"> </w:t>
      </w:r>
      <w:r>
        <w:t>co-location</w:t>
      </w:r>
      <w:r>
        <w:rPr>
          <w:spacing w:val="-2"/>
        </w:rPr>
        <w:t xml:space="preserve"> </w:t>
      </w:r>
      <w:r>
        <w:t>of</w:t>
      </w:r>
      <w:r>
        <w:rPr>
          <w:spacing w:val="-3"/>
        </w:rPr>
        <w:t xml:space="preserve"> </w:t>
      </w:r>
      <w:r>
        <w:t>On</w:t>
      </w:r>
      <w:r>
        <w:rPr>
          <w:spacing w:val="-4"/>
        </w:rPr>
        <w:t xml:space="preserve"> </w:t>
      </w:r>
      <w:r>
        <w:t>Country</w:t>
      </w:r>
      <w:r>
        <w:rPr>
          <w:spacing w:val="-4"/>
        </w:rPr>
        <w:t xml:space="preserve"> </w:t>
      </w:r>
      <w:r>
        <w:t>staff</w:t>
      </w:r>
      <w:r>
        <w:rPr>
          <w:spacing w:val="-3"/>
        </w:rPr>
        <w:t xml:space="preserve"> </w:t>
      </w:r>
      <w:r>
        <w:t>has</w:t>
      </w:r>
      <w:r>
        <w:rPr>
          <w:spacing w:val="-4"/>
        </w:rPr>
        <w:t xml:space="preserve"> </w:t>
      </w:r>
      <w:r>
        <w:t>not</w:t>
      </w:r>
      <w:r>
        <w:rPr>
          <w:spacing w:val="-3"/>
        </w:rPr>
        <w:t xml:space="preserve"> </w:t>
      </w:r>
      <w:r>
        <w:t>happened</w:t>
      </w:r>
      <w:r>
        <w:rPr>
          <w:spacing w:val="-2"/>
        </w:rPr>
        <w:t xml:space="preserve"> </w:t>
      </w:r>
      <w:r>
        <w:t>consistently</w:t>
      </w:r>
      <w:r>
        <w:rPr>
          <w:spacing w:val="-1"/>
        </w:rPr>
        <w:t xml:space="preserve"> </w:t>
      </w:r>
      <w:r>
        <w:t>due</w:t>
      </w:r>
      <w:r>
        <w:rPr>
          <w:spacing w:val="-4"/>
        </w:rPr>
        <w:t xml:space="preserve"> </w:t>
      </w:r>
      <w:r>
        <w:t>to</w:t>
      </w:r>
      <w:r>
        <w:rPr>
          <w:spacing w:val="-1"/>
        </w:rPr>
        <w:t xml:space="preserve"> </w:t>
      </w:r>
      <w:r>
        <w:t>the</w:t>
      </w:r>
      <w:r>
        <w:rPr>
          <w:spacing w:val="-2"/>
        </w:rPr>
        <w:t xml:space="preserve"> </w:t>
      </w:r>
      <w:r>
        <w:t>staffing</w:t>
      </w:r>
      <w:r>
        <w:rPr>
          <w:spacing w:val="-4"/>
        </w:rPr>
        <w:t xml:space="preserve"> </w:t>
      </w:r>
      <w:r>
        <w:t>issues</w:t>
      </w:r>
      <w:r>
        <w:rPr>
          <w:spacing w:val="-1"/>
        </w:rPr>
        <w:t xml:space="preserve"> </w:t>
      </w:r>
      <w:r>
        <w:t>some</w:t>
      </w:r>
      <w:r>
        <w:rPr>
          <w:spacing w:val="-6"/>
        </w:rPr>
        <w:t xml:space="preserve"> </w:t>
      </w:r>
      <w:r>
        <w:t>of the service providers have been experiencing.</w:t>
      </w:r>
    </w:p>
    <w:p w14:paraId="5119A731" w14:textId="77777777" w:rsidR="0060656A" w:rsidRDefault="000E1923">
      <w:pPr>
        <w:pStyle w:val="Heading5"/>
        <w:spacing w:line="244" w:lineRule="auto"/>
        <w:ind w:right="1378"/>
        <w:rPr>
          <w:rFonts w:ascii="Trebuchet MS" w:hAnsi="Trebuchet MS"/>
          <w:b/>
          <w:sz w:val="28"/>
        </w:rPr>
      </w:pPr>
      <w:r>
        <w:rPr>
          <w:rFonts w:ascii="Trebuchet MS" w:hAnsi="Trebuchet MS"/>
          <w:b/>
          <w:color w:val="F9A61B"/>
          <w:spacing w:val="-8"/>
          <w:sz w:val="28"/>
        </w:rPr>
        <w:t>“</w:t>
      </w:r>
      <w:r>
        <w:rPr>
          <w:color w:val="2A3647"/>
          <w:spacing w:val="-8"/>
        </w:rPr>
        <w:t>It impacts</w:t>
      </w:r>
      <w:r>
        <w:rPr>
          <w:color w:val="2A3647"/>
          <w:spacing w:val="-9"/>
        </w:rPr>
        <w:t xml:space="preserve"> </w:t>
      </w:r>
      <w:r>
        <w:rPr>
          <w:color w:val="2A3647"/>
          <w:spacing w:val="-8"/>
        </w:rPr>
        <w:t>on our staff’s trust in the program because they</w:t>
      </w:r>
      <w:r>
        <w:rPr>
          <w:color w:val="2A3647"/>
          <w:spacing w:val="-10"/>
        </w:rPr>
        <w:t xml:space="preserve"> </w:t>
      </w:r>
      <w:r>
        <w:rPr>
          <w:color w:val="2A3647"/>
          <w:spacing w:val="-8"/>
        </w:rPr>
        <w:t>feel</w:t>
      </w:r>
      <w:r>
        <w:rPr>
          <w:color w:val="2A3647"/>
          <w:spacing w:val="-9"/>
        </w:rPr>
        <w:t xml:space="preserve"> </w:t>
      </w:r>
      <w:r>
        <w:rPr>
          <w:color w:val="2A3647"/>
          <w:spacing w:val="-8"/>
        </w:rPr>
        <w:t xml:space="preserve">like they’ll refer a </w:t>
      </w:r>
      <w:r>
        <w:rPr>
          <w:color w:val="2A3647"/>
          <w:w w:val="90"/>
        </w:rPr>
        <w:t xml:space="preserve">young person and then someone will finish and there seems to not be a handover of </w:t>
      </w:r>
      <w:r>
        <w:rPr>
          <w:color w:val="2A3647"/>
          <w:spacing w:val="-10"/>
        </w:rPr>
        <w:t>information, or a bit of</w:t>
      </w:r>
      <w:r>
        <w:rPr>
          <w:color w:val="2A3647"/>
          <w:spacing w:val="-14"/>
        </w:rPr>
        <w:t xml:space="preserve"> </w:t>
      </w:r>
      <w:r>
        <w:rPr>
          <w:color w:val="2A3647"/>
          <w:spacing w:val="-10"/>
        </w:rPr>
        <w:t>a gap</w:t>
      </w:r>
      <w:r>
        <w:rPr>
          <w:color w:val="2A3647"/>
          <w:spacing w:val="-11"/>
        </w:rPr>
        <w:t xml:space="preserve"> </w:t>
      </w:r>
      <w:r>
        <w:rPr>
          <w:color w:val="2A3647"/>
          <w:spacing w:val="-10"/>
        </w:rPr>
        <w:t>between a new</w:t>
      </w:r>
      <w:r>
        <w:rPr>
          <w:color w:val="2A3647"/>
          <w:spacing w:val="-13"/>
        </w:rPr>
        <w:t xml:space="preserve"> </w:t>
      </w:r>
      <w:r>
        <w:rPr>
          <w:color w:val="2A3647"/>
          <w:spacing w:val="-10"/>
        </w:rPr>
        <w:t>mentor coming</w:t>
      </w:r>
      <w:r>
        <w:rPr>
          <w:color w:val="2A3647"/>
          <w:spacing w:val="-12"/>
        </w:rPr>
        <w:t xml:space="preserve"> </w:t>
      </w:r>
      <w:r>
        <w:rPr>
          <w:color w:val="2A3647"/>
          <w:spacing w:val="-10"/>
        </w:rPr>
        <w:t>on and</w:t>
      </w:r>
      <w:r>
        <w:rPr>
          <w:color w:val="2A3647"/>
          <w:spacing w:val="-12"/>
        </w:rPr>
        <w:t xml:space="preserve"> </w:t>
      </w:r>
      <w:r>
        <w:rPr>
          <w:color w:val="2A3647"/>
          <w:spacing w:val="-10"/>
        </w:rPr>
        <w:t xml:space="preserve">so that young </w:t>
      </w:r>
      <w:proofErr w:type="gramStart"/>
      <w:r>
        <w:rPr>
          <w:color w:val="2A3647"/>
          <w:w w:val="90"/>
        </w:rPr>
        <w:t>person’s</w:t>
      </w:r>
      <w:proofErr w:type="gramEnd"/>
      <w:r>
        <w:rPr>
          <w:color w:val="2A3647"/>
          <w:w w:val="90"/>
        </w:rPr>
        <w:t xml:space="preserve"> not picked up or that relationship’s not built. It’s not just the relationship </w:t>
      </w:r>
      <w:r>
        <w:rPr>
          <w:color w:val="2A3647"/>
          <w:spacing w:val="-8"/>
        </w:rPr>
        <w:t>between</w:t>
      </w:r>
      <w:r>
        <w:rPr>
          <w:color w:val="2A3647"/>
          <w:spacing w:val="-10"/>
        </w:rPr>
        <w:t xml:space="preserve"> </w:t>
      </w:r>
      <w:r>
        <w:rPr>
          <w:color w:val="2A3647"/>
          <w:spacing w:val="-8"/>
        </w:rPr>
        <w:t>the</w:t>
      </w:r>
      <w:r>
        <w:rPr>
          <w:color w:val="2A3647"/>
          <w:spacing w:val="-9"/>
        </w:rPr>
        <w:t xml:space="preserve"> </w:t>
      </w:r>
      <w:r>
        <w:rPr>
          <w:color w:val="2A3647"/>
          <w:spacing w:val="-8"/>
        </w:rPr>
        <w:t>young</w:t>
      </w:r>
      <w:r>
        <w:rPr>
          <w:color w:val="2A3647"/>
          <w:spacing w:val="-10"/>
        </w:rPr>
        <w:t xml:space="preserve"> </w:t>
      </w:r>
      <w:r>
        <w:rPr>
          <w:color w:val="2A3647"/>
          <w:spacing w:val="-8"/>
        </w:rPr>
        <w:t>person</w:t>
      </w:r>
      <w:r>
        <w:rPr>
          <w:color w:val="2A3647"/>
          <w:spacing w:val="-10"/>
        </w:rPr>
        <w:t xml:space="preserve"> </w:t>
      </w:r>
      <w:r>
        <w:rPr>
          <w:color w:val="2A3647"/>
          <w:spacing w:val="-8"/>
        </w:rPr>
        <w:t>and</w:t>
      </w:r>
      <w:r>
        <w:rPr>
          <w:color w:val="2A3647"/>
          <w:spacing w:val="-9"/>
        </w:rPr>
        <w:t xml:space="preserve"> </w:t>
      </w:r>
      <w:r>
        <w:rPr>
          <w:color w:val="2A3647"/>
          <w:spacing w:val="-8"/>
        </w:rPr>
        <w:t>family</w:t>
      </w:r>
      <w:r>
        <w:rPr>
          <w:color w:val="2A3647"/>
          <w:spacing w:val="-10"/>
        </w:rPr>
        <w:t xml:space="preserve"> </w:t>
      </w:r>
      <w:r>
        <w:rPr>
          <w:color w:val="2A3647"/>
          <w:spacing w:val="-8"/>
        </w:rPr>
        <w:t>and</w:t>
      </w:r>
      <w:r>
        <w:rPr>
          <w:color w:val="2A3647"/>
          <w:spacing w:val="-12"/>
        </w:rPr>
        <w:t xml:space="preserve"> </w:t>
      </w:r>
      <w:r>
        <w:rPr>
          <w:color w:val="2A3647"/>
          <w:spacing w:val="-8"/>
        </w:rPr>
        <w:t>the</w:t>
      </w:r>
      <w:r>
        <w:rPr>
          <w:color w:val="2A3647"/>
          <w:spacing w:val="-11"/>
        </w:rPr>
        <w:t xml:space="preserve"> </w:t>
      </w:r>
      <w:r>
        <w:rPr>
          <w:color w:val="2A3647"/>
          <w:spacing w:val="-8"/>
        </w:rPr>
        <w:t>mentors,</w:t>
      </w:r>
      <w:r>
        <w:rPr>
          <w:color w:val="2A3647"/>
          <w:spacing w:val="-9"/>
        </w:rPr>
        <w:t xml:space="preserve"> </w:t>
      </w:r>
      <w:r>
        <w:rPr>
          <w:color w:val="2A3647"/>
          <w:spacing w:val="-8"/>
        </w:rPr>
        <w:t>but</w:t>
      </w:r>
      <w:r>
        <w:rPr>
          <w:color w:val="2A3647"/>
          <w:spacing w:val="-9"/>
        </w:rPr>
        <w:t xml:space="preserve"> </w:t>
      </w:r>
      <w:r>
        <w:rPr>
          <w:color w:val="2A3647"/>
          <w:spacing w:val="-8"/>
        </w:rPr>
        <w:t>also</w:t>
      </w:r>
      <w:r>
        <w:rPr>
          <w:color w:val="2A3647"/>
          <w:spacing w:val="-9"/>
        </w:rPr>
        <w:t xml:space="preserve"> </w:t>
      </w:r>
      <w:r>
        <w:rPr>
          <w:color w:val="2A3647"/>
          <w:spacing w:val="-8"/>
        </w:rPr>
        <w:t>the</w:t>
      </w:r>
      <w:r>
        <w:rPr>
          <w:color w:val="2A3647"/>
          <w:spacing w:val="-11"/>
        </w:rPr>
        <w:t xml:space="preserve"> </w:t>
      </w:r>
      <w:r>
        <w:rPr>
          <w:color w:val="2A3647"/>
          <w:spacing w:val="-8"/>
        </w:rPr>
        <w:t>case</w:t>
      </w:r>
      <w:r>
        <w:rPr>
          <w:color w:val="2A3647"/>
          <w:spacing w:val="-9"/>
        </w:rPr>
        <w:t xml:space="preserve"> </w:t>
      </w:r>
      <w:r>
        <w:rPr>
          <w:color w:val="2A3647"/>
          <w:spacing w:val="-8"/>
        </w:rPr>
        <w:t xml:space="preserve">workers. </w:t>
      </w:r>
      <w:r>
        <w:rPr>
          <w:color w:val="2A3647"/>
          <w:spacing w:val="-2"/>
        </w:rPr>
        <w:t>It’s</w:t>
      </w:r>
      <w:r>
        <w:rPr>
          <w:color w:val="2A3647"/>
          <w:spacing w:val="-17"/>
        </w:rPr>
        <w:t xml:space="preserve"> </w:t>
      </w:r>
      <w:r>
        <w:rPr>
          <w:color w:val="2A3647"/>
          <w:spacing w:val="-2"/>
        </w:rPr>
        <w:t>probably</w:t>
      </w:r>
      <w:r>
        <w:rPr>
          <w:color w:val="2A3647"/>
          <w:spacing w:val="-17"/>
        </w:rPr>
        <w:t xml:space="preserve"> </w:t>
      </w:r>
      <w:r>
        <w:rPr>
          <w:color w:val="2A3647"/>
          <w:spacing w:val="-2"/>
        </w:rPr>
        <w:t>both.</w:t>
      </w:r>
      <w:r>
        <w:rPr>
          <w:rFonts w:ascii="Trebuchet MS" w:hAnsi="Trebuchet MS"/>
          <w:b/>
          <w:color w:val="F9A61B"/>
          <w:spacing w:val="-2"/>
          <w:sz w:val="28"/>
        </w:rPr>
        <w:t>”</w:t>
      </w:r>
    </w:p>
    <w:p w14:paraId="602FF4D7" w14:textId="77777777" w:rsidR="0060656A" w:rsidRDefault="0060656A">
      <w:pPr>
        <w:spacing w:line="244" w:lineRule="auto"/>
        <w:rPr>
          <w:rFonts w:ascii="Trebuchet MS" w:hAnsi="Trebuchet MS"/>
          <w:sz w:val="28"/>
        </w:rPr>
        <w:sectPr w:rsidR="0060656A">
          <w:pgSz w:w="11910" w:h="16840"/>
          <w:pgMar w:top="1340" w:right="0" w:bottom="1080" w:left="0" w:header="0" w:footer="881" w:gutter="0"/>
          <w:cols w:space="720"/>
        </w:sectPr>
      </w:pPr>
    </w:p>
    <w:p w14:paraId="2AD0C77B" w14:textId="77777777" w:rsidR="0060656A" w:rsidRDefault="000E1923">
      <w:pPr>
        <w:pStyle w:val="BodyText"/>
        <w:spacing w:before="82"/>
        <w:ind w:right="1123"/>
      </w:pPr>
      <w:r>
        <w:lastRenderedPageBreak/>
        <w:t>Youth</w:t>
      </w:r>
      <w:r>
        <w:rPr>
          <w:spacing w:val="-3"/>
        </w:rPr>
        <w:t xml:space="preserve"> </w:t>
      </w:r>
      <w:r>
        <w:t>Justice</w:t>
      </w:r>
      <w:r>
        <w:rPr>
          <w:spacing w:val="-3"/>
        </w:rPr>
        <w:t xml:space="preserve"> </w:t>
      </w:r>
      <w:r>
        <w:t>staff</w:t>
      </w:r>
      <w:r>
        <w:rPr>
          <w:spacing w:val="-4"/>
        </w:rPr>
        <w:t xml:space="preserve"> </w:t>
      </w:r>
      <w:r>
        <w:t>reported</w:t>
      </w:r>
      <w:r>
        <w:rPr>
          <w:spacing w:val="-3"/>
        </w:rPr>
        <w:t xml:space="preserve"> </w:t>
      </w:r>
      <w:r>
        <w:t>that</w:t>
      </w:r>
      <w:r>
        <w:rPr>
          <w:spacing w:val="-1"/>
        </w:rPr>
        <w:t xml:space="preserve"> </w:t>
      </w:r>
      <w:r>
        <w:t>without</w:t>
      </w:r>
      <w:r>
        <w:rPr>
          <w:spacing w:val="-1"/>
        </w:rPr>
        <w:t xml:space="preserve"> </w:t>
      </w:r>
      <w:r>
        <w:t>a</w:t>
      </w:r>
      <w:r>
        <w:rPr>
          <w:spacing w:val="-5"/>
        </w:rPr>
        <w:t xml:space="preserve"> </w:t>
      </w:r>
      <w:r>
        <w:t>comprehensive</w:t>
      </w:r>
      <w:r>
        <w:rPr>
          <w:spacing w:val="-3"/>
        </w:rPr>
        <w:t xml:space="preserve"> </w:t>
      </w:r>
      <w:r>
        <w:t>understanding</w:t>
      </w:r>
      <w:r>
        <w:rPr>
          <w:spacing w:val="-3"/>
        </w:rPr>
        <w:t xml:space="preserve"> </w:t>
      </w:r>
      <w:r>
        <w:t>of</w:t>
      </w:r>
      <w:r>
        <w:rPr>
          <w:spacing w:val="-4"/>
        </w:rPr>
        <w:t xml:space="preserve"> </w:t>
      </w:r>
      <w:r>
        <w:t>the</w:t>
      </w:r>
      <w:r>
        <w:rPr>
          <w:spacing w:val="-3"/>
        </w:rPr>
        <w:t xml:space="preserve"> </w:t>
      </w:r>
      <w:r>
        <w:t>program they</w:t>
      </w:r>
      <w:r>
        <w:rPr>
          <w:spacing w:val="-5"/>
        </w:rPr>
        <w:t xml:space="preserve"> </w:t>
      </w:r>
      <w:r>
        <w:t>also struggle to encourage and motivate young people to participate in it.</w:t>
      </w:r>
    </w:p>
    <w:p w14:paraId="26817853" w14:textId="77777777" w:rsidR="0060656A" w:rsidRDefault="000E1923">
      <w:pPr>
        <w:pStyle w:val="Heading5"/>
        <w:spacing w:line="244" w:lineRule="auto"/>
        <w:ind w:right="1121"/>
        <w:rPr>
          <w:rFonts w:ascii="Trebuchet MS" w:hAnsi="Trebuchet MS"/>
          <w:b/>
          <w:sz w:val="28"/>
        </w:rPr>
      </w:pPr>
      <w:r>
        <w:rPr>
          <w:rFonts w:ascii="Trebuchet MS" w:hAnsi="Trebuchet MS"/>
          <w:b/>
          <w:color w:val="F9A61B"/>
          <w:spacing w:val="-8"/>
          <w:sz w:val="28"/>
        </w:rPr>
        <w:t>“</w:t>
      </w:r>
      <w:r>
        <w:rPr>
          <w:color w:val="2A3647"/>
          <w:spacing w:val="-8"/>
        </w:rPr>
        <w:t>I</w:t>
      </w:r>
      <w:r>
        <w:rPr>
          <w:color w:val="2A3647"/>
          <w:spacing w:val="-13"/>
        </w:rPr>
        <w:t xml:space="preserve"> </w:t>
      </w:r>
      <w:r>
        <w:rPr>
          <w:color w:val="2A3647"/>
          <w:spacing w:val="-8"/>
        </w:rPr>
        <w:t>think</w:t>
      </w:r>
      <w:r>
        <w:rPr>
          <w:color w:val="2A3647"/>
          <w:spacing w:val="-11"/>
        </w:rPr>
        <w:t xml:space="preserve"> </w:t>
      </w:r>
      <w:r>
        <w:rPr>
          <w:color w:val="2A3647"/>
          <w:spacing w:val="-8"/>
        </w:rPr>
        <w:t>it</w:t>
      </w:r>
      <w:r>
        <w:rPr>
          <w:color w:val="2A3647"/>
          <w:spacing w:val="-14"/>
        </w:rPr>
        <w:t xml:space="preserve"> </w:t>
      </w:r>
      <w:r>
        <w:rPr>
          <w:color w:val="2A3647"/>
          <w:spacing w:val="-8"/>
        </w:rPr>
        <w:t>needs</w:t>
      </w:r>
      <w:r>
        <w:rPr>
          <w:color w:val="2A3647"/>
          <w:spacing w:val="-12"/>
        </w:rPr>
        <w:t xml:space="preserve"> </w:t>
      </w:r>
      <w:r>
        <w:rPr>
          <w:color w:val="2A3647"/>
          <w:spacing w:val="-8"/>
        </w:rPr>
        <w:t>to</w:t>
      </w:r>
      <w:r>
        <w:rPr>
          <w:color w:val="2A3647"/>
          <w:spacing w:val="-11"/>
        </w:rPr>
        <w:t xml:space="preserve"> </w:t>
      </w:r>
      <w:r>
        <w:rPr>
          <w:color w:val="2A3647"/>
          <w:spacing w:val="-8"/>
        </w:rPr>
        <w:t>be</w:t>
      </w:r>
      <w:r>
        <w:rPr>
          <w:color w:val="2A3647"/>
          <w:spacing w:val="-14"/>
        </w:rPr>
        <w:t xml:space="preserve"> </w:t>
      </w:r>
      <w:r>
        <w:rPr>
          <w:color w:val="2A3647"/>
          <w:spacing w:val="-8"/>
        </w:rPr>
        <w:t>a</w:t>
      </w:r>
      <w:r>
        <w:rPr>
          <w:color w:val="2A3647"/>
          <w:spacing w:val="-12"/>
        </w:rPr>
        <w:t xml:space="preserve"> </w:t>
      </w:r>
      <w:r>
        <w:rPr>
          <w:color w:val="2A3647"/>
          <w:spacing w:val="-8"/>
        </w:rPr>
        <w:t>lot</w:t>
      </w:r>
      <w:r>
        <w:rPr>
          <w:color w:val="2A3647"/>
          <w:spacing w:val="-11"/>
        </w:rPr>
        <w:t xml:space="preserve"> </w:t>
      </w:r>
      <w:r>
        <w:rPr>
          <w:color w:val="2A3647"/>
          <w:spacing w:val="-8"/>
        </w:rPr>
        <w:t>more</w:t>
      </w:r>
      <w:r>
        <w:rPr>
          <w:color w:val="2A3647"/>
          <w:spacing w:val="-11"/>
        </w:rPr>
        <w:t xml:space="preserve"> </w:t>
      </w:r>
      <w:r>
        <w:rPr>
          <w:color w:val="2A3647"/>
          <w:spacing w:val="-8"/>
        </w:rPr>
        <w:t>visible</w:t>
      </w:r>
      <w:r>
        <w:rPr>
          <w:color w:val="2A3647"/>
          <w:spacing w:val="-11"/>
        </w:rPr>
        <w:t xml:space="preserve"> </w:t>
      </w:r>
      <w:r>
        <w:rPr>
          <w:color w:val="2A3647"/>
          <w:spacing w:val="-8"/>
        </w:rPr>
        <w:t>and</w:t>
      </w:r>
      <w:r>
        <w:rPr>
          <w:color w:val="2A3647"/>
          <w:spacing w:val="-12"/>
        </w:rPr>
        <w:t xml:space="preserve"> </w:t>
      </w:r>
      <w:r>
        <w:rPr>
          <w:color w:val="2A3647"/>
          <w:spacing w:val="-8"/>
        </w:rPr>
        <w:t>identifiable.</w:t>
      </w:r>
      <w:r>
        <w:rPr>
          <w:color w:val="2A3647"/>
          <w:spacing w:val="-11"/>
        </w:rPr>
        <w:t xml:space="preserve"> </w:t>
      </w:r>
      <w:r>
        <w:rPr>
          <w:color w:val="2A3647"/>
          <w:spacing w:val="-8"/>
        </w:rPr>
        <w:t>There</w:t>
      </w:r>
      <w:r>
        <w:rPr>
          <w:color w:val="2A3647"/>
          <w:spacing w:val="-13"/>
        </w:rPr>
        <w:t xml:space="preserve"> </w:t>
      </w:r>
      <w:r>
        <w:rPr>
          <w:color w:val="2A3647"/>
          <w:spacing w:val="-8"/>
        </w:rPr>
        <w:t>needs</w:t>
      </w:r>
      <w:r>
        <w:rPr>
          <w:color w:val="2A3647"/>
          <w:spacing w:val="-12"/>
        </w:rPr>
        <w:t xml:space="preserve"> </w:t>
      </w:r>
      <w:r>
        <w:rPr>
          <w:color w:val="2A3647"/>
          <w:spacing w:val="-8"/>
        </w:rPr>
        <w:t>to</w:t>
      </w:r>
      <w:r>
        <w:rPr>
          <w:color w:val="2A3647"/>
          <w:spacing w:val="-11"/>
        </w:rPr>
        <w:t xml:space="preserve"> </w:t>
      </w:r>
      <w:r>
        <w:rPr>
          <w:color w:val="2A3647"/>
          <w:spacing w:val="-8"/>
        </w:rPr>
        <w:t>be</w:t>
      </w:r>
      <w:r>
        <w:rPr>
          <w:color w:val="2A3647"/>
          <w:spacing w:val="-12"/>
        </w:rPr>
        <w:t xml:space="preserve"> </w:t>
      </w:r>
      <w:r>
        <w:rPr>
          <w:color w:val="2A3647"/>
          <w:spacing w:val="-8"/>
        </w:rPr>
        <w:t>a</w:t>
      </w:r>
      <w:r>
        <w:rPr>
          <w:color w:val="2A3647"/>
          <w:spacing w:val="-12"/>
        </w:rPr>
        <w:t xml:space="preserve"> </w:t>
      </w:r>
      <w:r>
        <w:rPr>
          <w:color w:val="2A3647"/>
          <w:spacing w:val="-8"/>
        </w:rPr>
        <w:t>better connection</w:t>
      </w:r>
      <w:r>
        <w:rPr>
          <w:color w:val="2A3647"/>
          <w:spacing w:val="-14"/>
        </w:rPr>
        <w:t xml:space="preserve"> </w:t>
      </w:r>
      <w:r>
        <w:rPr>
          <w:color w:val="2A3647"/>
          <w:spacing w:val="-8"/>
        </w:rPr>
        <w:t>for</w:t>
      </w:r>
      <w:r>
        <w:rPr>
          <w:color w:val="2A3647"/>
          <w:spacing w:val="-11"/>
        </w:rPr>
        <w:t xml:space="preserve"> </w:t>
      </w:r>
      <w:r>
        <w:rPr>
          <w:color w:val="2A3647"/>
          <w:spacing w:val="-8"/>
        </w:rPr>
        <w:t>both</w:t>
      </w:r>
      <w:r>
        <w:rPr>
          <w:color w:val="2A3647"/>
          <w:spacing w:val="-12"/>
        </w:rPr>
        <w:t xml:space="preserve"> </w:t>
      </w:r>
      <w:r>
        <w:rPr>
          <w:color w:val="2A3647"/>
          <w:spacing w:val="-8"/>
        </w:rPr>
        <w:t>programs</w:t>
      </w:r>
      <w:r>
        <w:rPr>
          <w:color w:val="2A3647"/>
          <w:spacing w:val="-11"/>
        </w:rPr>
        <w:t xml:space="preserve"> </w:t>
      </w:r>
      <w:r>
        <w:rPr>
          <w:color w:val="2A3647"/>
          <w:spacing w:val="-8"/>
        </w:rPr>
        <w:t>with</w:t>
      </w:r>
      <w:r>
        <w:rPr>
          <w:color w:val="2A3647"/>
          <w:spacing w:val="-14"/>
        </w:rPr>
        <w:t xml:space="preserve"> </w:t>
      </w:r>
      <w:r>
        <w:rPr>
          <w:color w:val="2A3647"/>
          <w:spacing w:val="-8"/>
        </w:rPr>
        <w:t>Elders</w:t>
      </w:r>
      <w:r>
        <w:rPr>
          <w:color w:val="2A3647"/>
          <w:spacing w:val="-11"/>
        </w:rPr>
        <w:t xml:space="preserve"> </w:t>
      </w:r>
      <w:r>
        <w:rPr>
          <w:color w:val="2A3647"/>
          <w:spacing w:val="-8"/>
        </w:rPr>
        <w:t>and</w:t>
      </w:r>
      <w:r>
        <w:rPr>
          <w:color w:val="2A3647"/>
          <w:spacing w:val="-12"/>
        </w:rPr>
        <w:t xml:space="preserve"> </w:t>
      </w:r>
      <w:r>
        <w:rPr>
          <w:color w:val="2A3647"/>
          <w:spacing w:val="-8"/>
        </w:rPr>
        <w:t>Traditional</w:t>
      </w:r>
      <w:r>
        <w:rPr>
          <w:color w:val="2A3647"/>
          <w:spacing w:val="-11"/>
        </w:rPr>
        <w:t xml:space="preserve"> </w:t>
      </w:r>
      <w:r>
        <w:rPr>
          <w:color w:val="2A3647"/>
          <w:spacing w:val="-8"/>
        </w:rPr>
        <w:t>Owners.</w:t>
      </w:r>
      <w:r>
        <w:rPr>
          <w:color w:val="2A3647"/>
          <w:spacing w:val="-15"/>
        </w:rPr>
        <w:t xml:space="preserve"> </w:t>
      </w:r>
      <w:r>
        <w:rPr>
          <w:color w:val="2A3647"/>
          <w:spacing w:val="-8"/>
        </w:rPr>
        <w:t>And</w:t>
      </w:r>
      <w:r>
        <w:rPr>
          <w:color w:val="2A3647"/>
          <w:spacing w:val="-12"/>
        </w:rPr>
        <w:t xml:space="preserve"> </w:t>
      </w:r>
      <w:r>
        <w:rPr>
          <w:color w:val="2A3647"/>
          <w:spacing w:val="-8"/>
        </w:rPr>
        <w:t>I</w:t>
      </w:r>
      <w:r>
        <w:rPr>
          <w:color w:val="2A3647"/>
          <w:spacing w:val="-11"/>
        </w:rPr>
        <w:t xml:space="preserve"> </w:t>
      </w:r>
      <w:r>
        <w:rPr>
          <w:color w:val="2A3647"/>
          <w:spacing w:val="-8"/>
        </w:rPr>
        <w:t>would</w:t>
      </w:r>
      <w:r>
        <w:rPr>
          <w:color w:val="2A3647"/>
          <w:spacing w:val="-12"/>
        </w:rPr>
        <w:t xml:space="preserve"> </w:t>
      </w:r>
      <w:r>
        <w:rPr>
          <w:color w:val="2A3647"/>
          <w:spacing w:val="-8"/>
        </w:rPr>
        <w:t>like</w:t>
      </w:r>
      <w:r>
        <w:rPr>
          <w:color w:val="2A3647"/>
          <w:spacing w:val="-13"/>
        </w:rPr>
        <w:t xml:space="preserve"> </w:t>
      </w:r>
      <w:r>
        <w:rPr>
          <w:color w:val="2A3647"/>
          <w:spacing w:val="-8"/>
        </w:rPr>
        <w:t xml:space="preserve">to </w:t>
      </w:r>
      <w:r>
        <w:rPr>
          <w:color w:val="2A3647"/>
          <w:w w:val="90"/>
        </w:rPr>
        <w:t xml:space="preserve">see even the camp components…in terms of promoting the program and giving our staff confidence, it [timetable of activities] doesn’t say, “Okay, we’re cooking damper or we’re cooking kangaroo,” or whatever, “And we’ve got Auntie or Uncle coming along to…” you know what I mean? Like that’s the difference that would tell people </w:t>
      </w:r>
      <w:proofErr w:type="gramStart"/>
      <w:r>
        <w:rPr>
          <w:color w:val="2A3647"/>
          <w:w w:val="90"/>
        </w:rPr>
        <w:t>“great</w:t>
      </w:r>
      <w:proofErr w:type="gramEnd"/>
      <w:r>
        <w:rPr>
          <w:color w:val="2A3647"/>
          <w:w w:val="90"/>
        </w:rPr>
        <w:t xml:space="preserve">”. If </w:t>
      </w:r>
      <w:r>
        <w:rPr>
          <w:color w:val="2A3647"/>
          <w:spacing w:val="-8"/>
        </w:rPr>
        <w:t>we</w:t>
      </w:r>
      <w:r>
        <w:rPr>
          <w:color w:val="2A3647"/>
          <w:spacing w:val="-11"/>
        </w:rPr>
        <w:t xml:space="preserve"> </w:t>
      </w:r>
      <w:r>
        <w:rPr>
          <w:color w:val="2A3647"/>
          <w:spacing w:val="-8"/>
        </w:rPr>
        <w:t>can</w:t>
      </w:r>
      <w:r>
        <w:rPr>
          <w:color w:val="2A3647"/>
          <w:spacing w:val="-12"/>
        </w:rPr>
        <w:t xml:space="preserve"> </w:t>
      </w:r>
      <w:r>
        <w:rPr>
          <w:color w:val="2A3647"/>
          <w:spacing w:val="-8"/>
        </w:rPr>
        <w:t>get</w:t>
      </w:r>
      <w:r>
        <w:rPr>
          <w:color w:val="2A3647"/>
          <w:spacing w:val="-13"/>
        </w:rPr>
        <w:t xml:space="preserve"> </w:t>
      </w:r>
      <w:r>
        <w:rPr>
          <w:color w:val="2A3647"/>
          <w:spacing w:val="-8"/>
        </w:rPr>
        <w:t>staff</w:t>
      </w:r>
      <w:r>
        <w:rPr>
          <w:color w:val="2A3647"/>
          <w:spacing w:val="-13"/>
        </w:rPr>
        <w:t xml:space="preserve"> </w:t>
      </w:r>
      <w:r>
        <w:rPr>
          <w:color w:val="2A3647"/>
          <w:spacing w:val="-8"/>
        </w:rPr>
        <w:t>motivated</w:t>
      </w:r>
      <w:r>
        <w:rPr>
          <w:color w:val="2A3647"/>
          <w:spacing w:val="-12"/>
        </w:rPr>
        <w:t xml:space="preserve"> </w:t>
      </w:r>
      <w:r>
        <w:rPr>
          <w:color w:val="2A3647"/>
          <w:spacing w:val="-8"/>
        </w:rPr>
        <w:t>then</w:t>
      </w:r>
      <w:r>
        <w:rPr>
          <w:color w:val="2A3647"/>
          <w:spacing w:val="-12"/>
        </w:rPr>
        <w:t xml:space="preserve"> </w:t>
      </w:r>
      <w:r>
        <w:rPr>
          <w:color w:val="2A3647"/>
          <w:spacing w:val="-8"/>
        </w:rPr>
        <w:t>that</w:t>
      </w:r>
      <w:r>
        <w:rPr>
          <w:color w:val="2A3647"/>
          <w:spacing w:val="-11"/>
        </w:rPr>
        <w:t xml:space="preserve"> </w:t>
      </w:r>
      <w:r>
        <w:rPr>
          <w:color w:val="2A3647"/>
          <w:spacing w:val="-8"/>
        </w:rPr>
        <w:t>will</w:t>
      </w:r>
      <w:r>
        <w:rPr>
          <w:color w:val="2A3647"/>
          <w:spacing w:val="-12"/>
        </w:rPr>
        <w:t xml:space="preserve"> </w:t>
      </w:r>
      <w:r>
        <w:rPr>
          <w:color w:val="2A3647"/>
          <w:spacing w:val="-8"/>
        </w:rPr>
        <w:t>help</w:t>
      </w:r>
      <w:r>
        <w:rPr>
          <w:color w:val="2A3647"/>
          <w:spacing w:val="-13"/>
        </w:rPr>
        <w:t xml:space="preserve"> </w:t>
      </w:r>
      <w:r>
        <w:rPr>
          <w:color w:val="2A3647"/>
          <w:spacing w:val="-8"/>
        </w:rPr>
        <w:t>us</w:t>
      </w:r>
      <w:r>
        <w:rPr>
          <w:color w:val="2A3647"/>
          <w:spacing w:val="-12"/>
        </w:rPr>
        <w:t xml:space="preserve"> </w:t>
      </w:r>
      <w:r>
        <w:rPr>
          <w:color w:val="2A3647"/>
          <w:spacing w:val="-8"/>
        </w:rPr>
        <w:t>to</w:t>
      </w:r>
      <w:r>
        <w:rPr>
          <w:color w:val="2A3647"/>
          <w:spacing w:val="-13"/>
        </w:rPr>
        <w:t xml:space="preserve"> </w:t>
      </w:r>
      <w:r>
        <w:rPr>
          <w:color w:val="2A3647"/>
          <w:spacing w:val="-8"/>
        </w:rPr>
        <w:t>motivate</w:t>
      </w:r>
      <w:r>
        <w:rPr>
          <w:color w:val="2A3647"/>
          <w:spacing w:val="-11"/>
        </w:rPr>
        <w:t xml:space="preserve"> </w:t>
      </w:r>
      <w:r>
        <w:rPr>
          <w:color w:val="2A3647"/>
          <w:spacing w:val="-8"/>
        </w:rPr>
        <w:t>young</w:t>
      </w:r>
      <w:r>
        <w:rPr>
          <w:color w:val="2A3647"/>
          <w:spacing w:val="-14"/>
        </w:rPr>
        <w:t xml:space="preserve"> </w:t>
      </w:r>
      <w:r>
        <w:rPr>
          <w:color w:val="2A3647"/>
          <w:spacing w:val="-8"/>
        </w:rPr>
        <w:t>people</w:t>
      </w:r>
      <w:r>
        <w:rPr>
          <w:color w:val="2A3647"/>
          <w:spacing w:val="-11"/>
        </w:rPr>
        <w:t xml:space="preserve"> </w:t>
      </w:r>
      <w:r>
        <w:rPr>
          <w:color w:val="2A3647"/>
          <w:spacing w:val="-8"/>
        </w:rPr>
        <w:t xml:space="preserve">to </w:t>
      </w:r>
      <w:r>
        <w:rPr>
          <w:color w:val="2A3647"/>
          <w:w w:val="90"/>
        </w:rPr>
        <w:t xml:space="preserve">participate in that program about tomorrow’s cooking and, “Uncle Alfred is coming </w:t>
      </w:r>
      <w:proofErr w:type="gramStart"/>
      <w:r>
        <w:rPr>
          <w:color w:val="2A3647"/>
          <w:w w:val="90"/>
        </w:rPr>
        <w:t>along</w:t>
      </w:r>
      <w:proofErr w:type="gramEnd"/>
      <w:r>
        <w:rPr>
          <w:color w:val="2A3647"/>
          <w:w w:val="90"/>
        </w:rPr>
        <w:t xml:space="preserve"> and you guys are going to cook kangaroo.” As opposed to just, “Yeah, they’re doing some cooking”. [They] just need to be a bit more explicit about it because otherwise people lose confidence in the program. And I think that’s where some of our </w:t>
      </w:r>
      <w:r>
        <w:rPr>
          <w:color w:val="2A3647"/>
          <w:spacing w:val="-8"/>
        </w:rPr>
        <w:t>staff</w:t>
      </w:r>
      <w:r>
        <w:rPr>
          <w:color w:val="2A3647"/>
          <w:spacing w:val="-11"/>
        </w:rPr>
        <w:t xml:space="preserve"> </w:t>
      </w:r>
      <w:r>
        <w:rPr>
          <w:color w:val="2A3647"/>
          <w:spacing w:val="-8"/>
        </w:rPr>
        <w:t>are</w:t>
      </w:r>
      <w:r>
        <w:rPr>
          <w:color w:val="2A3647"/>
          <w:spacing w:val="-11"/>
        </w:rPr>
        <w:t xml:space="preserve"> </w:t>
      </w:r>
      <w:r>
        <w:rPr>
          <w:color w:val="2A3647"/>
          <w:spacing w:val="-8"/>
        </w:rPr>
        <w:t>out</w:t>
      </w:r>
      <w:r>
        <w:rPr>
          <w:color w:val="2A3647"/>
          <w:spacing w:val="-11"/>
        </w:rPr>
        <w:t xml:space="preserve"> </w:t>
      </w:r>
      <w:proofErr w:type="gramStart"/>
      <w:r>
        <w:rPr>
          <w:color w:val="2A3647"/>
          <w:spacing w:val="-8"/>
        </w:rPr>
        <w:t>there</w:t>
      </w:r>
      <w:proofErr w:type="gramEnd"/>
      <w:r>
        <w:rPr>
          <w:color w:val="2A3647"/>
          <w:spacing w:val="-11"/>
        </w:rPr>
        <w:t xml:space="preserve"> </w:t>
      </w:r>
      <w:r>
        <w:rPr>
          <w:color w:val="2A3647"/>
          <w:spacing w:val="-8"/>
        </w:rPr>
        <w:t>sort</w:t>
      </w:r>
      <w:r>
        <w:rPr>
          <w:color w:val="2A3647"/>
          <w:spacing w:val="-13"/>
        </w:rPr>
        <w:t xml:space="preserve"> </w:t>
      </w:r>
      <w:r>
        <w:rPr>
          <w:color w:val="2A3647"/>
          <w:spacing w:val="-8"/>
        </w:rPr>
        <w:t>of</w:t>
      </w:r>
      <w:r>
        <w:rPr>
          <w:color w:val="2A3647"/>
          <w:spacing w:val="-11"/>
        </w:rPr>
        <w:t xml:space="preserve"> </w:t>
      </w:r>
      <w:r>
        <w:rPr>
          <w:color w:val="2A3647"/>
          <w:spacing w:val="-8"/>
        </w:rPr>
        <w:t>struggling</w:t>
      </w:r>
      <w:r>
        <w:rPr>
          <w:color w:val="2A3647"/>
          <w:spacing w:val="-12"/>
        </w:rPr>
        <w:t xml:space="preserve"> </w:t>
      </w:r>
      <w:r>
        <w:rPr>
          <w:color w:val="2A3647"/>
          <w:spacing w:val="-8"/>
        </w:rPr>
        <w:t>with</w:t>
      </w:r>
      <w:r>
        <w:rPr>
          <w:color w:val="2A3647"/>
          <w:spacing w:val="-11"/>
        </w:rPr>
        <w:t xml:space="preserve"> </w:t>
      </w:r>
      <w:r>
        <w:rPr>
          <w:color w:val="2A3647"/>
          <w:spacing w:val="-8"/>
        </w:rPr>
        <w:t>what</w:t>
      </w:r>
      <w:r>
        <w:rPr>
          <w:color w:val="2A3647"/>
          <w:spacing w:val="-12"/>
        </w:rPr>
        <w:t xml:space="preserve"> </w:t>
      </w:r>
      <w:r>
        <w:rPr>
          <w:color w:val="2A3647"/>
          <w:spacing w:val="-8"/>
        </w:rPr>
        <w:t>these</w:t>
      </w:r>
      <w:r>
        <w:rPr>
          <w:color w:val="2A3647"/>
          <w:spacing w:val="-11"/>
        </w:rPr>
        <w:t xml:space="preserve"> </w:t>
      </w:r>
      <w:r>
        <w:rPr>
          <w:color w:val="2A3647"/>
          <w:spacing w:val="-8"/>
        </w:rPr>
        <w:t>programs</w:t>
      </w:r>
      <w:r>
        <w:rPr>
          <w:color w:val="2A3647"/>
          <w:spacing w:val="-11"/>
        </w:rPr>
        <w:t xml:space="preserve"> </w:t>
      </w:r>
      <w:r>
        <w:rPr>
          <w:color w:val="2A3647"/>
          <w:spacing w:val="-8"/>
        </w:rPr>
        <w:t>actually</w:t>
      </w:r>
      <w:r>
        <w:rPr>
          <w:color w:val="2A3647"/>
          <w:spacing w:val="-13"/>
        </w:rPr>
        <w:t xml:space="preserve"> </w:t>
      </w:r>
      <w:r>
        <w:rPr>
          <w:color w:val="2A3647"/>
          <w:spacing w:val="-8"/>
        </w:rPr>
        <w:t>provide.</w:t>
      </w:r>
      <w:r>
        <w:rPr>
          <w:color w:val="2A3647"/>
          <w:spacing w:val="-13"/>
        </w:rPr>
        <w:t xml:space="preserve"> </w:t>
      </w:r>
      <w:r>
        <w:rPr>
          <w:color w:val="2A3647"/>
          <w:spacing w:val="-8"/>
        </w:rPr>
        <w:t>And</w:t>
      </w:r>
      <w:r>
        <w:rPr>
          <w:color w:val="2A3647"/>
          <w:spacing w:val="-12"/>
        </w:rPr>
        <w:t xml:space="preserve"> </w:t>
      </w:r>
      <w:r>
        <w:rPr>
          <w:color w:val="2A3647"/>
          <w:spacing w:val="-8"/>
        </w:rPr>
        <w:t xml:space="preserve">I </w:t>
      </w:r>
      <w:r>
        <w:rPr>
          <w:color w:val="2A3647"/>
          <w:w w:val="90"/>
        </w:rPr>
        <w:t xml:space="preserve">think the providers have lost a bit of content, a bit of direction about what the intent of </w:t>
      </w:r>
      <w:r>
        <w:rPr>
          <w:color w:val="2A3647"/>
        </w:rPr>
        <w:t>the program</w:t>
      </w:r>
      <w:r>
        <w:rPr>
          <w:color w:val="2A3647"/>
          <w:spacing w:val="-1"/>
        </w:rPr>
        <w:t xml:space="preserve"> </w:t>
      </w:r>
      <w:r>
        <w:rPr>
          <w:color w:val="2A3647"/>
        </w:rPr>
        <w:t>is.</w:t>
      </w:r>
      <w:r>
        <w:rPr>
          <w:rFonts w:ascii="Trebuchet MS" w:hAnsi="Trebuchet MS"/>
          <w:b/>
          <w:color w:val="F9A61B"/>
          <w:sz w:val="28"/>
        </w:rPr>
        <w:t>”</w:t>
      </w:r>
    </w:p>
    <w:p w14:paraId="4FF1DC4C" w14:textId="77777777" w:rsidR="0060656A" w:rsidRDefault="000E1923">
      <w:pPr>
        <w:pStyle w:val="BodyText"/>
        <w:spacing w:before="146"/>
        <w:ind w:right="1107"/>
      </w:pPr>
      <w:r>
        <w:t>When</w:t>
      </w:r>
      <w:r>
        <w:rPr>
          <w:spacing w:val="-1"/>
        </w:rPr>
        <w:t xml:space="preserve"> </w:t>
      </w:r>
      <w:r>
        <w:t>the</w:t>
      </w:r>
      <w:r>
        <w:rPr>
          <w:spacing w:val="-1"/>
        </w:rPr>
        <w:t xml:space="preserve"> </w:t>
      </w:r>
      <w:r>
        <w:t>relationship between service provider and Youth</w:t>
      </w:r>
      <w:r>
        <w:rPr>
          <w:spacing w:val="-1"/>
        </w:rPr>
        <w:t xml:space="preserve"> </w:t>
      </w:r>
      <w:r>
        <w:t>Justice</w:t>
      </w:r>
      <w:r>
        <w:rPr>
          <w:spacing w:val="-1"/>
        </w:rPr>
        <w:t xml:space="preserve"> </w:t>
      </w:r>
      <w:r>
        <w:t>staff was strong, staff have</w:t>
      </w:r>
      <w:r>
        <w:rPr>
          <w:spacing w:val="-1"/>
        </w:rPr>
        <w:t xml:space="preserve"> </w:t>
      </w:r>
      <w:r>
        <w:t>been able</w:t>
      </w:r>
      <w:r>
        <w:rPr>
          <w:spacing w:val="-2"/>
        </w:rPr>
        <w:t xml:space="preserve"> </w:t>
      </w:r>
      <w:r>
        <w:t>to</w:t>
      </w:r>
      <w:r>
        <w:rPr>
          <w:spacing w:val="-2"/>
        </w:rPr>
        <w:t xml:space="preserve"> </w:t>
      </w:r>
      <w:r>
        <w:t>leverage</w:t>
      </w:r>
      <w:r>
        <w:rPr>
          <w:spacing w:val="-4"/>
        </w:rPr>
        <w:t xml:space="preserve"> </w:t>
      </w:r>
      <w:r>
        <w:t>the</w:t>
      </w:r>
      <w:r>
        <w:rPr>
          <w:spacing w:val="-4"/>
        </w:rPr>
        <w:t xml:space="preserve"> </w:t>
      </w:r>
      <w:r>
        <w:t>relationships</w:t>
      </w:r>
      <w:r>
        <w:rPr>
          <w:spacing w:val="-2"/>
        </w:rPr>
        <w:t xml:space="preserve"> </w:t>
      </w:r>
      <w:r>
        <w:t>and</w:t>
      </w:r>
      <w:r>
        <w:rPr>
          <w:spacing w:val="-2"/>
        </w:rPr>
        <w:t xml:space="preserve"> </w:t>
      </w:r>
      <w:r>
        <w:t>build</w:t>
      </w:r>
      <w:r>
        <w:rPr>
          <w:spacing w:val="-2"/>
        </w:rPr>
        <w:t xml:space="preserve"> </w:t>
      </w:r>
      <w:r>
        <w:t>trust</w:t>
      </w:r>
      <w:r>
        <w:rPr>
          <w:spacing w:val="-3"/>
        </w:rPr>
        <w:t xml:space="preserve"> </w:t>
      </w:r>
      <w:r>
        <w:t>between</w:t>
      </w:r>
      <w:r>
        <w:rPr>
          <w:spacing w:val="-4"/>
        </w:rPr>
        <w:t xml:space="preserve"> </w:t>
      </w:r>
      <w:r>
        <w:t>On</w:t>
      </w:r>
      <w:r>
        <w:rPr>
          <w:spacing w:val="-2"/>
        </w:rPr>
        <w:t xml:space="preserve"> </w:t>
      </w:r>
      <w:r>
        <w:t>Country</w:t>
      </w:r>
      <w:r>
        <w:rPr>
          <w:spacing w:val="-4"/>
        </w:rPr>
        <w:t xml:space="preserve"> </w:t>
      </w:r>
      <w:r>
        <w:t>staff</w:t>
      </w:r>
      <w:r>
        <w:rPr>
          <w:spacing w:val="-5"/>
        </w:rPr>
        <w:t xml:space="preserve"> </w:t>
      </w:r>
      <w:r>
        <w:t>and</w:t>
      </w:r>
      <w:r>
        <w:rPr>
          <w:spacing w:val="-2"/>
        </w:rPr>
        <w:t xml:space="preserve"> </w:t>
      </w:r>
      <w:r>
        <w:t>young</w:t>
      </w:r>
      <w:r>
        <w:rPr>
          <w:spacing w:val="-2"/>
        </w:rPr>
        <w:t xml:space="preserve"> </w:t>
      </w:r>
      <w:r>
        <w:t xml:space="preserve">people, which has in turn increased young people’s engagement in education, </w:t>
      </w:r>
      <w:proofErr w:type="gramStart"/>
      <w:r>
        <w:t>employment</w:t>
      </w:r>
      <w:proofErr w:type="gramEnd"/>
      <w:r>
        <w:t xml:space="preserve"> and case </w:t>
      </w:r>
      <w:r>
        <w:rPr>
          <w:spacing w:val="-2"/>
        </w:rPr>
        <w:t>management.</w:t>
      </w:r>
    </w:p>
    <w:p w14:paraId="0C9D28C7" w14:textId="77777777" w:rsidR="0060656A" w:rsidRDefault="000E1923">
      <w:pPr>
        <w:pStyle w:val="BodyText"/>
        <w:spacing w:before="159"/>
        <w:ind w:right="1073"/>
      </w:pPr>
      <w:r>
        <w:t>Most Youth Justice staff across all regions highlighted that each of the service providers are doing well in building a relationship and connection with the family members of the young person. The service</w:t>
      </w:r>
      <w:r>
        <w:rPr>
          <w:spacing w:val="-2"/>
        </w:rPr>
        <w:t xml:space="preserve"> </w:t>
      </w:r>
      <w:r>
        <w:t>providers</w:t>
      </w:r>
      <w:r>
        <w:rPr>
          <w:spacing w:val="-4"/>
        </w:rPr>
        <w:t xml:space="preserve"> </w:t>
      </w:r>
      <w:r>
        <w:t>are</w:t>
      </w:r>
      <w:r>
        <w:rPr>
          <w:spacing w:val="-2"/>
        </w:rPr>
        <w:t xml:space="preserve"> </w:t>
      </w:r>
      <w:r>
        <w:t>also</w:t>
      </w:r>
      <w:r>
        <w:rPr>
          <w:spacing w:val="-2"/>
        </w:rPr>
        <w:t xml:space="preserve"> </w:t>
      </w:r>
      <w:r>
        <w:t>keeping</w:t>
      </w:r>
      <w:r>
        <w:rPr>
          <w:spacing w:val="-2"/>
        </w:rPr>
        <w:t xml:space="preserve"> </w:t>
      </w:r>
      <w:r>
        <w:t>family</w:t>
      </w:r>
      <w:r>
        <w:rPr>
          <w:spacing w:val="-4"/>
        </w:rPr>
        <w:t xml:space="preserve"> </w:t>
      </w:r>
      <w:r>
        <w:t>members informed</w:t>
      </w:r>
      <w:r>
        <w:rPr>
          <w:spacing w:val="-4"/>
        </w:rPr>
        <w:t xml:space="preserve"> </w:t>
      </w:r>
      <w:r>
        <w:t>about</w:t>
      </w:r>
      <w:r>
        <w:rPr>
          <w:spacing w:val="-3"/>
        </w:rPr>
        <w:t xml:space="preserve"> </w:t>
      </w:r>
      <w:r>
        <w:t>the</w:t>
      </w:r>
      <w:r>
        <w:rPr>
          <w:spacing w:val="-2"/>
        </w:rPr>
        <w:t xml:space="preserve"> </w:t>
      </w:r>
      <w:r>
        <w:t>activities</w:t>
      </w:r>
      <w:r>
        <w:rPr>
          <w:spacing w:val="-2"/>
        </w:rPr>
        <w:t xml:space="preserve"> </w:t>
      </w:r>
      <w:r>
        <w:t>the</w:t>
      </w:r>
      <w:r>
        <w:rPr>
          <w:spacing w:val="-4"/>
        </w:rPr>
        <w:t xml:space="preserve"> </w:t>
      </w:r>
      <w:r>
        <w:t>young</w:t>
      </w:r>
      <w:r>
        <w:rPr>
          <w:spacing w:val="-2"/>
        </w:rPr>
        <w:t xml:space="preserve"> </w:t>
      </w:r>
      <w:r>
        <w:t>person</w:t>
      </w:r>
      <w:r>
        <w:rPr>
          <w:spacing w:val="-2"/>
        </w:rPr>
        <w:t xml:space="preserve"> </w:t>
      </w:r>
      <w:r>
        <w:t>is taking part in. Youth Justice staff across all regions were also happy with the fact that the service providers are working from a model of outreach, visiting young people and their families in community and at their homes. It was reported that this model is needed for the young people that engage with youth justice.</w:t>
      </w:r>
    </w:p>
    <w:p w14:paraId="0432139E" w14:textId="77777777" w:rsidR="0060656A" w:rsidRDefault="000E1923">
      <w:pPr>
        <w:pStyle w:val="BodyText"/>
        <w:spacing w:before="159"/>
        <w:ind w:right="1123"/>
      </w:pPr>
      <w:r>
        <w:t xml:space="preserve">It should also be noted that during the implementation phase, the funding body was having fortnightly meetings with the service providers. Over time, these meetings gradually became less </w:t>
      </w:r>
      <w:proofErr w:type="gramStart"/>
      <w:r>
        <w:t>frequent</w:t>
      </w:r>
      <w:proofErr w:type="gramEnd"/>
      <w:r>
        <w:t xml:space="preserve"> and they are now held on a quarterly basis. Service providers found these meetings helpful, although also reported that they would have benefitted from an increased level of support and guidance from the funding body, particularly during the implementation phase. One service provider felt that quarterly meetings do not allow sufficient time to talk through experiences, </w:t>
      </w:r>
      <w:proofErr w:type="gramStart"/>
      <w:r>
        <w:t>issues</w:t>
      </w:r>
      <w:proofErr w:type="gramEnd"/>
      <w:r>
        <w:t xml:space="preserve"> and trends. This service provider indicated they would like to see these meetings occur on a more regular basis, as well as for a Community of Practice to be set up where the three On Country service providers</w:t>
      </w:r>
      <w:r>
        <w:rPr>
          <w:spacing w:val="-2"/>
        </w:rPr>
        <w:t xml:space="preserve"> </w:t>
      </w:r>
      <w:r>
        <w:t>can</w:t>
      </w:r>
      <w:r>
        <w:rPr>
          <w:spacing w:val="-2"/>
        </w:rPr>
        <w:t xml:space="preserve"> </w:t>
      </w:r>
      <w:r>
        <w:t>meet</w:t>
      </w:r>
      <w:r>
        <w:rPr>
          <w:spacing w:val="-1"/>
        </w:rPr>
        <w:t xml:space="preserve"> </w:t>
      </w:r>
      <w:r>
        <w:t>for</w:t>
      </w:r>
      <w:r>
        <w:rPr>
          <w:spacing w:val="-1"/>
        </w:rPr>
        <w:t xml:space="preserve"> </w:t>
      </w:r>
      <w:r>
        <w:t>a</w:t>
      </w:r>
      <w:r>
        <w:rPr>
          <w:spacing w:val="-2"/>
        </w:rPr>
        <w:t xml:space="preserve"> </w:t>
      </w:r>
      <w:r>
        <w:t>full day on</w:t>
      </w:r>
      <w:r>
        <w:rPr>
          <w:spacing w:val="-2"/>
        </w:rPr>
        <w:t xml:space="preserve"> </w:t>
      </w:r>
      <w:r>
        <w:t>a quarterly basis to</w:t>
      </w:r>
      <w:r>
        <w:rPr>
          <w:spacing w:val="-2"/>
        </w:rPr>
        <w:t xml:space="preserve"> </w:t>
      </w:r>
      <w:r>
        <w:t>workshop ideas and hear</w:t>
      </w:r>
      <w:r>
        <w:rPr>
          <w:spacing w:val="-1"/>
        </w:rPr>
        <w:t xml:space="preserve"> </w:t>
      </w:r>
      <w:r>
        <w:t>from</w:t>
      </w:r>
      <w:r>
        <w:rPr>
          <w:spacing w:val="-1"/>
        </w:rPr>
        <w:t xml:space="preserve"> </w:t>
      </w:r>
      <w:r>
        <w:t>each other about what is working well and what they might need support with. This would help service providers to continually deliver best practice services by leveraging the knowledge and support of each</w:t>
      </w:r>
      <w:r>
        <w:rPr>
          <w:spacing w:val="-2"/>
        </w:rPr>
        <w:t xml:space="preserve"> </w:t>
      </w:r>
      <w:r>
        <w:t>other.</w:t>
      </w:r>
      <w:r>
        <w:rPr>
          <w:spacing w:val="-3"/>
        </w:rPr>
        <w:t xml:space="preserve"> </w:t>
      </w:r>
      <w:r>
        <w:t>It is</w:t>
      </w:r>
      <w:r>
        <w:rPr>
          <w:spacing w:val="-4"/>
        </w:rPr>
        <w:t xml:space="preserve"> </w:t>
      </w:r>
      <w:r>
        <w:t>also</w:t>
      </w:r>
      <w:r>
        <w:rPr>
          <w:spacing w:val="-2"/>
        </w:rPr>
        <w:t xml:space="preserve"> </w:t>
      </w:r>
      <w:r>
        <w:t>important</w:t>
      </w:r>
      <w:r>
        <w:rPr>
          <w:spacing w:val="-3"/>
        </w:rPr>
        <w:t xml:space="preserve"> </w:t>
      </w:r>
      <w:r>
        <w:t>for</w:t>
      </w:r>
      <w:r>
        <w:rPr>
          <w:spacing w:val="-3"/>
        </w:rPr>
        <w:t xml:space="preserve"> </w:t>
      </w:r>
      <w:r>
        <w:t>the</w:t>
      </w:r>
      <w:r>
        <w:rPr>
          <w:spacing w:val="-4"/>
        </w:rPr>
        <w:t xml:space="preserve"> </w:t>
      </w:r>
      <w:r>
        <w:t>funding</w:t>
      </w:r>
      <w:r>
        <w:rPr>
          <w:spacing w:val="-4"/>
        </w:rPr>
        <w:t xml:space="preserve"> </w:t>
      </w:r>
      <w:r>
        <w:t>body</w:t>
      </w:r>
      <w:r>
        <w:rPr>
          <w:spacing w:val="-2"/>
        </w:rPr>
        <w:t xml:space="preserve"> </w:t>
      </w:r>
      <w:r>
        <w:t>to</w:t>
      </w:r>
      <w:r>
        <w:rPr>
          <w:spacing w:val="-4"/>
        </w:rPr>
        <w:t xml:space="preserve"> </w:t>
      </w:r>
      <w:r>
        <w:t>provide</w:t>
      </w:r>
      <w:r>
        <w:rPr>
          <w:spacing w:val="-4"/>
        </w:rPr>
        <w:t xml:space="preserve"> </w:t>
      </w:r>
      <w:r>
        <w:t>On</w:t>
      </w:r>
      <w:r>
        <w:rPr>
          <w:spacing w:val="-4"/>
        </w:rPr>
        <w:t xml:space="preserve"> </w:t>
      </w:r>
      <w:r>
        <w:t>Country service</w:t>
      </w:r>
      <w:r>
        <w:rPr>
          <w:spacing w:val="-4"/>
        </w:rPr>
        <w:t xml:space="preserve"> </w:t>
      </w:r>
      <w:r>
        <w:t>providers</w:t>
      </w:r>
      <w:r>
        <w:rPr>
          <w:spacing w:val="-1"/>
        </w:rPr>
        <w:t xml:space="preserve"> </w:t>
      </w:r>
      <w:r>
        <w:t>with</w:t>
      </w:r>
      <w:r>
        <w:rPr>
          <w:spacing w:val="-4"/>
        </w:rPr>
        <w:t xml:space="preserve"> </w:t>
      </w:r>
      <w:r>
        <w:t>the financial resources to attend these meetings.</w:t>
      </w:r>
    </w:p>
    <w:p w14:paraId="10274627" w14:textId="77777777" w:rsidR="0060656A" w:rsidRDefault="000E1923">
      <w:pPr>
        <w:pStyle w:val="BodyText"/>
        <w:spacing w:before="123"/>
        <w:ind w:right="1140"/>
      </w:pPr>
      <w:r>
        <w:t>Communications during the implementation phase also created additional challenges for service providers with multiple requests for information from the same funding body decreasing capacity and clarity</w:t>
      </w:r>
      <w:r>
        <w:rPr>
          <w:spacing w:val="-2"/>
        </w:rPr>
        <w:t xml:space="preserve"> </w:t>
      </w:r>
      <w:r>
        <w:t>of</w:t>
      </w:r>
      <w:r>
        <w:rPr>
          <w:spacing w:val="-1"/>
        </w:rPr>
        <w:t xml:space="preserve"> </w:t>
      </w:r>
      <w:r>
        <w:t>reporting</w:t>
      </w:r>
      <w:r>
        <w:rPr>
          <w:spacing w:val="-2"/>
        </w:rPr>
        <w:t xml:space="preserve"> </w:t>
      </w:r>
      <w:r>
        <w:t>lines. Stakeholders</w:t>
      </w:r>
      <w:r>
        <w:rPr>
          <w:spacing w:val="-2"/>
        </w:rPr>
        <w:t xml:space="preserve"> </w:t>
      </w:r>
      <w:r>
        <w:t>reflected that</w:t>
      </w:r>
      <w:r>
        <w:rPr>
          <w:spacing w:val="-1"/>
        </w:rPr>
        <w:t xml:space="preserve"> </w:t>
      </w:r>
      <w:r>
        <w:t>the service providers had</w:t>
      </w:r>
      <w:r>
        <w:rPr>
          <w:spacing w:val="-2"/>
        </w:rPr>
        <w:t xml:space="preserve"> </w:t>
      </w:r>
      <w:r>
        <w:t>to</w:t>
      </w:r>
      <w:r>
        <w:rPr>
          <w:spacing w:val="-2"/>
        </w:rPr>
        <w:t xml:space="preserve"> </w:t>
      </w:r>
      <w:r>
        <w:t>respond</w:t>
      </w:r>
      <w:r>
        <w:rPr>
          <w:spacing w:val="-2"/>
        </w:rPr>
        <w:t xml:space="preserve"> </w:t>
      </w:r>
      <w:r>
        <w:t>to an unnecessary</w:t>
      </w:r>
      <w:r>
        <w:rPr>
          <w:spacing w:val="-5"/>
        </w:rPr>
        <w:t xml:space="preserve"> </w:t>
      </w:r>
      <w:r>
        <w:t>increase</w:t>
      </w:r>
      <w:r>
        <w:rPr>
          <w:spacing w:val="-5"/>
        </w:rPr>
        <w:t xml:space="preserve"> </w:t>
      </w:r>
      <w:r>
        <w:t>in</w:t>
      </w:r>
      <w:r>
        <w:rPr>
          <w:spacing w:val="-5"/>
        </w:rPr>
        <w:t xml:space="preserve"> </w:t>
      </w:r>
      <w:r>
        <w:t>requests</w:t>
      </w:r>
      <w:r>
        <w:rPr>
          <w:spacing w:val="-5"/>
        </w:rPr>
        <w:t xml:space="preserve"> </w:t>
      </w:r>
      <w:r>
        <w:t>to</w:t>
      </w:r>
      <w:r>
        <w:rPr>
          <w:spacing w:val="-5"/>
        </w:rPr>
        <w:t xml:space="preserve"> </w:t>
      </w:r>
      <w:r>
        <w:t>external</w:t>
      </w:r>
      <w:r>
        <w:rPr>
          <w:spacing w:val="-4"/>
        </w:rPr>
        <w:t xml:space="preserve"> </w:t>
      </w:r>
      <w:r>
        <w:t>parties,</w:t>
      </w:r>
      <w:r>
        <w:rPr>
          <w:spacing w:val="-2"/>
        </w:rPr>
        <w:t xml:space="preserve"> </w:t>
      </w:r>
      <w:r>
        <w:t>including</w:t>
      </w:r>
      <w:r>
        <w:rPr>
          <w:spacing w:val="-5"/>
        </w:rPr>
        <w:t xml:space="preserve"> </w:t>
      </w:r>
      <w:r>
        <w:t>media</w:t>
      </w:r>
      <w:r>
        <w:rPr>
          <w:spacing w:val="-3"/>
        </w:rPr>
        <w:t xml:space="preserve"> </w:t>
      </w:r>
      <w:r>
        <w:t>attention,</w:t>
      </w:r>
      <w:r>
        <w:rPr>
          <w:spacing w:val="-1"/>
        </w:rPr>
        <w:t xml:space="preserve"> </w:t>
      </w:r>
      <w:r>
        <w:t>while</w:t>
      </w:r>
      <w:r>
        <w:rPr>
          <w:spacing w:val="-3"/>
        </w:rPr>
        <w:t xml:space="preserve"> </w:t>
      </w:r>
      <w:r>
        <w:t>implementing the initial components of the program.</w:t>
      </w:r>
    </w:p>
    <w:p w14:paraId="4DBB1105" w14:textId="77777777" w:rsidR="0060656A" w:rsidRDefault="0060656A">
      <w:pPr>
        <w:sectPr w:rsidR="0060656A">
          <w:pgSz w:w="11910" w:h="16840"/>
          <w:pgMar w:top="1340" w:right="0" w:bottom="1080" w:left="0" w:header="0" w:footer="881" w:gutter="0"/>
          <w:cols w:space="720"/>
        </w:sectPr>
      </w:pPr>
    </w:p>
    <w:p w14:paraId="1C88D844" w14:textId="77777777" w:rsidR="0060656A" w:rsidRDefault="000E1923">
      <w:pPr>
        <w:pStyle w:val="BodyText"/>
        <w:spacing w:before="82"/>
        <w:ind w:right="1140"/>
      </w:pPr>
      <w:r>
        <w:lastRenderedPageBreak/>
        <w:t>It</w:t>
      </w:r>
      <w:r>
        <w:rPr>
          <w:spacing w:val="-2"/>
        </w:rPr>
        <w:t xml:space="preserve"> </w:t>
      </w:r>
      <w:r>
        <w:t>was</w:t>
      </w:r>
      <w:r>
        <w:rPr>
          <w:spacing w:val="-3"/>
        </w:rPr>
        <w:t xml:space="preserve"> </w:t>
      </w:r>
      <w:r>
        <w:t>reported</w:t>
      </w:r>
      <w:r>
        <w:rPr>
          <w:spacing w:val="-3"/>
        </w:rPr>
        <w:t xml:space="preserve"> </w:t>
      </w:r>
      <w:r>
        <w:t>that</w:t>
      </w:r>
      <w:r>
        <w:rPr>
          <w:spacing w:val="-2"/>
        </w:rPr>
        <w:t xml:space="preserve"> </w:t>
      </w:r>
      <w:r>
        <w:t>as</w:t>
      </w:r>
      <w:r>
        <w:rPr>
          <w:spacing w:val="-3"/>
        </w:rPr>
        <w:t xml:space="preserve"> </w:t>
      </w:r>
      <w:r>
        <w:t>soon</w:t>
      </w:r>
      <w:r>
        <w:rPr>
          <w:spacing w:val="-1"/>
        </w:rPr>
        <w:t xml:space="preserve"> </w:t>
      </w:r>
      <w:r>
        <w:t>as</w:t>
      </w:r>
      <w:r>
        <w:rPr>
          <w:spacing w:val="-2"/>
        </w:rPr>
        <w:t xml:space="preserve"> </w:t>
      </w:r>
      <w:r>
        <w:t>the</w:t>
      </w:r>
      <w:r>
        <w:rPr>
          <w:spacing w:val="-3"/>
        </w:rPr>
        <w:t xml:space="preserve"> </w:t>
      </w:r>
      <w:r>
        <w:t>service</w:t>
      </w:r>
      <w:r>
        <w:rPr>
          <w:spacing w:val="-4"/>
        </w:rPr>
        <w:t xml:space="preserve"> </w:t>
      </w:r>
      <w:r>
        <w:t>providers secured</w:t>
      </w:r>
      <w:r>
        <w:rPr>
          <w:spacing w:val="-3"/>
        </w:rPr>
        <w:t xml:space="preserve"> </w:t>
      </w:r>
      <w:r>
        <w:t>funding</w:t>
      </w:r>
      <w:r>
        <w:rPr>
          <w:spacing w:val="-3"/>
        </w:rPr>
        <w:t xml:space="preserve"> </w:t>
      </w:r>
      <w:r>
        <w:t>for</w:t>
      </w:r>
      <w:r>
        <w:rPr>
          <w:spacing w:val="-2"/>
        </w:rPr>
        <w:t xml:space="preserve"> </w:t>
      </w:r>
      <w:r>
        <w:t>the</w:t>
      </w:r>
      <w:r>
        <w:rPr>
          <w:spacing w:val="-1"/>
        </w:rPr>
        <w:t xml:space="preserve"> </w:t>
      </w:r>
      <w:r>
        <w:t>program</w:t>
      </w:r>
      <w:r>
        <w:rPr>
          <w:spacing w:val="-2"/>
        </w:rPr>
        <w:t xml:space="preserve"> </w:t>
      </w:r>
      <w:r>
        <w:t>there</w:t>
      </w:r>
      <w:r>
        <w:rPr>
          <w:spacing w:val="-1"/>
        </w:rPr>
        <w:t xml:space="preserve"> </w:t>
      </w:r>
      <w:r>
        <w:t>was</w:t>
      </w:r>
      <w:r>
        <w:rPr>
          <w:spacing w:val="-3"/>
        </w:rPr>
        <w:t xml:space="preserve"> </w:t>
      </w:r>
      <w:r>
        <w:t xml:space="preserve">an expectation for Youth Justice Service </w:t>
      </w:r>
      <w:proofErr w:type="spellStart"/>
      <w:r>
        <w:t>Centres</w:t>
      </w:r>
      <w:proofErr w:type="spellEnd"/>
      <w:r>
        <w:t xml:space="preserve"> to identify young people to participate. Service providers highlighted the pressure they faced to implement the program quickly, recruit suitable staff, all while trying to involve community in the process.</w:t>
      </w:r>
    </w:p>
    <w:p w14:paraId="48DD6E50" w14:textId="77777777" w:rsidR="0060656A" w:rsidRDefault="000E1923">
      <w:pPr>
        <w:pStyle w:val="Heading3"/>
        <w:spacing w:before="128"/>
      </w:pPr>
      <w:bookmarkStart w:id="10" w:name="_bookmark10"/>
      <w:bookmarkEnd w:id="10"/>
      <w:r>
        <w:rPr>
          <w:color w:val="2A3647"/>
          <w:w w:val="90"/>
        </w:rPr>
        <w:t>Partnerships</w:t>
      </w:r>
      <w:r>
        <w:rPr>
          <w:color w:val="2A3647"/>
          <w:spacing w:val="22"/>
        </w:rPr>
        <w:t xml:space="preserve"> </w:t>
      </w:r>
      <w:r>
        <w:rPr>
          <w:color w:val="2A3647"/>
          <w:w w:val="90"/>
        </w:rPr>
        <w:t>with</w:t>
      </w:r>
      <w:r>
        <w:rPr>
          <w:color w:val="2A3647"/>
          <w:spacing w:val="15"/>
        </w:rPr>
        <w:t xml:space="preserve"> </w:t>
      </w:r>
      <w:r>
        <w:rPr>
          <w:color w:val="2A3647"/>
          <w:w w:val="90"/>
        </w:rPr>
        <w:t>other</w:t>
      </w:r>
      <w:r>
        <w:rPr>
          <w:color w:val="2A3647"/>
          <w:spacing w:val="19"/>
        </w:rPr>
        <w:t xml:space="preserve"> </w:t>
      </w:r>
      <w:r>
        <w:rPr>
          <w:color w:val="2A3647"/>
          <w:w w:val="90"/>
        </w:rPr>
        <w:t>community</w:t>
      </w:r>
      <w:r>
        <w:rPr>
          <w:color w:val="2A3647"/>
          <w:spacing w:val="21"/>
        </w:rPr>
        <w:t xml:space="preserve"> </w:t>
      </w:r>
      <w:proofErr w:type="spellStart"/>
      <w:r>
        <w:rPr>
          <w:color w:val="2A3647"/>
          <w:spacing w:val="-2"/>
          <w:w w:val="90"/>
        </w:rPr>
        <w:t>organisations</w:t>
      </w:r>
      <w:proofErr w:type="spellEnd"/>
    </w:p>
    <w:p w14:paraId="71DDC315" w14:textId="77777777" w:rsidR="0060656A" w:rsidRDefault="000E1923">
      <w:pPr>
        <w:pStyle w:val="BodyText"/>
        <w:spacing w:before="40"/>
        <w:ind w:right="1123"/>
      </w:pPr>
      <w:r>
        <w:t>The</w:t>
      </w:r>
      <w:r>
        <w:rPr>
          <w:spacing w:val="-2"/>
        </w:rPr>
        <w:t xml:space="preserve"> </w:t>
      </w:r>
      <w:r>
        <w:t>On</w:t>
      </w:r>
      <w:r>
        <w:rPr>
          <w:spacing w:val="-4"/>
        </w:rPr>
        <w:t xml:space="preserve"> </w:t>
      </w:r>
      <w:r>
        <w:t>Country</w:t>
      </w:r>
      <w:r>
        <w:rPr>
          <w:spacing w:val="-4"/>
        </w:rPr>
        <w:t xml:space="preserve"> </w:t>
      </w:r>
      <w:r>
        <w:t>service</w:t>
      </w:r>
      <w:r>
        <w:rPr>
          <w:spacing w:val="-4"/>
        </w:rPr>
        <w:t xml:space="preserve"> </w:t>
      </w:r>
      <w:r>
        <w:t>delivery</w:t>
      </w:r>
      <w:r>
        <w:rPr>
          <w:spacing w:val="-1"/>
        </w:rPr>
        <w:t xml:space="preserve"> </w:t>
      </w:r>
      <w:r>
        <w:t>specifications note</w:t>
      </w:r>
      <w:r>
        <w:rPr>
          <w:spacing w:val="-4"/>
        </w:rPr>
        <w:t xml:space="preserve"> </w:t>
      </w:r>
      <w:r>
        <w:t>that</w:t>
      </w:r>
      <w:r>
        <w:rPr>
          <w:spacing w:val="-2"/>
        </w:rPr>
        <w:t xml:space="preserve"> </w:t>
      </w:r>
      <w:r>
        <w:t>one</w:t>
      </w:r>
      <w:r>
        <w:rPr>
          <w:spacing w:val="-2"/>
        </w:rPr>
        <w:t xml:space="preserve"> </w:t>
      </w:r>
      <w:r>
        <w:t>of</w:t>
      </w:r>
      <w:r>
        <w:rPr>
          <w:spacing w:val="-3"/>
        </w:rPr>
        <w:t xml:space="preserve"> </w:t>
      </w:r>
      <w:r>
        <w:t>the</w:t>
      </w:r>
      <w:r>
        <w:rPr>
          <w:spacing w:val="-4"/>
        </w:rPr>
        <w:t xml:space="preserve"> </w:t>
      </w:r>
      <w:r>
        <w:t>success</w:t>
      </w:r>
      <w:r>
        <w:rPr>
          <w:spacing w:val="-1"/>
        </w:rPr>
        <w:t xml:space="preserve"> </w:t>
      </w:r>
      <w:r>
        <w:t>factors</w:t>
      </w:r>
      <w:r>
        <w:rPr>
          <w:spacing w:val="-1"/>
        </w:rPr>
        <w:t xml:space="preserve"> </w:t>
      </w:r>
      <w:r>
        <w:t>involves</w:t>
      </w:r>
      <w:r>
        <w:rPr>
          <w:spacing w:val="-4"/>
        </w:rPr>
        <w:t xml:space="preserve"> </w:t>
      </w:r>
      <w:r>
        <w:t xml:space="preserve">strong partnerships that are established in response to locally </w:t>
      </w:r>
      <w:proofErr w:type="spellStart"/>
      <w:r>
        <w:t>recognised</w:t>
      </w:r>
      <w:proofErr w:type="spellEnd"/>
      <w:r>
        <w:t xml:space="preserve"> need and driven by local stakeholders. Other success factors identified include environmental factors such as proximity to support services and supported referrals to available services. In each of the regions the partnerships and level of collaboration between the On Country service provider and other community </w:t>
      </w:r>
      <w:proofErr w:type="spellStart"/>
      <w:r>
        <w:t>organisations</w:t>
      </w:r>
      <w:proofErr w:type="spellEnd"/>
      <w:r>
        <w:t xml:space="preserve"> differ.</w:t>
      </w:r>
    </w:p>
    <w:p w14:paraId="6391FC88" w14:textId="77777777" w:rsidR="0060656A" w:rsidRDefault="000E1923">
      <w:pPr>
        <w:pStyle w:val="BodyText"/>
        <w:spacing w:before="158"/>
        <w:ind w:right="1304"/>
        <w:jc w:val="both"/>
      </w:pPr>
      <w:r>
        <w:t>On Country service providers acknowledged the importance of working in collaboration with other services</w:t>
      </w:r>
      <w:r>
        <w:rPr>
          <w:spacing w:val="-3"/>
        </w:rPr>
        <w:t xml:space="preserve"> </w:t>
      </w:r>
      <w:r>
        <w:t>to</w:t>
      </w:r>
      <w:r>
        <w:rPr>
          <w:spacing w:val="-1"/>
        </w:rPr>
        <w:t xml:space="preserve"> </w:t>
      </w:r>
      <w:r>
        <w:t>address</w:t>
      </w:r>
      <w:r>
        <w:rPr>
          <w:spacing w:val="-3"/>
        </w:rPr>
        <w:t xml:space="preserve"> </w:t>
      </w:r>
      <w:r>
        <w:t>the</w:t>
      </w:r>
      <w:r>
        <w:rPr>
          <w:spacing w:val="-3"/>
        </w:rPr>
        <w:t xml:space="preserve"> </w:t>
      </w:r>
      <w:r>
        <w:t>complex</w:t>
      </w:r>
      <w:r>
        <w:rPr>
          <w:spacing w:val="-1"/>
        </w:rPr>
        <w:t xml:space="preserve"> </w:t>
      </w:r>
      <w:r>
        <w:t>needs</w:t>
      </w:r>
      <w:r>
        <w:rPr>
          <w:spacing w:val="-3"/>
        </w:rPr>
        <w:t xml:space="preserve"> </w:t>
      </w:r>
      <w:r>
        <w:t>of</w:t>
      </w:r>
      <w:r>
        <w:rPr>
          <w:spacing w:val="-2"/>
        </w:rPr>
        <w:t xml:space="preserve"> </w:t>
      </w:r>
      <w:r>
        <w:t>the</w:t>
      </w:r>
      <w:r>
        <w:rPr>
          <w:spacing w:val="-6"/>
        </w:rPr>
        <w:t xml:space="preserve"> </w:t>
      </w:r>
      <w:r>
        <w:t>justice-involved</w:t>
      </w:r>
      <w:r>
        <w:rPr>
          <w:spacing w:val="-1"/>
        </w:rPr>
        <w:t xml:space="preserve"> </w:t>
      </w:r>
      <w:r>
        <w:t>young</w:t>
      </w:r>
      <w:r>
        <w:rPr>
          <w:spacing w:val="-3"/>
        </w:rPr>
        <w:t xml:space="preserve"> </w:t>
      </w:r>
      <w:r>
        <w:t xml:space="preserve">people. </w:t>
      </w:r>
      <w:r>
        <w:rPr>
          <w:color w:val="252525"/>
        </w:rPr>
        <w:t>However,</w:t>
      </w:r>
      <w:r>
        <w:rPr>
          <w:color w:val="252525"/>
          <w:spacing w:val="-1"/>
        </w:rPr>
        <w:t xml:space="preserve"> </w:t>
      </w:r>
      <w:r>
        <w:rPr>
          <w:color w:val="252525"/>
        </w:rPr>
        <w:t>there</w:t>
      </w:r>
      <w:r>
        <w:rPr>
          <w:color w:val="252525"/>
          <w:spacing w:val="-3"/>
        </w:rPr>
        <w:t xml:space="preserve"> </w:t>
      </w:r>
      <w:r>
        <w:rPr>
          <w:color w:val="252525"/>
        </w:rPr>
        <w:t xml:space="preserve">were challenges in all regions with regards to working with other community </w:t>
      </w:r>
      <w:proofErr w:type="spellStart"/>
      <w:r>
        <w:rPr>
          <w:color w:val="252525"/>
        </w:rPr>
        <w:t>organisations</w:t>
      </w:r>
      <w:proofErr w:type="spellEnd"/>
      <w:r>
        <w:rPr>
          <w:color w:val="252525"/>
        </w:rPr>
        <w:t>.</w:t>
      </w:r>
    </w:p>
    <w:p w14:paraId="7291C9A4" w14:textId="77777777" w:rsidR="0060656A" w:rsidRDefault="000E1923">
      <w:pPr>
        <w:pStyle w:val="Heading5"/>
        <w:spacing w:before="159" w:line="244" w:lineRule="auto"/>
        <w:rPr>
          <w:rFonts w:ascii="Trebuchet MS" w:hAnsi="Trebuchet MS"/>
          <w:b/>
          <w:sz w:val="28"/>
        </w:rPr>
      </w:pPr>
      <w:r>
        <w:rPr>
          <w:rFonts w:ascii="Trebuchet MS" w:hAnsi="Trebuchet MS"/>
          <w:b/>
          <w:color w:val="F9A61B"/>
          <w:spacing w:val="-8"/>
          <w:sz w:val="28"/>
        </w:rPr>
        <w:t>“</w:t>
      </w:r>
      <w:r>
        <w:rPr>
          <w:color w:val="2A3647"/>
          <w:spacing w:val="-8"/>
        </w:rPr>
        <w:t>What you need is</w:t>
      </w:r>
      <w:r>
        <w:rPr>
          <w:color w:val="2A3647"/>
          <w:spacing w:val="-9"/>
        </w:rPr>
        <w:t xml:space="preserve"> </w:t>
      </w:r>
      <w:r>
        <w:rPr>
          <w:color w:val="2A3647"/>
          <w:spacing w:val="-8"/>
        </w:rPr>
        <w:t xml:space="preserve">the wrap-around service to </w:t>
      </w:r>
      <w:proofErr w:type="gramStart"/>
      <w:r>
        <w:rPr>
          <w:color w:val="2A3647"/>
          <w:spacing w:val="-8"/>
        </w:rPr>
        <w:t>actually support</w:t>
      </w:r>
      <w:proofErr w:type="gramEnd"/>
      <w:r>
        <w:rPr>
          <w:color w:val="2A3647"/>
          <w:spacing w:val="-8"/>
        </w:rPr>
        <w:t xml:space="preserve">. You need the other </w:t>
      </w:r>
      <w:r>
        <w:rPr>
          <w:color w:val="2A3647"/>
          <w:w w:val="90"/>
        </w:rPr>
        <w:t xml:space="preserve">services like your NDIS's and that to come on board. Well, yeah and we did put it out to </w:t>
      </w:r>
      <w:r>
        <w:rPr>
          <w:color w:val="2A3647"/>
          <w:spacing w:val="-8"/>
        </w:rPr>
        <w:t>other</w:t>
      </w:r>
      <w:r>
        <w:rPr>
          <w:color w:val="2A3647"/>
          <w:spacing w:val="-11"/>
        </w:rPr>
        <w:t xml:space="preserve"> </w:t>
      </w:r>
      <w:r>
        <w:rPr>
          <w:color w:val="2A3647"/>
          <w:spacing w:val="-8"/>
        </w:rPr>
        <w:t>services</w:t>
      </w:r>
      <w:r>
        <w:rPr>
          <w:color w:val="2A3647"/>
          <w:spacing w:val="-13"/>
        </w:rPr>
        <w:t xml:space="preserve"> </w:t>
      </w:r>
      <w:r>
        <w:rPr>
          <w:color w:val="2A3647"/>
          <w:spacing w:val="-8"/>
        </w:rPr>
        <w:t>to</w:t>
      </w:r>
      <w:r>
        <w:rPr>
          <w:color w:val="2A3647"/>
          <w:spacing w:val="-11"/>
        </w:rPr>
        <w:t xml:space="preserve"> </w:t>
      </w:r>
      <w:r>
        <w:rPr>
          <w:color w:val="2A3647"/>
          <w:spacing w:val="-8"/>
        </w:rPr>
        <w:t>invite</w:t>
      </w:r>
      <w:r>
        <w:rPr>
          <w:color w:val="2A3647"/>
          <w:spacing w:val="-11"/>
        </w:rPr>
        <w:t xml:space="preserve"> </w:t>
      </w:r>
      <w:r>
        <w:rPr>
          <w:color w:val="2A3647"/>
          <w:spacing w:val="-8"/>
        </w:rPr>
        <w:t>and</w:t>
      </w:r>
      <w:r>
        <w:rPr>
          <w:color w:val="2A3647"/>
          <w:spacing w:val="-12"/>
        </w:rPr>
        <w:t xml:space="preserve"> </w:t>
      </w:r>
      <w:r>
        <w:rPr>
          <w:color w:val="2A3647"/>
          <w:spacing w:val="-8"/>
        </w:rPr>
        <w:t>have</w:t>
      </w:r>
      <w:r>
        <w:rPr>
          <w:color w:val="2A3647"/>
          <w:spacing w:val="-11"/>
        </w:rPr>
        <w:t xml:space="preserve"> </w:t>
      </w:r>
      <w:r>
        <w:rPr>
          <w:color w:val="2A3647"/>
          <w:spacing w:val="-8"/>
        </w:rPr>
        <w:t>them</w:t>
      </w:r>
      <w:r>
        <w:rPr>
          <w:color w:val="2A3647"/>
          <w:spacing w:val="-13"/>
        </w:rPr>
        <w:t xml:space="preserve"> </w:t>
      </w:r>
      <w:r>
        <w:rPr>
          <w:color w:val="2A3647"/>
          <w:spacing w:val="-8"/>
        </w:rPr>
        <w:t>On</w:t>
      </w:r>
      <w:r>
        <w:rPr>
          <w:color w:val="2A3647"/>
          <w:spacing w:val="-11"/>
        </w:rPr>
        <w:t xml:space="preserve"> </w:t>
      </w:r>
      <w:r>
        <w:rPr>
          <w:color w:val="2A3647"/>
          <w:spacing w:val="-8"/>
        </w:rPr>
        <w:t>Country.</w:t>
      </w:r>
      <w:r>
        <w:rPr>
          <w:color w:val="2A3647"/>
          <w:spacing w:val="-11"/>
        </w:rPr>
        <w:t xml:space="preserve"> </w:t>
      </w:r>
      <w:r>
        <w:rPr>
          <w:color w:val="2A3647"/>
          <w:spacing w:val="-8"/>
        </w:rPr>
        <w:t>We've</w:t>
      </w:r>
      <w:r>
        <w:rPr>
          <w:color w:val="2A3647"/>
          <w:spacing w:val="-11"/>
        </w:rPr>
        <w:t xml:space="preserve"> </w:t>
      </w:r>
      <w:proofErr w:type="gramStart"/>
      <w:r>
        <w:rPr>
          <w:color w:val="2A3647"/>
          <w:spacing w:val="-8"/>
        </w:rPr>
        <w:t>actually</w:t>
      </w:r>
      <w:r>
        <w:rPr>
          <w:color w:val="2A3647"/>
          <w:spacing w:val="-15"/>
        </w:rPr>
        <w:t xml:space="preserve"> </w:t>
      </w:r>
      <w:r>
        <w:rPr>
          <w:color w:val="2A3647"/>
          <w:spacing w:val="-8"/>
        </w:rPr>
        <w:t>asked</w:t>
      </w:r>
      <w:proofErr w:type="gramEnd"/>
      <w:r>
        <w:rPr>
          <w:color w:val="2A3647"/>
          <w:spacing w:val="-11"/>
        </w:rPr>
        <w:t xml:space="preserve"> </w:t>
      </w:r>
      <w:r>
        <w:rPr>
          <w:color w:val="2A3647"/>
          <w:spacing w:val="-8"/>
        </w:rPr>
        <w:t>ATODs</w:t>
      </w:r>
      <w:r>
        <w:rPr>
          <w:color w:val="2A3647"/>
          <w:spacing w:val="-11"/>
        </w:rPr>
        <w:t xml:space="preserve"> </w:t>
      </w:r>
      <w:r>
        <w:rPr>
          <w:color w:val="2A3647"/>
          <w:spacing w:val="-8"/>
        </w:rPr>
        <w:t xml:space="preserve">to </w:t>
      </w:r>
      <w:r>
        <w:rPr>
          <w:color w:val="2A3647"/>
          <w:w w:val="90"/>
        </w:rPr>
        <w:t xml:space="preserve">come on board. A lot of other services. We’ve had a whole heap of meetings with other </w:t>
      </w:r>
      <w:r>
        <w:rPr>
          <w:color w:val="2A3647"/>
          <w:spacing w:val="-10"/>
        </w:rPr>
        <w:t xml:space="preserve">services around On Country. No one's come to the table around supporting any of </w:t>
      </w:r>
      <w:r>
        <w:rPr>
          <w:color w:val="2A3647"/>
          <w:spacing w:val="-2"/>
        </w:rPr>
        <w:t>that.</w:t>
      </w:r>
      <w:r>
        <w:rPr>
          <w:rFonts w:ascii="Trebuchet MS" w:hAnsi="Trebuchet MS"/>
          <w:b/>
          <w:color w:val="F9A61B"/>
          <w:spacing w:val="-2"/>
          <w:sz w:val="28"/>
        </w:rPr>
        <w:t>”</w:t>
      </w:r>
    </w:p>
    <w:p w14:paraId="5DF1896B" w14:textId="77777777" w:rsidR="0060656A" w:rsidRDefault="000E1923">
      <w:pPr>
        <w:pStyle w:val="BodyText"/>
        <w:spacing w:before="148"/>
        <w:ind w:right="1140"/>
      </w:pPr>
      <w:r>
        <w:t xml:space="preserve">Service providers reported that they would like other health services, mental health services and addiction services to visit young people on </w:t>
      </w:r>
      <w:proofErr w:type="gramStart"/>
      <w:r>
        <w:t>camps, and</w:t>
      </w:r>
      <w:proofErr w:type="gramEnd"/>
      <w:r>
        <w:t xml:space="preserve"> have approached these services to gauge their interest in attending camps, but no consistent agreement has progressed. This is also a reflection of funding, as</w:t>
      </w:r>
      <w:r>
        <w:rPr>
          <w:spacing w:val="-2"/>
        </w:rPr>
        <w:t xml:space="preserve"> </w:t>
      </w:r>
      <w:r>
        <w:t xml:space="preserve">many </w:t>
      </w:r>
      <w:proofErr w:type="spellStart"/>
      <w:r>
        <w:t>organisations</w:t>
      </w:r>
      <w:proofErr w:type="spellEnd"/>
      <w:r>
        <w:t xml:space="preserve"> are</w:t>
      </w:r>
      <w:r>
        <w:rPr>
          <w:spacing w:val="-2"/>
        </w:rPr>
        <w:t xml:space="preserve"> </w:t>
      </w:r>
      <w:r>
        <w:t xml:space="preserve">not provided with additional funding for youth work and have prescriptive funding agreements. Many </w:t>
      </w:r>
      <w:proofErr w:type="spellStart"/>
      <w:r>
        <w:t>organisations</w:t>
      </w:r>
      <w:proofErr w:type="spellEnd"/>
      <w:r>
        <w:t xml:space="preserve"> also struggle to meet the demand for</w:t>
      </w:r>
      <w:r>
        <w:rPr>
          <w:spacing w:val="-3"/>
        </w:rPr>
        <w:t xml:space="preserve"> </w:t>
      </w:r>
      <w:r>
        <w:t>their</w:t>
      </w:r>
      <w:r>
        <w:rPr>
          <w:spacing w:val="-3"/>
        </w:rPr>
        <w:t xml:space="preserve"> </w:t>
      </w:r>
      <w:r>
        <w:t>services.</w:t>
      </w:r>
      <w:r>
        <w:rPr>
          <w:spacing w:val="-3"/>
        </w:rPr>
        <w:t xml:space="preserve"> </w:t>
      </w:r>
      <w:r>
        <w:t>These</w:t>
      </w:r>
      <w:r>
        <w:rPr>
          <w:spacing w:val="-4"/>
        </w:rPr>
        <w:t xml:space="preserve"> </w:t>
      </w:r>
      <w:r>
        <w:t>factors</w:t>
      </w:r>
      <w:r>
        <w:rPr>
          <w:spacing w:val="-4"/>
        </w:rPr>
        <w:t xml:space="preserve"> </w:t>
      </w:r>
      <w:r>
        <w:t>may</w:t>
      </w:r>
      <w:r>
        <w:rPr>
          <w:spacing w:val="-4"/>
        </w:rPr>
        <w:t xml:space="preserve"> </w:t>
      </w:r>
      <w:r>
        <w:t>have</w:t>
      </w:r>
      <w:r>
        <w:rPr>
          <w:spacing w:val="-4"/>
        </w:rPr>
        <w:t xml:space="preserve"> </w:t>
      </w:r>
      <w:r>
        <w:t>an</w:t>
      </w:r>
      <w:r>
        <w:rPr>
          <w:spacing w:val="-2"/>
        </w:rPr>
        <w:t xml:space="preserve"> </w:t>
      </w:r>
      <w:r>
        <w:t>impact</w:t>
      </w:r>
      <w:r>
        <w:rPr>
          <w:spacing w:val="-1"/>
        </w:rPr>
        <w:t xml:space="preserve"> </w:t>
      </w:r>
      <w:r>
        <w:t>on</w:t>
      </w:r>
      <w:r>
        <w:rPr>
          <w:spacing w:val="-4"/>
        </w:rPr>
        <w:t xml:space="preserve"> </w:t>
      </w:r>
      <w:r>
        <w:t>whether</w:t>
      </w:r>
      <w:r>
        <w:rPr>
          <w:spacing w:val="-1"/>
        </w:rPr>
        <w:t xml:space="preserve"> </w:t>
      </w:r>
      <w:proofErr w:type="spellStart"/>
      <w:r>
        <w:t>organisations</w:t>
      </w:r>
      <w:proofErr w:type="spellEnd"/>
      <w:r>
        <w:rPr>
          <w:spacing w:val="-1"/>
        </w:rPr>
        <w:t xml:space="preserve"> </w:t>
      </w:r>
      <w:r>
        <w:t>have</w:t>
      </w:r>
      <w:r>
        <w:rPr>
          <w:spacing w:val="-4"/>
        </w:rPr>
        <w:t xml:space="preserve"> </w:t>
      </w:r>
      <w:r>
        <w:t>the</w:t>
      </w:r>
      <w:r>
        <w:rPr>
          <w:spacing w:val="-2"/>
        </w:rPr>
        <w:t xml:space="preserve"> </w:t>
      </w:r>
      <w:r>
        <w:t>capacity</w:t>
      </w:r>
      <w:r>
        <w:rPr>
          <w:spacing w:val="-4"/>
        </w:rPr>
        <w:t xml:space="preserve"> </w:t>
      </w:r>
      <w:r>
        <w:t>to work alongside the On Country service provider.</w:t>
      </w:r>
    </w:p>
    <w:p w14:paraId="1631BCFE" w14:textId="77777777" w:rsidR="0060656A" w:rsidRDefault="000E1923">
      <w:pPr>
        <w:pStyle w:val="Heading5"/>
        <w:spacing w:before="160" w:line="242" w:lineRule="auto"/>
        <w:rPr>
          <w:rFonts w:ascii="Trebuchet MS" w:hAnsi="Trebuchet MS"/>
          <w:b/>
          <w:sz w:val="28"/>
        </w:rPr>
      </w:pPr>
      <w:r>
        <w:rPr>
          <w:rFonts w:ascii="Trebuchet MS" w:hAnsi="Trebuchet MS"/>
          <w:b/>
          <w:color w:val="F9A61B"/>
          <w:w w:val="90"/>
          <w:sz w:val="28"/>
        </w:rPr>
        <w:t>“</w:t>
      </w:r>
      <w:r>
        <w:rPr>
          <w:color w:val="2A3647"/>
          <w:w w:val="90"/>
        </w:rPr>
        <w:t xml:space="preserve">We’ve invited others out to our program that we do on country. We’ve invited health services out. </w:t>
      </w:r>
      <w:proofErr w:type="gramStart"/>
      <w:r>
        <w:rPr>
          <w:color w:val="2A3647"/>
          <w:w w:val="90"/>
        </w:rPr>
        <w:t>So</w:t>
      </w:r>
      <w:proofErr w:type="gramEnd"/>
      <w:r>
        <w:rPr>
          <w:color w:val="2A3647"/>
          <w:w w:val="90"/>
        </w:rPr>
        <w:t xml:space="preserve"> the young people say, “Oh, they do this and that.” </w:t>
      </w:r>
      <w:proofErr w:type="gramStart"/>
      <w:r>
        <w:rPr>
          <w:color w:val="2A3647"/>
          <w:w w:val="90"/>
        </w:rPr>
        <w:t>So</w:t>
      </w:r>
      <w:proofErr w:type="gramEnd"/>
      <w:r>
        <w:rPr>
          <w:color w:val="2A3647"/>
          <w:w w:val="90"/>
        </w:rPr>
        <w:t xml:space="preserve"> they’re seeing a face and building rapport. They build that rapport with someone, then they know who that person is in that </w:t>
      </w:r>
      <w:proofErr w:type="spellStart"/>
      <w:r>
        <w:rPr>
          <w:color w:val="2A3647"/>
          <w:w w:val="90"/>
        </w:rPr>
        <w:t>organisation</w:t>
      </w:r>
      <w:proofErr w:type="spellEnd"/>
      <w:r>
        <w:rPr>
          <w:color w:val="2A3647"/>
          <w:w w:val="90"/>
        </w:rPr>
        <w:t>. They’re not afraid to go and have</w:t>
      </w:r>
      <w:r>
        <w:rPr>
          <w:color w:val="2A3647"/>
          <w:spacing w:val="-1"/>
          <w:w w:val="90"/>
        </w:rPr>
        <w:t xml:space="preserve"> </w:t>
      </w:r>
      <w:r>
        <w:rPr>
          <w:color w:val="2A3647"/>
          <w:w w:val="90"/>
        </w:rPr>
        <w:t xml:space="preserve">a yarn with them. </w:t>
      </w:r>
      <w:proofErr w:type="gramStart"/>
      <w:r>
        <w:rPr>
          <w:color w:val="2A3647"/>
          <w:spacing w:val="-6"/>
        </w:rPr>
        <w:t>So</w:t>
      </w:r>
      <w:proofErr w:type="gramEnd"/>
      <w:r>
        <w:rPr>
          <w:color w:val="2A3647"/>
          <w:spacing w:val="-10"/>
        </w:rPr>
        <w:t xml:space="preserve"> </w:t>
      </w:r>
      <w:r>
        <w:rPr>
          <w:color w:val="2A3647"/>
          <w:spacing w:val="-6"/>
        </w:rPr>
        <w:t>it’s</w:t>
      </w:r>
      <w:r>
        <w:rPr>
          <w:color w:val="2A3647"/>
          <w:spacing w:val="-10"/>
        </w:rPr>
        <w:t xml:space="preserve"> </w:t>
      </w:r>
      <w:r>
        <w:rPr>
          <w:color w:val="2A3647"/>
          <w:spacing w:val="-6"/>
        </w:rPr>
        <w:t>about</w:t>
      </w:r>
      <w:r>
        <w:rPr>
          <w:color w:val="2A3647"/>
          <w:spacing w:val="-12"/>
        </w:rPr>
        <w:t xml:space="preserve"> </w:t>
      </w:r>
      <w:r>
        <w:rPr>
          <w:color w:val="2A3647"/>
          <w:spacing w:val="-6"/>
        </w:rPr>
        <w:t>building</w:t>
      </w:r>
      <w:r>
        <w:rPr>
          <w:color w:val="2A3647"/>
          <w:spacing w:val="-10"/>
        </w:rPr>
        <w:t xml:space="preserve"> </w:t>
      </w:r>
      <w:r>
        <w:rPr>
          <w:color w:val="2A3647"/>
          <w:spacing w:val="-6"/>
        </w:rPr>
        <w:t>their</w:t>
      </w:r>
      <w:r>
        <w:rPr>
          <w:color w:val="2A3647"/>
          <w:spacing w:val="-11"/>
        </w:rPr>
        <w:t xml:space="preserve"> </w:t>
      </w:r>
      <w:r>
        <w:rPr>
          <w:color w:val="2A3647"/>
          <w:spacing w:val="-6"/>
        </w:rPr>
        <w:t>networks.</w:t>
      </w:r>
      <w:r>
        <w:rPr>
          <w:rFonts w:ascii="Trebuchet MS" w:hAnsi="Trebuchet MS"/>
          <w:b/>
          <w:color w:val="F9A61B"/>
          <w:spacing w:val="-6"/>
          <w:sz w:val="28"/>
        </w:rPr>
        <w:t>”</w:t>
      </w:r>
    </w:p>
    <w:p w14:paraId="0D2C1E10" w14:textId="77777777" w:rsidR="0060656A" w:rsidRDefault="000E1923">
      <w:pPr>
        <w:pStyle w:val="BodyText"/>
        <w:spacing w:before="161"/>
        <w:ind w:right="1123"/>
      </w:pPr>
      <w:r>
        <w:t>Attendance</w:t>
      </w:r>
      <w:r>
        <w:rPr>
          <w:spacing w:val="-4"/>
        </w:rPr>
        <w:t xml:space="preserve"> </w:t>
      </w:r>
      <w:r>
        <w:t>at</w:t>
      </w:r>
      <w:r>
        <w:rPr>
          <w:spacing w:val="-3"/>
        </w:rPr>
        <w:t xml:space="preserve"> </w:t>
      </w:r>
      <w:r>
        <w:t>multi-agency</w:t>
      </w:r>
      <w:r>
        <w:rPr>
          <w:spacing w:val="-1"/>
        </w:rPr>
        <w:t xml:space="preserve"> </w:t>
      </w:r>
      <w:r>
        <w:t>coordination</w:t>
      </w:r>
      <w:r>
        <w:rPr>
          <w:spacing w:val="-2"/>
        </w:rPr>
        <w:t xml:space="preserve"> </w:t>
      </w:r>
      <w:r>
        <w:t>panels</w:t>
      </w:r>
      <w:r>
        <w:rPr>
          <w:spacing w:val="-1"/>
        </w:rPr>
        <w:t xml:space="preserve"> </w:t>
      </w:r>
      <w:r>
        <w:t>was</w:t>
      </w:r>
      <w:r>
        <w:rPr>
          <w:spacing w:val="-2"/>
        </w:rPr>
        <w:t xml:space="preserve"> </w:t>
      </w:r>
      <w:r>
        <w:t>also</w:t>
      </w:r>
      <w:r>
        <w:rPr>
          <w:spacing w:val="-2"/>
        </w:rPr>
        <w:t xml:space="preserve"> </w:t>
      </w:r>
      <w:r>
        <w:t>highlighted</w:t>
      </w:r>
      <w:r>
        <w:rPr>
          <w:spacing w:val="-2"/>
        </w:rPr>
        <w:t xml:space="preserve"> </w:t>
      </w:r>
      <w:r>
        <w:t>as</w:t>
      </w:r>
      <w:r>
        <w:rPr>
          <w:spacing w:val="-4"/>
        </w:rPr>
        <w:t xml:space="preserve"> </w:t>
      </w:r>
      <w:r>
        <w:t>a</w:t>
      </w:r>
      <w:r>
        <w:rPr>
          <w:spacing w:val="-4"/>
        </w:rPr>
        <w:t xml:space="preserve"> </w:t>
      </w:r>
      <w:r>
        <w:t>challenge</w:t>
      </w:r>
      <w:r>
        <w:rPr>
          <w:spacing w:val="-1"/>
        </w:rPr>
        <w:t xml:space="preserve"> </w:t>
      </w:r>
      <w:r>
        <w:t>for</w:t>
      </w:r>
      <w:r>
        <w:rPr>
          <w:spacing w:val="-3"/>
        </w:rPr>
        <w:t xml:space="preserve"> </w:t>
      </w:r>
      <w:r>
        <w:t>On</w:t>
      </w:r>
      <w:r>
        <w:rPr>
          <w:spacing w:val="-4"/>
        </w:rPr>
        <w:t xml:space="preserve"> </w:t>
      </w:r>
      <w:r>
        <w:t xml:space="preserve">Country service providers. With the current funding agreement, staff have been unable to attend the frequency of these meetings as they need to </w:t>
      </w:r>
      <w:proofErr w:type="spellStart"/>
      <w:r>
        <w:t>prioritise</w:t>
      </w:r>
      <w:proofErr w:type="spellEnd"/>
      <w:r>
        <w:t xml:space="preserve"> their direct support with young people. One On Country service provider reported receiving up to 15 coordination meeting invites per week.</w:t>
      </w:r>
    </w:p>
    <w:p w14:paraId="708A11B8" w14:textId="77777777" w:rsidR="0060656A" w:rsidRDefault="000E1923">
      <w:pPr>
        <w:pStyle w:val="BodyText"/>
        <w:spacing w:before="160"/>
        <w:ind w:right="1126"/>
      </w:pPr>
      <w:r>
        <w:t xml:space="preserve">All service providers highlighted that they would like to work in partnership with other </w:t>
      </w:r>
      <w:proofErr w:type="spellStart"/>
      <w:r>
        <w:t>organisations</w:t>
      </w:r>
      <w:proofErr w:type="spellEnd"/>
      <w:r>
        <w:t xml:space="preserve"> so</w:t>
      </w:r>
      <w:r>
        <w:rPr>
          <w:spacing w:val="-2"/>
        </w:rPr>
        <w:t xml:space="preserve"> </w:t>
      </w:r>
      <w:r>
        <w:t>that</w:t>
      </w:r>
      <w:r>
        <w:rPr>
          <w:spacing w:val="-2"/>
        </w:rPr>
        <w:t xml:space="preserve"> </w:t>
      </w:r>
      <w:r>
        <w:t>they</w:t>
      </w:r>
      <w:r>
        <w:rPr>
          <w:spacing w:val="-4"/>
        </w:rPr>
        <w:t xml:space="preserve"> </w:t>
      </w:r>
      <w:r>
        <w:t>can</w:t>
      </w:r>
      <w:r>
        <w:rPr>
          <w:spacing w:val="-4"/>
        </w:rPr>
        <w:t xml:space="preserve"> </w:t>
      </w:r>
      <w:r>
        <w:t>more</w:t>
      </w:r>
      <w:r>
        <w:rPr>
          <w:spacing w:val="-4"/>
        </w:rPr>
        <w:t xml:space="preserve"> </w:t>
      </w:r>
      <w:r>
        <w:t>appropriately</w:t>
      </w:r>
      <w:r>
        <w:rPr>
          <w:spacing w:val="-4"/>
        </w:rPr>
        <w:t xml:space="preserve"> </w:t>
      </w:r>
      <w:r>
        <w:t>address</w:t>
      </w:r>
      <w:r>
        <w:rPr>
          <w:spacing w:val="-4"/>
        </w:rPr>
        <w:t xml:space="preserve"> </w:t>
      </w:r>
      <w:r>
        <w:t>the</w:t>
      </w:r>
      <w:r>
        <w:rPr>
          <w:spacing w:val="-4"/>
        </w:rPr>
        <w:t xml:space="preserve"> </w:t>
      </w:r>
      <w:r>
        <w:t>complex</w:t>
      </w:r>
      <w:r>
        <w:rPr>
          <w:spacing w:val="-2"/>
        </w:rPr>
        <w:t xml:space="preserve"> </w:t>
      </w:r>
      <w:r>
        <w:t>needs</w:t>
      </w:r>
      <w:r>
        <w:rPr>
          <w:spacing w:val="-4"/>
        </w:rPr>
        <w:t xml:space="preserve"> </w:t>
      </w:r>
      <w:r>
        <w:t>of</w:t>
      </w:r>
      <w:r>
        <w:rPr>
          <w:spacing w:val="-3"/>
        </w:rPr>
        <w:t xml:space="preserve"> </w:t>
      </w:r>
      <w:r>
        <w:t>the</w:t>
      </w:r>
      <w:r>
        <w:rPr>
          <w:spacing w:val="-4"/>
        </w:rPr>
        <w:t xml:space="preserve"> </w:t>
      </w:r>
      <w:r>
        <w:t>young</w:t>
      </w:r>
      <w:r>
        <w:rPr>
          <w:spacing w:val="-2"/>
        </w:rPr>
        <w:t xml:space="preserve"> </w:t>
      </w:r>
      <w:r>
        <w:t>people</w:t>
      </w:r>
      <w:r>
        <w:rPr>
          <w:spacing w:val="-2"/>
        </w:rPr>
        <w:t xml:space="preserve"> </w:t>
      </w:r>
      <w:r>
        <w:t>they</w:t>
      </w:r>
      <w:r>
        <w:rPr>
          <w:spacing w:val="-1"/>
        </w:rPr>
        <w:t xml:space="preserve"> </w:t>
      </w:r>
      <w:r>
        <w:t>work</w:t>
      </w:r>
      <w:r>
        <w:rPr>
          <w:spacing w:val="-1"/>
        </w:rPr>
        <w:t xml:space="preserve"> </w:t>
      </w:r>
      <w:r>
        <w:t xml:space="preserve">with. However, building relationships with community </w:t>
      </w:r>
      <w:proofErr w:type="spellStart"/>
      <w:r>
        <w:t>organisations</w:t>
      </w:r>
      <w:proofErr w:type="spellEnd"/>
      <w:r>
        <w:t xml:space="preserve"> takes time and service providers need to be adequately resourced to do this work.</w:t>
      </w:r>
    </w:p>
    <w:p w14:paraId="7BD6ABBD" w14:textId="77777777" w:rsidR="0060656A" w:rsidRDefault="0060656A">
      <w:pPr>
        <w:sectPr w:rsidR="0060656A">
          <w:pgSz w:w="11910" w:h="16840"/>
          <w:pgMar w:top="1340" w:right="0" w:bottom="1080" w:left="0" w:header="0" w:footer="881" w:gutter="0"/>
          <w:cols w:space="720"/>
        </w:sectPr>
      </w:pPr>
    </w:p>
    <w:p w14:paraId="75876113" w14:textId="77777777" w:rsidR="0060656A" w:rsidRDefault="000E1923">
      <w:pPr>
        <w:pStyle w:val="Heading3"/>
        <w:spacing w:before="29"/>
      </w:pPr>
      <w:bookmarkStart w:id="11" w:name="_bookmark11"/>
      <w:bookmarkEnd w:id="11"/>
      <w:r>
        <w:rPr>
          <w:color w:val="2A3647"/>
          <w:w w:val="90"/>
        </w:rPr>
        <w:lastRenderedPageBreak/>
        <w:t>Voluntary</w:t>
      </w:r>
      <w:r>
        <w:rPr>
          <w:color w:val="2A3647"/>
          <w:spacing w:val="20"/>
        </w:rPr>
        <w:t xml:space="preserve"> </w:t>
      </w:r>
      <w:r>
        <w:rPr>
          <w:color w:val="2A3647"/>
          <w:w w:val="90"/>
        </w:rPr>
        <w:t>versus</w:t>
      </w:r>
      <w:r>
        <w:rPr>
          <w:color w:val="2A3647"/>
          <w:spacing w:val="23"/>
        </w:rPr>
        <w:t xml:space="preserve"> </w:t>
      </w:r>
      <w:r>
        <w:rPr>
          <w:color w:val="2A3647"/>
          <w:w w:val="90"/>
        </w:rPr>
        <w:t>mandatory</w:t>
      </w:r>
      <w:r>
        <w:rPr>
          <w:color w:val="2A3647"/>
          <w:spacing w:val="22"/>
        </w:rPr>
        <w:t xml:space="preserve"> </w:t>
      </w:r>
      <w:r>
        <w:rPr>
          <w:color w:val="2A3647"/>
          <w:spacing w:val="-2"/>
          <w:w w:val="90"/>
        </w:rPr>
        <w:t>program</w:t>
      </w:r>
    </w:p>
    <w:p w14:paraId="65A41A00" w14:textId="77777777" w:rsidR="0060656A" w:rsidRDefault="000E1923">
      <w:pPr>
        <w:pStyle w:val="BodyText"/>
        <w:spacing w:before="119"/>
        <w:ind w:right="1073"/>
      </w:pPr>
      <w:r>
        <w:t>There</w:t>
      </w:r>
      <w:r>
        <w:rPr>
          <w:spacing w:val="-2"/>
        </w:rPr>
        <w:t xml:space="preserve"> </w:t>
      </w:r>
      <w:r>
        <w:t>were</w:t>
      </w:r>
      <w:r>
        <w:rPr>
          <w:spacing w:val="-5"/>
        </w:rPr>
        <w:t xml:space="preserve"> </w:t>
      </w:r>
      <w:r>
        <w:t>differences</w:t>
      </w:r>
      <w:r>
        <w:rPr>
          <w:spacing w:val="-5"/>
        </w:rPr>
        <w:t xml:space="preserve"> </w:t>
      </w:r>
      <w:r>
        <w:t>in</w:t>
      </w:r>
      <w:r>
        <w:rPr>
          <w:spacing w:val="-3"/>
        </w:rPr>
        <w:t xml:space="preserve"> </w:t>
      </w:r>
      <w:r>
        <w:t>opinion</w:t>
      </w:r>
      <w:r>
        <w:rPr>
          <w:spacing w:val="-3"/>
        </w:rPr>
        <w:t xml:space="preserve"> </w:t>
      </w:r>
      <w:r>
        <w:t>between</w:t>
      </w:r>
      <w:r>
        <w:rPr>
          <w:spacing w:val="-5"/>
        </w:rPr>
        <w:t xml:space="preserve"> </w:t>
      </w:r>
      <w:r>
        <w:t>stakeholders</w:t>
      </w:r>
      <w:r>
        <w:rPr>
          <w:spacing w:val="-2"/>
        </w:rPr>
        <w:t xml:space="preserve"> </w:t>
      </w:r>
      <w:r>
        <w:t>as</w:t>
      </w:r>
      <w:r>
        <w:rPr>
          <w:spacing w:val="-5"/>
        </w:rPr>
        <w:t xml:space="preserve"> </w:t>
      </w:r>
      <w:r>
        <w:t>to</w:t>
      </w:r>
      <w:r>
        <w:rPr>
          <w:spacing w:val="-5"/>
        </w:rPr>
        <w:t xml:space="preserve"> </w:t>
      </w:r>
      <w:r>
        <w:t>whether</w:t>
      </w:r>
      <w:r>
        <w:rPr>
          <w:spacing w:val="-1"/>
        </w:rPr>
        <w:t xml:space="preserve"> </w:t>
      </w:r>
      <w:r>
        <w:t>On</w:t>
      </w:r>
      <w:r>
        <w:rPr>
          <w:spacing w:val="-3"/>
        </w:rPr>
        <w:t xml:space="preserve"> </w:t>
      </w:r>
      <w:r>
        <w:t>Country</w:t>
      </w:r>
      <w:r>
        <w:rPr>
          <w:spacing w:val="-2"/>
        </w:rPr>
        <w:t xml:space="preserve"> </w:t>
      </w:r>
      <w:r>
        <w:t>programs</w:t>
      </w:r>
      <w:r>
        <w:rPr>
          <w:spacing w:val="-5"/>
        </w:rPr>
        <w:t xml:space="preserve"> </w:t>
      </w:r>
      <w:r>
        <w:t>should be voluntary or mandatory for First Nations young people who are engaged with youth justice.</w:t>
      </w:r>
    </w:p>
    <w:p w14:paraId="638654D4" w14:textId="77777777" w:rsidR="0060656A" w:rsidRDefault="000E1923">
      <w:pPr>
        <w:pStyle w:val="BodyText"/>
        <w:ind w:right="1073"/>
      </w:pPr>
      <w:r>
        <w:t>Several stakeholders were supportive of On Country programs being a mandatory requirement, especially</w:t>
      </w:r>
      <w:r>
        <w:rPr>
          <w:spacing w:val="-1"/>
        </w:rPr>
        <w:t xml:space="preserve"> </w:t>
      </w:r>
      <w:r>
        <w:t>for</w:t>
      </w:r>
      <w:r>
        <w:rPr>
          <w:spacing w:val="-2"/>
        </w:rPr>
        <w:t xml:space="preserve"> </w:t>
      </w:r>
      <w:r>
        <w:t>high-risk</w:t>
      </w:r>
      <w:r>
        <w:rPr>
          <w:spacing w:val="-3"/>
        </w:rPr>
        <w:t xml:space="preserve"> </w:t>
      </w:r>
      <w:r>
        <w:t>young</w:t>
      </w:r>
      <w:r>
        <w:rPr>
          <w:spacing w:val="-2"/>
        </w:rPr>
        <w:t xml:space="preserve"> </w:t>
      </w:r>
      <w:r>
        <w:t>people</w:t>
      </w:r>
      <w:r>
        <w:rPr>
          <w:spacing w:val="-1"/>
        </w:rPr>
        <w:t xml:space="preserve"> </w:t>
      </w:r>
      <w:r>
        <w:t>who</w:t>
      </w:r>
      <w:r>
        <w:rPr>
          <w:spacing w:val="-2"/>
        </w:rPr>
        <w:t xml:space="preserve"> </w:t>
      </w:r>
      <w:r>
        <w:t>are</w:t>
      </w:r>
      <w:r>
        <w:rPr>
          <w:spacing w:val="-2"/>
        </w:rPr>
        <w:t xml:space="preserve"> </w:t>
      </w:r>
      <w:r>
        <w:t>on</w:t>
      </w:r>
      <w:r>
        <w:rPr>
          <w:spacing w:val="-6"/>
        </w:rPr>
        <w:t xml:space="preserve"> </w:t>
      </w:r>
      <w:r>
        <w:t>youth</w:t>
      </w:r>
      <w:r>
        <w:rPr>
          <w:spacing w:val="-4"/>
        </w:rPr>
        <w:t xml:space="preserve"> </w:t>
      </w:r>
      <w:r>
        <w:t>justice</w:t>
      </w:r>
      <w:r>
        <w:rPr>
          <w:spacing w:val="-2"/>
        </w:rPr>
        <w:t xml:space="preserve"> </w:t>
      </w:r>
      <w:r>
        <w:t>orders, as</w:t>
      </w:r>
      <w:r>
        <w:rPr>
          <w:spacing w:val="-4"/>
        </w:rPr>
        <w:t xml:space="preserve"> </w:t>
      </w:r>
      <w:r>
        <w:t>stakeholders</w:t>
      </w:r>
      <w:r>
        <w:rPr>
          <w:spacing w:val="-4"/>
        </w:rPr>
        <w:t xml:space="preserve"> </w:t>
      </w:r>
      <w:r>
        <w:t>felt</w:t>
      </w:r>
      <w:r>
        <w:rPr>
          <w:spacing w:val="-3"/>
        </w:rPr>
        <w:t xml:space="preserve"> </w:t>
      </w:r>
      <w:r>
        <w:t>that</w:t>
      </w:r>
      <w:r>
        <w:rPr>
          <w:spacing w:val="-1"/>
        </w:rPr>
        <w:t xml:space="preserve"> </w:t>
      </w:r>
      <w:r>
        <w:t>these young people would benefit from the program but may be less motivated to accept a referral.</w:t>
      </w:r>
    </w:p>
    <w:p w14:paraId="33713942" w14:textId="77777777" w:rsidR="0060656A" w:rsidRDefault="000E1923">
      <w:pPr>
        <w:pStyle w:val="BodyText"/>
        <w:spacing w:before="120"/>
        <w:ind w:right="1169"/>
      </w:pPr>
      <w:r>
        <w:t>One</w:t>
      </w:r>
      <w:r>
        <w:rPr>
          <w:spacing w:val="-2"/>
        </w:rPr>
        <w:t xml:space="preserve"> </w:t>
      </w:r>
      <w:r>
        <w:t>interviewee</w:t>
      </w:r>
      <w:r>
        <w:rPr>
          <w:spacing w:val="-4"/>
        </w:rPr>
        <w:t xml:space="preserve"> </w:t>
      </w:r>
      <w:r>
        <w:t>mentioned</w:t>
      </w:r>
      <w:r>
        <w:rPr>
          <w:spacing w:val="-2"/>
        </w:rPr>
        <w:t xml:space="preserve"> </w:t>
      </w:r>
      <w:r>
        <w:t>that the</w:t>
      </w:r>
      <w:r>
        <w:rPr>
          <w:spacing w:val="-2"/>
        </w:rPr>
        <w:t xml:space="preserve"> </w:t>
      </w:r>
      <w:r>
        <w:t>young</w:t>
      </w:r>
      <w:r>
        <w:rPr>
          <w:spacing w:val="-4"/>
        </w:rPr>
        <w:t xml:space="preserve"> </w:t>
      </w:r>
      <w:r>
        <w:t>people</w:t>
      </w:r>
      <w:r>
        <w:rPr>
          <w:spacing w:val="-4"/>
        </w:rPr>
        <w:t xml:space="preserve"> </w:t>
      </w:r>
      <w:r>
        <w:t>they</w:t>
      </w:r>
      <w:r>
        <w:rPr>
          <w:spacing w:val="-4"/>
        </w:rPr>
        <w:t xml:space="preserve"> </w:t>
      </w:r>
      <w:r>
        <w:t>have</w:t>
      </w:r>
      <w:r>
        <w:rPr>
          <w:spacing w:val="-4"/>
        </w:rPr>
        <w:t xml:space="preserve"> </w:t>
      </w:r>
      <w:r>
        <w:t>seen access</w:t>
      </w:r>
      <w:r>
        <w:rPr>
          <w:spacing w:val="-4"/>
        </w:rPr>
        <w:t xml:space="preserve"> </w:t>
      </w:r>
      <w:r>
        <w:t>the</w:t>
      </w:r>
      <w:r>
        <w:rPr>
          <w:spacing w:val="-2"/>
        </w:rPr>
        <w:t xml:space="preserve"> </w:t>
      </w:r>
      <w:r>
        <w:t>On</w:t>
      </w:r>
      <w:r>
        <w:rPr>
          <w:spacing w:val="-4"/>
        </w:rPr>
        <w:t xml:space="preserve"> </w:t>
      </w:r>
      <w:r>
        <w:t>Country</w:t>
      </w:r>
      <w:r>
        <w:rPr>
          <w:spacing w:val="-1"/>
        </w:rPr>
        <w:t xml:space="preserve"> </w:t>
      </w:r>
      <w:r>
        <w:t xml:space="preserve">program are young people that were already motivated to change their </w:t>
      </w:r>
      <w:proofErr w:type="spellStart"/>
      <w:r>
        <w:t>behaviour</w:t>
      </w:r>
      <w:proofErr w:type="spellEnd"/>
      <w:r>
        <w:t>. The stakeholders who were supportive of On Country being a voluntary program identified that, for a program that focusses on cultural connection to be successful, it is important for a young person to want to be there and to engage with it. Interestingly, it was noted in some regions that attending the On Country program was set as a bail condition for certain young people, which they had to comply with, effectively making it a mandatory program for these young people.</w:t>
      </w:r>
    </w:p>
    <w:p w14:paraId="19AE7691" w14:textId="77777777" w:rsidR="0060656A" w:rsidRDefault="000E1923">
      <w:pPr>
        <w:pStyle w:val="BodyText"/>
        <w:spacing w:before="121"/>
        <w:ind w:right="1169"/>
      </w:pPr>
      <w:r>
        <w:t>This condition of a mandatory program was not supported by the On Country services providers. Setting program attendance as a bail condition may motivate some young people to attend the program,</w:t>
      </w:r>
      <w:r>
        <w:rPr>
          <w:spacing w:val="-2"/>
        </w:rPr>
        <w:t xml:space="preserve"> </w:t>
      </w:r>
      <w:r>
        <w:t>however,</w:t>
      </w:r>
      <w:r>
        <w:rPr>
          <w:spacing w:val="-3"/>
        </w:rPr>
        <w:t xml:space="preserve"> </w:t>
      </w:r>
      <w:r>
        <w:t>there</w:t>
      </w:r>
      <w:r>
        <w:rPr>
          <w:spacing w:val="-4"/>
        </w:rPr>
        <w:t xml:space="preserve"> </w:t>
      </w:r>
      <w:r>
        <w:t>is</w:t>
      </w:r>
      <w:r>
        <w:rPr>
          <w:spacing w:val="-1"/>
        </w:rPr>
        <w:t xml:space="preserve"> </w:t>
      </w:r>
      <w:r>
        <w:t>risk</w:t>
      </w:r>
      <w:r>
        <w:rPr>
          <w:spacing w:val="-4"/>
        </w:rPr>
        <w:t xml:space="preserve"> </w:t>
      </w:r>
      <w:r>
        <w:t>involved</w:t>
      </w:r>
      <w:r>
        <w:rPr>
          <w:spacing w:val="-2"/>
        </w:rPr>
        <w:t xml:space="preserve"> </w:t>
      </w:r>
      <w:r>
        <w:t>with</w:t>
      </w:r>
      <w:r>
        <w:rPr>
          <w:spacing w:val="-4"/>
        </w:rPr>
        <w:t xml:space="preserve"> </w:t>
      </w:r>
      <w:r>
        <w:t>regards</w:t>
      </w:r>
      <w:r>
        <w:rPr>
          <w:spacing w:val="-4"/>
        </w:rPr>
        <w:t xml:space="preserve"> </w:t>
      </w:r>
      <w:r>
        <w:t>to</w:t>
      </w:r>
      <w:r>
        <w:rPr>
          <w:spacing w:val="-2"/>
        </w:rPr>
        <w:t xml:space="preserve"> </w:t>
      </w:r>
      <w:r>
        <w:t>how</w:t>
      </w:r>
      <w:r>
        <w:rPr>
          <w:spacing w:val="-5"/>
        </w:rPr>
        <w:t xml:space="preserve"> </w:t>
      </w:r>
      <w:r>
        <w:t>the</w:t>
      </w:r>
      <w:r>
        <w:rPr>
          <w:spacing w:val="-4"/>
        </w:rPr>
        <w:t xml:space="preserve"> </w:t>
      </w:r>
      <w:r>
        <w:t>court and</w:t>
      </w:r>
      <w:r>
        <w:rPr>
          <w:spacing w:val="-6"/>
        </w:rPr>
        <w:t xml:space="preserve"> </w:t>
      </w:r>
      <w:r>
        <w:t>youth</w:t>
      </w:r>
      <w:r>
        <w:rPr>
          <w:spacing w:val="-4"/>
        </w:rPr>
        <w:t xml:space="preserve"> </w:t>
      </w:r>
      <w:r>
        <w:t>justice</w:t>
      </w:r>
      <w:r>
        <w:rPr>
          <w:spacing w:val="-2"/>
        </w:rPr>
        <w:t xml:space="preserve"> </w:t>
      </w:r>
      <w:r>
        <w:t>system</w:t>
      </w:r>
      <w:r>
        <w:rPr>
          <w:spacing w:val="-1"/>
        </w:rPr>
        <w:t xml:space="preserve"> </w:t>
      </w:r>
      <w:r>
        <w:t>will respond to a young person failing to comply if that failure was beyond their control. Mandatory and bail conditioned attendance to On Country would need to be thoroughly thought out, with a legal and justice system lens applied.</w:t>
      </w:r>
    </w:p>
    <w:p w14:paraId="55074721" w14:textId="77777777" w:rsidR="0060656A" w:rsidRDefault="0060656A">
      <w:pPr>
        <w:pStyle w:val="BodyText"/>
        <w:spacing w:before="113"/>
        <w:ind w:left="0"/>
      </w:pPr>
    </w:p>
    <w:p w14:paraId="1340AE82" w14:textId="77777777" w:rsidR="0060656A" w:rsidRDefault="000E1923">
      <w:pPr>
        <w:pStyle w:val="Heading3"/>
      </w:pPr>
      <w:bookmarkStart w:id="12" w:name="_bookmark12"/>
      <w:bookmarkEnd w:id="12"/>
      <w:r>
        <w:rPr>
          <w:color w:val="2A3647"/>
          <w:spacing w:val="-8"/>
        </w:rPr>
        <w:t>Services</w:t>
      </w:r>
      <w:r>
        <w:rPr>
          <w:color w:val="2A3647"/>
          <w:spacing w:val="-4"/>
        </w:rPr>
        <w:t xml:space="preserve"> </w:t>
      </w:r>
      <w:r>
        <w:rPr>
          <w:color w:val="2A3647"/>
          <w:spacing w:val="-8"/>
        </w:rPr>
        <w:t>and</w:t>
      </w:r>
      <w:r>
        <w:rPr>
          <w:color w:val="2A3647"/>
          <w:spacing w:val="-6"/>
        </w:rPr>
        <w:t xml:space="preserve"> </w:t>
      </w:r>
      <w:r>
        <w:rPr>
          <w:color w:val="2A3647"/>
          <w:spacing w:val="-8"/>
        </w:rPr>
        <w:t>activities</w:t>
      </w:r>
      <w:r>
        <w:rPr>
          <w:color w:val="2A3647"/>
          <w:spacing w:val="-4"/>
        </w:rPr>
        <w:t xml:space="preserve"> </w:t>
      </w:r>
      <w:proofErr w:type="gramStart"/>
      <w:r>
        <w:rPr>
          <w:color w:val="2A3647"/>
          <w:spacing w:val="-8"/>
        </w:rPr>
        <w:t>offered</w:t>
      </w:r>
      <w:proofErr w:type="gramEnd"/>
    </w:p>
    <w:p w14:paraId="33736BD2" w14:textId="77777777" w:rsidR="0060656A" w:rsidRDefault="000E1923">
      <w:pPr>
        <w:pStyle w:val="BodyText"/>
        <w:spacing w:before="119"/>
        <w:ind w:right="1378"/>
      </w:pPr>
      <w:r>
        <w:t xml:space="preserve">As a </w:t>
      </w:r>
      <w:proofErr w:type="gramStart"/>
      <w:r>
        <w:t>six to eight week</w:t>
      </w:r>
      <w:proofErr w:type="gramEnd"/>
      <w:r>
        <w:t xml:space="preserve"> program designed to support young people with complex needs, stakeholders in all three regions identified the need for longer support timeframes due to the intensive</w:t>
      </w:r>
      <w:r>
        <w:rPr>
          <w:spacing w:val="-3"/>
        </w:rPr>
        <w:t xml:space="preserve"> </w:t>
      </w:r>
      <w:r>
        <w:t>support</w:t>
      </w:r>
      <w:r>
        <w:rPr>
          <w:spacing w:val="-3"/>
        </w:rPr>
        <w:t xml:space="preserve"> </w:t>
      </w:r>
      <w:r>
        <w:t>required</w:t>
      </w:r>
      <w:r>
        <w:rPr>
          <w:spacing w:val="-2"/>
        </w:rPr>
        <w:t xml:space="preserve"> </w:t>
      </w:r>
      <w:r>
        <w:t>to</w:t>
      </w:r>
      <w:r>
        <w:rPr>
          <w:spacing w:val="-4"/>
        </w:rPr>
        <w:t xml:space="preserve"> </w:t>
      </w:r>
      <w:r>
        <w:t>build</w:t>
      </w:r>
      <w:r>
        <w:rPr>
          <w:spacing w:val="-3"/>
        </w:rPr>
        <w:t xml:space="preserve"> </w:t>
      </w:r>
      <w:r>
        <w:t>trust,</w:t>
      </w:r>
      <w:r>
        <w:rPr>
          <w:spacing w:val="-4"/>
        </w:rPr>
        <w:t xml:space="preserve"> </w:t>
      </w:r>
      <w:r>
        <w:t>rapport,</w:t>
      </w:r>
      <w:r>
        <w:rPr>
          <w:spacing w:val="-4"/>
        </w:rPr>
        <w:t xml:space="preserve"> </w:t>
      </w:r>
      <w:r>
        <w:t>and</w:t>
      </w:r>
      <w:r>
        <w:rPr>
          <w:spacing w:val="-3"/>
        </w:rPr>
        <w:t xml:space="preserve"> </w:t>
      </w:r>
      <w:r>
        <w:t>effective</w:t>
      </w:r>
      <w:r>
        <w:rPr>
          <w:spacing w:val="-5"/>
        </w:rPr>
        <w:t xml:space="preserve"> </w:t>
      </w:r>
      <w:r>
        <w:t>working</w:t>
      </w:r>
      <w:r>
        <w:rPr>
          <w:spacing w:val="-5"/>
        </w:rPr>
        <w:t xml:space="preserve"> </w:t>
      </w:r>
      <w:r>
        <w:t>relationships</w:t>
      </w:r>
      <w:r>
        <w:rPr>
          <w:spacing w:val="-3"/>
        </w:rPr>
        <w:t xml:space="preserve"> </w:t>
      </w:r>
      <w:r>
        <w:t>with</w:t>
      </w:r>
      <w:r>
        <w:rPr>
          <w:spacing w:val="-3"/>
        </w:rPr>
        <w:t xml:space="preserve"> </w:t>
      </w:r>
      <w:r>
        <w:t>young people and their families.</w:t>
      </w:r>
    </w:p>
    <w:p w14:paraId="6DFC32C6" w14:textId="77777777" w:rsidR="0060656A" w:rsidRDefault="000E1923">
      <w:pPr>
        <w:pStyle w:val="BodyText"/>
        <w:spacing w:before="121"/>
        <w:ind w:right="1123"/>
      </w:pPr>
      <w:r>
        <w:t>In discussion with each service provider, three phases of program supports were identified in practice. These are pre-camp engagement, On Country camp delivery and post-camp case management.</w:t>
      </w:r>
      <w:r>
        <w:rPr>
          <w:spacing w:val="-2"/>
        </w:rPr>
        <w:t xml:space="preserve"> </w:t>
      </w:r>
      <w:r>
        <w:t>Agreed</w:t>
      </w:r>
      <w:r>
        <w:rPr>
          <w:spacing w:val="-4"/>
        </w:rPr>
        <w:t xml:space="preserve"> </w:t>
      </w:r>
      <w:r>
        <w:t>by</w:t>
      </w:r>
      <w:r>
        <w:rPr>
          <w:spacing w:val="-4"/>
        </w:rPr>
        <w:t xml:space="preserve"> </w:t>
      </w:r>
      <w:r>
        <w:t>all</w:t>
      </w:r>
      <w:r>
        <w:rPr>
          <w:spacing w:val="-2"/>
        </w:rPr>
        <w:t xml:space="preserve"> </w:t>
      </w:r>
      <w:r>
        <w:t>service</w:t>
      </w:r>
      <w:r>
        <w:rPr>
          <w:spacing w:val="-4"/>
        </w:rPr>
        <w:t xml:space="preserve"> </w:t>
      </w:r>
      <w:r>
        <w:t>providers</w:t>
      </w:r>
      <w:r>
        <w:rPr>
          <w:spacing w:val="-4"/>
        </w:rPr>
        <w:t xml:space="preserve"> </w:t>
      </w:r>
      <w:r>
        <w:t>was</w:t>
      </w:r>
      <w:r>
        <w:rPr>
          <w:spacing w:val="-1"/>
        </w:rPr>
        <w:t xml:space="preserve"> </w:t>
      </w:r>
      <w:r>
        <w:t>that</w:t>
      </w:r>
      <w:r>
        <w:rPr>
          <w:spacing w:val="-3"/>
        </w:rPr>
        <w:t xml:space="preserve"> </w:t>
      </w:r>
      <w:r>
        <w:t>the</w:t>
      </w:r>
      <w:r>
        <w:rPr>
          <w:spacing w:val="-2"/>
        </w:rPr>
        <w:t xml:space="preserve"> </w:t>
      </w:r>
      <w:r>
        <w:t>core</w:t>
      </w:r>
      <w:r>
        <w:rPr>
          <w:spacing w:val="-4"/>
        </w:rPr>
        <w:t xml:space="preserve"> </w:t>
      </w:r>
      <w:r>
        <w:t>component</w:t>
      </w:r>
      <w:r>
        <w:rPr>
          <w:spacing w:val="-1"/>
        </w:rPr>
        <w:t xml:space="preserve"> </w:t>
      </w:r>
      <w:r>
        <w:t>of</w:t>
      </w:r>
      <w:r>
        <w:rPr>
          <w:spacing w:val="-3"/>
        </w:rPr>
        <w:t xml:space="preserve"> </w:t>
      </w:r>
      <w:r>
        <w:t>the</w:t>
      </w:r>
      <w:r>
        <w:rPr>
          <w:spacing w:val="-2"/>
        </w:rPr>
        <w:t xml:space="preserve"> </w:t>
      </w:r>
      <w:r>
        <w:t>program</w:t>
      </w:r>
      <w:r>
        <w:rPr>
          <w:spacing w:val="-1"/>
        </w:rPr>
        <w:t xml:space="preserve"> </w:t>
      </w:r>
      <w:r>
        <w:t>is</w:t>
      </w:r>
      <w:r>
        <w:rPr>
          <w:spacing w:val="-4"/>
        </w:rPr>
        <w:t xml:space="preserve"> </w:t>
      </w:r>
      <w:r>
        <w:t>the relationship and connection to</w:t>
      </w:r>
      <w:r>
        <w:rPr>
          <w:spacing w:val="-1"/>
        </w:rPr>
        <w:t xml:space="preserve"> </w:t>
      </w:r>
      <w:r>
        <w:t>culture</w:t>
      </w:r>
      <w:r>
        <w:rPr>
          <w:spacing w:val="-1"/>
        </w:rPr>
        <w:t xml:space="preserve"> </w:t>
      </w:r>
      <w:r>
        <w:t>built between the</w:t>
      </w:r>
      <w:r>
        <w:rPr>
          <w:spacing w:val="-1"/>
        </w:rPr>
        <w:t xml:space="preserve"> </w:t>
      </w:r>
      <w:r>
        <w:t>service</w:t>
      </w:r>
      <w:r>
        <w:rPr>
          <w:spacing w:val="-2"/>
        </w:rPr>
        <w:t xml:space="preserve"> </w:t>
      </w:r>
      <w:r>
        <w:t xml:space="preserve">provider, </w:t>
      </w:r>
      <w:proofErr w:type="gramStart"/>
      <w:r>
        <w:t>clients</w:t>
      </w:r>
      <w:proofErr w:type="gramEnd"/>
      <w:r>
        <w:t xml:space="preserve"> and</w:t>
      </w:r>
      <w:r>
        <w:rPr>
          <w:spacing w:val="-1"/>
        </w:rPr>
        <w:t xml:space="preserve"> </w:t>
      </w:r>
      <w:r>
        <w:t>their</w:t>
      </w:r>
      <w:r>
        <w:rPr>
          <w:spacing w:val="-2"/>
        </w:rPr>
        <w:t xml:space="preserve"> </w:t>
      </w:r>
      <w:r>
        <w:t>family, which begins in the pre-camp phase and strengthens throughout the program.</w:t>
      </w:r>
    </w:p>
    <w:p w14:paraId="7F34CDD0" w14:textId="77777777" w:rsidR="0060656A" w:rsidRDefault="000E1923">
      <w:pPr>
        <w:pStyle w:val="BodyText"/>
        <w:spacing w:before="120"/>
        <w:ind w:right="1073"/>
      </w:pPr>
      <w:r>
        <w:t>Feedback from stakeholders identified that being able to provide a longer duration of support would provide</w:t>
      </w:r>
      <w:r>
        <w:rPr>
          <w:spacing w:val="-1"/>
        </w:rPr>
        <w:t xml:space="preserve"> </w:t>
      </w:r>
      <w:r>
        <w:t>more</w:t>
      </w:r>
      <w:r>
        <w:rPr>
          <w:spacing w:val="-4"/>
        </w:rPr>
        <w:t xml:space="preserve"> </w:t>
      </w:r>
      <w:r>
        <w:t>stability</w:t>
      </w:r>
      <w:r>
        <w:rPr>
          <w:spacing w:val="-3"/>
        </w:rPr>
        <w:t xml:space="preserve"> </w:t>
      </w:r>
      <w:r>
        <w:t>for</w:t>
      </w:r>
      <w:r>
        <w:rPr>
          <w:spacing w:val="-3"/>
        </w:rPr>
        <w:t xml:space="preserve"> </w:t>
      </w:r>
      <w:r>
        <w:t>clients with</w:t>
      </w:r>
      <w:r>
        <w:rPr>
          <w:spacing w:val="-4"/>
        </w:rPr>
        <w:t xml:space="preserve"> </w:t>
      </w:r>
      <w:r>
        <w:t>a</w:t>
      </w:r>
      <w:r>
        <w:rPr>
          <w:spacing w:val="-2"/>
        </w:rPr>
        <w:t xml:space="preserve"> </w:t>
      </w:r>
      <w:r>
        <w:t>history</w:t>
      </w:r>
      <w:r>
        <w:rPr>
          <w:spacing w:val="-3"/>
        </w:rPr>
        <w:t xml:space="preserve"> </w:t>
      </w:r>
      <w:r>
        <w:t>of</w:t>
      </w:r>
      <w:r>
        <w:rPr>
          <w:spacing w:val="-5"/>
        </w:rPr>
        <w:t xml:space="preserve"> </w:t>
      </w:r>
      <w:r>
        <w:t>disengagement</w:t>
      </w:r>
      <w:r>
        <w:rPr>
          <w:spacing w:val="-2"/>
        </w:rPr>
        <w:t xml:space="preserve"> </w:t>
      </w:r>
      <w:r>
        <w:t>from</w:t>
      </w:r>
      <w:r>
        <w:rPr>
          <w:spacing w:val="-3"/>
        </w:rPr>
        <w:t xml:space="preserve"> </w:t>
      </w:r>
      <w:r>
        <w:t>services. This</w:t>
      </w:r>
      <w:r>
        <w:rPr>
          <w:spacing w:val="-4"/>
        </w:rPr>
        <w:t xml:space="preserve"> </w:t>
      </w:r>
      <w:r>
        <w:t>would provide</w:t>
      </w:r>
      <w:r>
        <w:rPr>
          <w:spacing w:val="-1"/>
        </w:rPr>
        <w:t xml:space="preserve"> </w:t>
      </w:r>
      <w:r>
        <w:t>a unique opportunity to strengthen engagement in pro-social activities and exceed the expected positive impact of the program on young people.</w:t>
      </w:r>
    </w:p>
    <w:p w14:paraId="27C89661" w14:textId="77777777" w:rsidR="0060656A" w:rsidRDefault="000E1923">
      <w:pPr>
        <w:pStyle w:val="BodyText"/>
        <w:spacing w:before="122"/>
        <w:ind w:right="1079"/>
      </w:pPr>
      <w:r>
        <w:t>In</w:t>
      </w:r>
      <w:r>
        <w:rPr>
          <w:spacing w:val="-1"/>
        </w:rPr>
        <w:t xml:space="preserve"> </w:t>
      </w:r>
      <w:r>
        <w:t>all</w:t>
      </w:r>
      <w:r>
        <w:rPr>
          <w:spacing w:val="-2"/>
        </w:rPr>
        <w:t xml:space="preserve"> </w:t>
      </w:r>
      <w:r>
        <w:t>regions,</w:t>
      </w:r>
      <w:r>
        <w:rPr>
          <w:spacing w:val="-3"/>
        </w:rPr>
        <w:t xml:space="preserve"> </w:t>
      </w:r>
      <w:r>
        <w:t>the</w:t>
      </w:r>
      <w:r>
        <w:rPr>
          <w:spacing w:val="-2"/>
        </w:rPr>
        <w:t xml:space="preserve"> </w:t>
      </w:r>
      <w:r>
        <w:t>post-camp</w:t>
      </w:r>
      <w:r>
        <w:rPr>
          <w:spacing w:val="-1"/>
        </w:rPr>
        <w:t xml:space="preserve"> </w:t>
      </w:r>
      <w:r>
        <w:t>phase</w:t>
      </w:r>
      <w:r>
        <w:rPr>
          <w:spacing w:val="-4"/>
        </w:rPr>
        <w:t xml:space="preserve"> </w:t>
      </w:r>
      <w:r>
        <w:t>has</w:t>
      </w:r>
      <w:r>
        <w:rPr>
          <w:spacing w:val="-3"/>
        </w:rPr>
        <w:t xml:space="preserve"> </w:t>
      </w:r>
      <w:r>
        <w:t>extended</w:t>
      </w:r>
      <w:r>
        <w:rPr>
          <w:spacing w:val="-2"/>
        </w:rPr>
        <w:t xml:space="preserve"> </w:t>
      </w:r>
      <w:r>
        <w:t>beyond</w:t>
      </w:r>
      <w:r>
        <w:rPr>
          <w:spacing w:val="-4"/>
        </w:rPr>
        <w:t xml:space="preserve"> </w:t>
      </w:r>
      <w:r>
        <w:t>the</w:t>
      </w:r>
      <w:r>
        <w:rPr>
          <w:spacing w:val="-2"/>
        </w:rPr>
        <w:t xml:space="preserve"> </w:t>
      </w:r>
      <w:r>
        <w:t>program</w:t>
      </w:r>
      <w:r>
        <w:rPr>
          <w:spacing w:val="-3"/>
        </w:rPr>
        <w:t xml:space="preserve"> </w:t>
      </w:r>
      <w:r>
        <w:t>design</w:t>
      </w:r>
      <w:r>
        <w:rPr>
          <w:spacing w:val="-2"/>
        </w:rPr>
        <w:t xml:space="preserve"> </w:t>
      </w:r>
      <w:r>
        <w:t>timeframes</w:t>
      </w:r>
      <w:r>
        <w:rPr>
          <w:spacing w:val="-4"/>
        </w:rPr>
        <w:t xml:space="preserve"> </w:t>
      </w:r>
      <w:r>
        <w:t>due</w:t>
      </w:r>
      <w:r>
        <w:rPr>
          <w:spacing w:val="-4"/>
        </w:rPr>
        <w:t xml:space="preserve"> </w:t>
      </w:r>
      <w:r>
        <w:t>to</w:t>
      </w:r>
      <w:r>
        <w:rPr>
          <w:spacing w:val="-4"/>
        </w:rPr>
        <w:t xml:space="preserve"> </w:t>
      </w:r>
      <w:r>
        <w:t>the significance of the relationship and rapport built by the On Country service providers. This connection</w:t>
      </w:r>
      <w:r>
        <w:rPr>
          <w:spacing w:val="-2"/>
        </w:rPr>
        <w:t xml:space="preserve"> </w:t>
      </w:r>
      <w:r>
        <w:t>has</w:t>
      </w:r>
      <w:r>
        <w:rPr>
          <w:spacing w:val="-5"/>
        </w:rPr>
        <w:t xml:space="preserve"> </w:t>
      </w:r>
      <w:r>
        <w:t>improved</w:t>
      </w:r>
      <w:r>
        <w:rPr>
          <w:spacing w:val="-5"/>
        </w:rPr>
        <w:t xml:space="preserve"> </w:t>
      </w:r>
      <w:r>
        <w:t>the</w:t>
      </w:r>
      <w:r>
        <w:rPr>
          <w:spacing w:val="-5"/>
        </w:rPr>
        <w:t xml:space="preserve"> </w:t>
      </w:r>
      <w:r>
        <w:t>engagement</w:t>
      </w:r>
      <w:r>
        <w:rPr>
          <w:spacing w:val="-1"/>
        </w:rPr>
        <w:t xml:space="preserve"> </w:t>
      </w:r>
      <w:r>
        <w:t>of</w:t>
      </w:r>
      <w:r>
        <w:rPr>
          <w:spacing w:val="-4"/>
        </w:rPr>
        <w:t xml:space="preserve"> </w:t>
      </w:r>
      <w:r>
        <w:t>young</w:t>
      </w:r>
      <w:r>
        <w:rPr>
          <w:spacing w:val="-3"/>
        </w:rPr>
        <w:t xml:space="preserve"> </w:t>
      </w:r>
      <w:r>
        <w:t>people</w:t>
      </w:r>
      <w:r>
        <w:rPr>
          <w:spacing w:val="-3"/>
        </w:rPr>
        <w:t xml:space="preserve"> </w:t>
      </w:r>
      <w:r>
        <w:t>with</w:t>
      </w:r>
      <w:r>
        <w:rPr>
          <w:spacing w:val="-3"/>
        </w:rPr>
        <w:t xml:space="preserve"> </w:t>
      </w:r>
      <w:r>
        <w:t>other</w:t>
      </w:r>
      <w:r>
        <w:rPr>
          <w:spacing w:val="-4"/>
        </w:rPr>
        <w:t xml:space="preserve"> </w:t>
      </w:r>
      <w:r>
        <w:t>services</w:t>
      </w:r>
      <w:r>
        <w:rPr>
          <w:spacing w:val="-3"/>
        </w:rPr>
        <w:t xml:space="preserve"> </w:t>
      </w:r>
      <w:r>
        <w:t>including</w:t>
      </w:r>
      <w:r>
        <w:rPr>
          <w:spacing w:val="-3"/>
        </w:rPr>
        <w:t xml:space="preserve"> </w:t>
      </w:r>
      <w:r>
        <w:t>other</w:t>
      </w:r>
      <w:r>
        <w:rPr>
          <w:spacing w:val="-2"/>
        </w:rPr>
        <w:t xml:space="preserve"> </w:t>
      </w:r>
      <w:r>
        <w:t>Youth Justice programs, Child Safety, education, employment, Alcohol and Other Drug supports, and mental health services.</w:t>
      </w:r>
    </w:p>
    <w:p w14:paraId="553DDDC8" w14:textId="77777777" w:rsidR="0060656A" w:rsidRDefault="000E1923">
      <w:pPr>
        <w:pStyle w:val="BodyText"/>
        <w:spacing w:before="120"/>
        <w:ind w:right="1112"/>
      </w:pPr>
      <w:r>
        <w:t>The On Country program in some regions also included day programs delivered outside of camps as</w:t>
      </w:r>
      <w:r>
        <w:rPr>
          <w:spacing w:val="-2"/>
        </w:rPr>
        <w:t xml:space="preserve"> </w:t>
      </w:r>
      <w:r>
        <w:t>well</w:t>
      </w:r>
      <w:r>
        <w:rPr>
          <w:spacing w:val="-2"/>
        </w:rPr>
        <w:t xml:space="preserve"> </w:t>
      </w:r>
      <w:r>
        <w:t>as</w:t>
      </w:r>
      <w:r>
        <w:rPr>
          <w:spacing w:val="-1"/>
        </w:rPr>
        <w:t xml:space="preserve"> </w:t>
      </w:r>
      <w:r>
        <w:t>direct</w:t>
      </w:r>
      <w:r>
        <w:rPr>
          <w:spacing w:val="-3"/>
        </w:rPr>
        <w:t xml:space="preserve"> </w:t>
      </w:r>
      <w:r>
        <w:t>case</w:t>
      </w:r>
      <w:r>
        <w:rPr>
          <w:spacing w:val="-4"/>
        </w:rPr>
        <w:t xml:space="preserve"> </w:t>
      </w:r>
      <w:r>
        <w:t>management</w:t>
      </w:r>
      <w:r>
        <w:rPr>
          <w:spacing w:val="-3"/>
        </w:rPr>
        <w:t xml:space="preserve"> </w:t>
      </w:r>
      <w:r>
        <w:t>in</w:t>
      </w:r>
      <w:r>
        <w:rPr>
          <w:spacing w:val="-2"/>
        </w:rPr>
        <w:t xml:space="preserve"> </w:t>
      </w:r>
      <w:r>
        <w:t>supporting</w:t>
      </w:r>
      <w:r>
        <w:rPr>
          <w:spacing w:val="-4"/>
        </w:rPr>
        <w:t xml:space="preserve"> </w:t>
      </w:r>
      <w:r>
        <w:t>clients</w:t>
      </w:r>
      <w:r>
        <w:rPr>
          <w:spacing w:val="-4"/>
        </w:rPr>
        <w:t xml:space="preserve"> </w:t>
      </w:r>
      <w:r>
        <w:t>to</w:t>
      </w:r>
      <w:r>
        <w:rPr>
          <w:spacing w:val="-2"/>
        </w:rPr>
        <w:t xml:space="preserve"> </w:t>
      </w:r>
      <w:r>
        <w:t>access</w:t>
      </w:r>
      <w:r>
        <w:rPr>
          <w:spacing w:val="-4"/>
        </w:rPr>
        <w:t xml:space="preserve"> </w:t>
      </w:r>
      <w:r>
        <w:t>practical</w:t>
      </w:r>
      <w:r>
        <w:rPr>
          <w:spacing w:val="-3"/>
        </w:rPr>
        <w:t xml:space="preserve"> </w:t>
      </w:r>
      <w:r>
        <w:t>supports. These</w:t>
      </w:r>
      <w:r>
        <w:rPr>
          <w:spacing w:val="-2"/>
        </w:rPr>
        <w:t xml:space="preserve"> </w:t>
      </w:r>
      <w:r>
        <w:t>include cooking activities and daytrips where young people can engage in fishing and swimming. The day programs and camps also give mentors time to talk about real life issues, which young people are more comfortable to discuss when they are calm and taking part in these activities.</w:t>
      </w:r>
    </w:p>
    <w:p w14:paraId="417213A1" w14:textId="77777777" w:rsidR="0060656A" w:rsidRDefault="000E1923">
      <w:pPr>
        <w:pStyle w:val="BodyText"/>
        <w:spacing w:before="120"/>
        <w:ind w:right="1123"/>
      </w:pPr>
      <w:r>
        <w:t>The</w:t>
      </w:r>
      <w:r>
        <w:rPr>
          <w:spacing w:val="-2"/>
        </w:rPr>
        <w:t xml:space="preserve"> </w:t>
      </w:r>
      <w:r>
        <w:t>On</w:t>
      </w:r>
      <w:r>
        <w:rPr>
          <w:spacing w:val="-4"/>
        </w:rPr>
        <w:t xml:space="preserve"> </w:t>
      </w:r>
      <w:r>
        <w:t>Country</w:t>
      </w:r>
      <w:r>
        <w:rPr>
          <w:spacing w:val="-4"/>
        </w:rPr>
        <w:t xml:space="preserve"> </w:t>
      </w:r>
      <w:r>
        <w:t>camps</w:t>
      </w:r>
      <w:r>
        <w:rPr>
          <w:spacing w:val="-5"/>
        </w:rPr>
        <w:t xml:space="preserve"> </w:t>
      </w:r>
      <w:r>
        <w:t>also</w:t>
      </w:r>
      <w:r>
        <w:rPr>
          <w:spacing w:val="-1"/>
        </w:rPr>
        <w:t xml:space="preserve"> </w:t>
      </w:r>
      <w:r>
        <w:t>provide</w:t>
      </w:r>
      <w:r>
        <w:rPr>
          <w:spacing w:val="-2"/>
        </w:rPr>
        <w:t xml:space="preserve"> </w:t>
      </w:r>
      <w:r>
        <w:t>a</w:t>
      </w:r>
      <w:r>
        <w:rPr>
          <w:spacing w:val="-4"/>
        </w:rPr>
        <w:t xml:space="preserve"> </w:t>
      </w:r>
      <w:r>
        <w:t>safe</w:t>
      </w:r>
      <w:r>
        <w:rPr>
          <w:spacing w:val="-4"/>
        </w:rPr>
        <w:t xml:space="preserve"> </w:t>
      </w:r>
      <w:r>
        <w:t>space</w:t>
      </w:r>
      <w:r>
        <w:rPr>
          <w:spacing w:val="-2"/>
        </w:rPr>
        <w:t xml:space="preserve"> </w:t>
      </w:r>
      <w:r>
        <w:t>for young</w:t>
      </w:r>
      <w:r>
        <w:rPr>
          <w:spacing w:val="-4"/>
        </w:rPr>
        <w:t xml:space="preserve"> </w:t>
      </w:r>
      <w:r>
        <w:t>people</w:t>
      </w:r>
      <w:r>
        <w:rPr>
          <w:spacing w:val="-4"/>
        </w:rPr>
        <w:t xml:space="preserve"> </w:t>
      </w:r>
      <w:r>
        <w:t>to</w:t>
      </w:r>
      <w:r>
        <w:rPr>
          <w:spacing w:val="-4"/>
        </w:rPr>
        <w:t xml:space="preserve"> </w:t>
      </w:r>
      <w:r>
        <w:t>focus</w:t>
      </w:r>
      <w:r>
        <w:rPr>
          <w:spacing w:val="-2"/>
        </w:rPr>
        <w:t xml:space="preserve"> </w:t>
      </w:r>
      <w:r>
        <w:t>on</w:t>
      </w:r>
      <w:r>
        <w:rPr>
          <w:spacing w:val="-2"/>
        </w:rPr>
        <w:t xml:space="preserve"> </w:t>
      </w:r>
      <w:r>
        <w:t>cultural</w:t>
      </w:r>
      <w:r>
        <w:rPr>
          <w:spacing w:val="-2"/>
        </w:rPr>
        <w:t xml:space="preserve"> </w:t>
      </w:r>
      <w:r>
        <w:t>connection away from negative influences such as peers and substance use. The programs in some regions focused on delivering camps in a place-based way depending on connections with Traditional Owners, the cultural authority of kinship lines and capacity for numbers of</w:t>
      </w:r>
      <w:r>
        <w:rPr>
          <w:spacing w:val="-1"/>
        </w:rPr>
        <w:t xml:space="preserve"> </w:t>
      </w:r>
      <w:r>
        <w:t xml:space="preserve">young people to attend. However, due to the diversity of young people accessing each On Country program, </w:t>
      </w:r>
      <w:proofErr w:type="gramStart"/>
      <w:r>
        <w:t>cultural</w:t>
      </w:r>
      <w:proofErr w:type="gramEnd"/>
    </w:p>
    <w:p w14:paraId="5067D663" w14:textId="77777777" w:rsidR="0060656A" w:rsidRDefault="0060656A">
      <w:pPr>
        <w:sectPr w:rsidR="0060656A">
          <w:pgSz w:w="11910" w:h="16840"/>
          <w:pgMar w:top="1400" w:right="0" w:bottom="1080" w:left="0" w:header="0" w:footer="881" w:gutter="0"/>
          <w:cols w:space="720"/>
        </w:sectPr>
      </w:pPr>
    </w:p>
    <w:p w14:paraId="3A987812" w14:textId="77777777" w:rsidR="0060656A" w:rsidRDefault="000E1923">
      <w:pPr>
        <w:pStyle w:val="BodyText"/>
        <w:spacing w:before="82"/>
        <w:ind w:right="1073"/>
      </w:pPr>
      <w:r>
        <w:lastRenderedPageBreak/>
        <w:t>supports</w:t>
      </w:r>
      <w:r>
        <w:rPr>
          <w:spacing w:val="-4"/>
        </w:rPr>
        <w:t xml:space="preserve"> </w:t>
      </w:r>
      <w:r>
        <w:t>provided</w:t>
      </w:r>
      <w:r>
        <w:rPr>
          <w:spacing w:val="-2"/>
        </w:rPr>
        <w:t xml:space="preserve"> </w:t>
      </w:r>
      <w:r>
        <w:t>were</w:t>
      </w:r>
      <w:r>
        <w:rPr>
          <w:spacing w:val="-6"/>
        </w:rPr>
        <w:t xml:space="preserve"> </w:t>
      </w:r>
      <w:r>
        <w:t>not always</w:t>
      </w:r>
      <w:r>
        <w:rPr>
          <w:spacing w:val="-2"/>
        </w:rPr>
        <w:t xml:space="preserve"> </w:t>
      </w:r>
      <w:r>
        <w:t>able</w:t>
      </w:r>
      <w:r>
        <w:rPr>
          <w:spacing w:val="-4"/>
        </w:rPr>
        <w:t xml:space="preserve"> </w:t>
      </w:r>
      <w:r>
        <w:t>to</w:t>
      </w:r>
      <w:r>
        <w:rPr>
          <w:spacing w:val="-4"/>
        </w:rPr>
        <w:t xml:space="preserve"> </w:t>
      </w:r>
      <w:r>
        <w:t>specifically</w:t>
      </w:r>
      <w:r>
        <w:rPr>
          <w:spacing w:val="-1"/>
        </w:rPr>
        <w:t xml:space="preserve"> </w:t>
      </w:r>
      <w:r>
        <w:t>align</w:t>
      </w:r>
      <w:r>
        <w:rPr>
          <w:spacing w:val="-2"/>
        </w:rPr>
        <w:t xml:space="preserve"> </w:t>
      </w:r>
      <w:r>
        <w:t>with</w:t>
      </w:r>
      <w:r>
        <w:rPr>
          <w:spacing w:val="-2"/>
        </w:rPr>
        <w:t xml:space="preserve"> </w:t>
      </w:r>
      <w:r>
        <w:t>the</w:t>
      </w:r>
      <w:r>
        <w:rPr>
          <w:spacing w:val="-4"/>
        </w:rPr>
        <w:t xml:space="preserve"> </w:t>
      </w:r>
      <w:r>
        <w:t>young</w:t>
      </w:r>
      <w:r>
        <w:rPr>
          <w:spacing w:val="-4"/>
        </w:rPr>
        <w:t xml:space="preserve"> </w:t>
      </w:r>
      <w:r>
        <w:t>person’s</w:t>
      </w:r>
      <w:r>
        <w:rPr>
          <w:spacing w:val="-4"/>
        </w:rPr>
        <w:t xml:space="preserve"> </w:t>
      </w:r>
      <w:r>
        <w:t>cultural identity. Some service providers were able to address this by finding an appropriate cultural mentor for the group of young people they were seeking to support, although service providers noted the challenges in sourcing mentors with cultural knowledge. Each region also identified challenges in delivering regular camps due to resource limitations such as staffing and camp equipment.</w:t>
      </w:r>
    </w:p>
    <w:p w14:paraId="064317CB" w14:textId="77777777" w:rsidR="0060656A" w:rsidRDefault="000E1923">
      <w:pPr>
        <w:pStyle w:val="Heading4"/>
        <w:numPr>
          <w:ilvl w:val="0"/>
          <w:numId w:val="15"/>
        </w:numPr>
        <w:tabs>
          <w:tab w:val="left" w:pos="1362"/>
        </w:tabs>
        <w:ind w:left="1362" w:hanging="282"/>
      </w:pPr>
      <w:r>
        <w:t>Pre-</w:t>
      </w:r>
      <w:r>
        <w:rPr>
          <w:spacing w:val="-4"/>
        </w:rPr>
        <w:t>camp</w:t>
      </w:r>
    </w:p>
    <w:p w14:paraId="56F484A3" w14:textId="77777777" w:rsidR="0060656A" w:rsidRDefault="000E1923">
      <w:pPr>
        <w:pStyle w:val="BodyText"/>
        <w:spacing w:before="120"/>
        <w:ind w:right="1112"/>
      </w:pPr>
      <w:r>
        <w:t>Service providers reported that a core component of the pre-camp phase involves building a relationship with both the young person and their family to develop rapport, establish expectations and</w:t>
      </w:r>
      <w:r>
        <w:rPr>
          <w:spacing w:val="-2"/>
        </w:rPr>
        <w:t xml:space="preserve"> </w:t>
      </w:r>
      <w:r>
        <w:t>begin</w:t>
      </w:r>
      <w:r>
        <w:rPr>
          <w:spacing w:val="-2"/>
        </w:rPr>
        <w:t xml:space="preserve"> </w:t>
      </w:r>
      <w:r>
        <w:t>to</w:t>
      </w:r>
      <w:r>
        <w:rPr>
          <w:spacing w:val="-4"/>
        </w:rPr>
        <w:t xml:space="preserve"> </w:t>
      </w:r>
      <w:r>
        <w:t>build</w:t>
      </w:r>
      <w:r>
        <w:rPr>
          <w:spacing w:val="-2"/>
        </w:rPr>
        <w:t xml:space="preserve"> </w:t>
      </w:r>
      <w:r>
        <w:t>trust.</w:t>
      </w:r>
      <w:r>
        <w:rPr>
          <w:spacing w:val="-3"/>
        </w:rPr>
        <w:t xml:space="preserve"> </w:t>
      </w:r>
      <w:r>
        <w:t>By</w:t>
      </w:r>
      <w:r>
        <w:rPr>
          <w:spacing w:val="-1"/>
        </w:rPr>
        <w:t xml:space="preserve"> </w:t>
      </w:r>
      <w:r>
        <w:t>having</w:t>
      </w:r>
      <w:r>
        <w:rPr>
          <w:spacing w:val="-2"/>
        </w:rPr>
        <w:t xml:space="preserve"> </w:t>
      </w:r>
      <w:r>
        <w:t>a</w:t>
      </w:r>
      <w:r>
        <w:rPr>
          <w:spacing w:val="-4"/>
        </w:rPr>
        <w:t xml:space="preserve"> </w:t>
      </w:r>
      <w:r>
        <w:t>relationship</w:t>
      </w:r>
      <w:r>
        <w:rPr>
          <w:spacing w:val="-4"/>
        </w:rPr>
        <w:t xml:space="preserve"> </w:t>
      </w:r>
      <w:r>
        <w:t>with</w:t>
      </w:r>
      <w:r>
        <w:rPr>
          <w:spacing w:val="-2"/>
        </w:rPr>
        <w:t xml:space="preserve"> </w:t>
      </w:r>
      <w:r>
        <w:t>the</w:t>
      </w:r>
      <w:r>
        <w:rPr>
          <w:spacing w:val="-4"/>
        </w:rPr>
        <w:t xml:space="preserve"> </w:t>
      </w:r>
      <w:r>
        <w:t>family</w:t>
      </w:r>
      <w:r>
        <w:rPr>
          <w:spacing w:val="-1"/>
        </w:rPr>
        <w:t xml:space="preserve"> </w:t>
      </w:r>
      <w:r>
        <w:t>members,</w:t>
      </w:r>
      <w:r>
        <w:rPr>
          <w:spacing w:val="-3"/>
        </w:rPr>
        <w:t xml:space="preserve"> </w:t>
      </w:r>
      <w:r>
        <w:t>the</w:t>
      </w:r>
      <w:r>
        <w:rPr>
          <w:spacing w:val="-4"/>
        </w:rPr>
        <w:t xml:space="preserve"> </w:t>
      </w:r>
      <w:r>
        <w:t>young</w:t>
      </w:r>
      <w:r>
        <w:rPr>
          <w:spacing w:val="-2"/>
        </w:rPr>
        <w:t xml:space="preserve"> </w:t>
      </w:r>
      <w:r>
        <w:t>person</w:t>
      </w:r>
      <w:r>
        <w:rPr>
          <w:spacing w:val="-4"/>
        </w:rPr>
        <w:t xml:space="preserve"> </w:t>
      </w:r>
      <w:r>
        <w:t>is</w:t>
      </w:r>
      <w:r>
        <w:rPr>
          <w:spacing w:val="-4"/>
        </w:rPr>
        <w:t xml:space="preserve"> </w:t>
      </w:r>
      <w:r>
        <w:t xml:space="preserve">more likely to engage in the program. It also helps when family members are supportive of the program, as the young person is generally </w:t>
      </w:r>
      <w:proofErr w:type="spellStart"/>
      <w:r>
        <w:t>organised</w:t>
      </w:r>
      <w:proofErr w:type="spellEnd"/>
      <w:r>
        <w:t xml:space="preserve"> and ready to go when they are picked up for a camp.</w:t>
      </w:r>
    </w:p>
    <w:p w14:paraId="7D913C66" w14:textId="77777777" w:rsidR="0060656A" w:rsidRDefault="000E1923">
      <w:pPr>
        <w:pStyle w:val="Heading5"/>
        <w:spacing w:before="160" w:line="242" w:lineRule="auto"/>
        <w:rPr>
          <w:rFonts w:ascii="Trebuchet MS" w:hAnsi="Trebuchet MS"/>
          <w:b/>
          <w:sz w:val="28"/>
        </w:rPr>
      </w:pPr>
      <w:r>
        <w:rPr>
          <w:rFonts w:ascii="Trebuchet MS" w:hAnsi="Trebuchet MS"/>
          <w:b/>
          <w:color w:val="F9A61B"/>
          <w:spacing w:val="-8"/>
          <w:sz w:val="28"/>
        </w:rPr>
        <w:t>“</w:t>
      </w:r>
      <w:r>
        <w:rPr>
          <w:color w:val="2A3647"/>
          <w:spacing w:val="-8"/>
        </w:rPr>
        <w:t>The</w:t>
      </w:r>
      <w:r>
        <w:rPr>
          <w:color w:val="2A3647"/>
          <w:spacing w:val="-13"/>
        </w:rPr>
        <w:t xml:space="preserve"> </w:t>
      </w:r>
      <w:r>
        <w:rPr>
          <w:color w:val="2A3647"/>
          <w:spacing w:val="-8"/>
        </w:rPr>
        <w:t>thing</w:t>
      </w:r>
      <w:r>
        <w:rPr>
          <w:color w:val="2A3647"/>
          <w:spacing w:val="-11"/>
        </w:rPr>
        <w:t xml:space="preserve"> </w:t>
      </w:r>
      <w:r>
        <w:rPr>
          <w:color w:val="2A3647"/>
          <w:spacing w:val="-8"/>
        </w:rPr>
        <w:t>is</w:t>
      </w:r>
      <w:r>
        <w:rPr>
          <w:color w:val="2A3647"/>
          <w:spacing w:val="-11"/>
        </w:rPr>
        <w:t xml:space="preserve"> </w:t>
      </w:r>
      <w:r>
        <w:rPr>
          <w:color w:val="2A3647"/>
          <w:spacing w:val="-8"/>
        </w:rPr>
        <w:t>when</w:t>
      </w:r>
      <w:r>
        <w:rPr>
          <w:color w:val="2A3647"/>
          <w:spacing w:val="-13"/>
        </w:rPr>
        <w:t xml:space="preserve"> </w:t>
      </w:r>
      <w:r>
        <w:rPr>
          <w:color w:val="2A3647"/>
          <w:spacing w:val="-8"/>
        </w:rPr>
        <w:t>we</w:t>
      </w:r>
      <w:r>
        <w:rPr>
          <w:color w:val="2A3647"/>
          <w:spacing w:val="-13"/>
        </w:rPr>
        <w:t xml:space="preserve"> </w:t>
      </w:r>
      <w:r>
        <w:rPr>
          <w:color w:val="2A3647"/>
          <w:spacing w:val="-8"/>
        </w:rPr>
        <w:t>go</w:t>
      </w:r>
      <w:r>
        <w:rPr>
          <w:color w:val="2A3647"/>
          <w:spacing w:val="-11"/>
        </w:rPr>
        <w:t xml:space="preserve"> </w:t>
      </w:r>
      <w:r>
        <w:rPr>
          <w:color w:val="2A3647"/>
          <w:spacing w:val="-8"/>
        </w:rPr>
        <w:t>out</w:t>
      </w:r>
      <w:r>
        <w:rPr>
          <w:color w:val="2A3647"/>
          <w:spacing w:val="-11"/>
        </w:rPr>
        <w:t xml:space="preserve"> </w:t>
      </w:r>
      <w:r>
        <w:rPr>
          <w:color w:val="2A3647"/>
          <w:spacing w:val="-8"/>
        </w:rPr>
        <w:t>and</w:t>
      </w:r>
      <w:r>
        <w:rPr>
          <w:color w:val="2A3647"/>
          <w:spacing w:val="-12"/>
        </w:rPr>
        <w:t xml:space="preserve"> </w:t>
      </w:r>
      <w:r>
        <w:rPr>
          <w:color w:val="2A3647"/>
          <w:spacing w:val="-8"/>
        </w:rPr>
        <w:t>we</w:t>
      </w:r>
      <w:r>
        <w:rPr>
          <w:color w:val="2A3647"/>
          <w:spacing w:val="-13"/>
        </w:rPr>
        <w:t xml:space="preserve"> </w:t>
      </w:r>
      <w:r>
        <w:rPr>
          <w:color w:val="2A3647"/>
          <w:spacing w:val="-8"/>
        </w:rPr>
        <w:t>sign</w:t>
      </w:r>
      <w:r>
        <w:rPr>
          <w:color w:val="2A3647"/>
          <w:spacing w:val="-11"/>
        </w:rPr>
        <w:t xml:space="preserve"> </w:t>
      </w:r>
      <w:r>
        <w:rPr>
          <w:color w:val="2A3647"/>
          <w:spacing w:val="-8"/>
        </w:rPr>
        <w:t>up</w:t>
      </w:r>
      <w:r>
        <w:rPr>
          <w:color w:val="2A3647"/>
          <w:spacing w:val="-15"/>
        </w:rPr>
        <w:t xml:space="preserve"> </w:t>
      </w:r>
      <w:r>
        <w:rPr>
          <w:color w:val="2A3647"/>
          <w:spacing w:val="-8"/>
        </w:rPr>
        <w:t>a</w:t>
      </w:r>
      <w:r>
        <w:rPr>
          <w:color w:val="2A3647"/>
          <w:spacing w:val="-12"/>
        </w:rPr>
        <w:t xml:space="preserve"> </w:t>
      </w:r>
      <w:r>
        <w:rPr>
          <w:color w:val="2A3647"/>
          <w:spacing w:val="-8"/>
        </w:rPr>
        <w:t>young</w:t>
      </w:r>
      <w:r>
        <w:rPr>
          <w:color w:val="2A3647"/>
          <w:spacing w:val="-11"/>
        </w:rPr>
        <w:t xml:space="preserve"> </w:t>
      </w:r>
      <w:r>
        <w:rPr>
          <w:color w:val="2A3647"/>
          <w:spacing w:val="-8"/>
        </w:rPr>
        <w:t>person,</w:t>
      </w:r>
      <w:r>
        <w:rPr>
          <w:color w:val="2A3647"/>
          <w:spacing w:val="-13"/>
        </w:rPr>
        <w:t xml:space="preserve"> </w:t>
      </w:r>
      <w:r>
        <w:rPr>
          <w:color w:val="2A3647"/>
          <w:spacing w:val="-8"/>
        </w:rPr>
        <w:t>we</w:t>
      </w:r>
      <w:r>
        <w:rPr>
          <w:color w:val="2A3647"/>
          <w:spacing w:val="-11"/>
        </w:rPr>
        <w:t xml:space="preserve"> </w:t>
      </w:r>
      <w:r>
        <w:rPr>
          <w:color w:val="2A3647"/>
          <w:spacing w:val="-8"/>
        </w:rPr>
        <w:t>tell</w:t>
      </w:r>
      <w:r>
        <w:rPr>
          <w:color w:val="2A3647"/>
          <w:spacing w:val="-11"/>
        </w:rPr>
        <w:t xml:space="preserve"> </w:t>
      </w:r>
      <w:r>
        <w:rPr>
          <w:color w:val="2A3647"/>
          <w:spacing w:val="-8"/>
        </w:rPr>
        <w:t>them</w:t>
      </w:r>
      <w:r>
        <w:rPr>
          <w:color w:val="2A3647"/>
          <w:spacing w:val="-13"/>
        </w:rPr>
        <w:t xml:space="preserve"> </w:t>
      </w:r>
      <w:r>
        <w:rPr>
          <w:color w:val="2A3647"/>
          <w:spacing w:val="-8"/>
        </w:rPr>
        <w:t>who</w:t>
      </w:r>
      <w:r>
        <w:rPr>
          <w:color w:val="2A3647"/>
          <w:spacing w:val="-11"/>
        </w:rPr>
        <w:t xml:space="preserve"> </w:t>
      </w:r>
      <w:r>
        <w:rPr>
          <w:color w:val="2A3647"/>
          <w:spacing w:val="-8"/>
        </w:rPr>
        <w:t xml:space="preserve">we </w:t>
      </w:r>
      <w:r>
        <w:rPr>
          <w:color w:val="2A3647"/>
          <w:w w:val="90"/>
        </w:rPr>
        <w:t>are, where we come from</w:t>
      </w:r>
      <w:proofErr w:type="gramStart"/>
      <w:r>
        <w:rPr>
          <w:color w:val="2A3647"/>
          <w:w w:val="90"/>
        </w:rPr>
        <w:t>…”Tell</w:t>
      </w:r>
      <w:proofErr w:type="gramEnd"/>
      <w:r>
        <w:rPr>
          <w:color w:val="2A3647"/>
          <w:w w:val="90"/>
        </w:rPr>
        <w:t xml:space="preserve"> that little young fellow how we're connected,”…they'll [the parent] say, “When you go out On Country, you behave yourself, because that's my </w:t>
      </w:r>
      <w:r>
        <w:rPr>
          <w:color w:val="2A3647"/>
          <w:spacing w:val="-4"/>
        </w:rPr>
        <w:t>cousin,</w:t>
      </w:r>
      <w:r>
        <w:rPr>
          <w:color w:val="2A3647"/>
          <w:spacing w:val="-15"/>
        </w:rPr>
        <w:t xml:space="preserve"> </w:t>
      </w:r>
      <w:r>
        <w:rPr>
          <w:color w:val="2A3647"/>
          <w:spacing w:val="-4"/>
        </w:rPr>
        <w:t>or</w:t>
      </w:r>
      <w:r>
        <w:rPr>
          <w:color w:val="2A3647"/>
          <w:spacing w:val="-15"/>
        </w:rPr>
        <w:t xml:space="preserve"> </w:t>
      </w:r>
      <w:r>
        <w:rPr>
          <w:color w:val="2A3647"/>
          <w:spacing w:val="-4"/>
        </w:rPr>
        <w:t>this</w:t>
      </w:r>
      <w:r>
        <w:rPr>
          <w:color w:val="2A3647"/>
          <w:spacing w:val="-15"/>
        </w:rPr>
        <w:t xml:space="preserve"> </w:t>
      </w:r>
      <w:r>
        <w:rPr>
          <w:color w:val="2A3647"/>
          <w:spacing w:val="-4"/>
        </w:rPr>
        <w:t>is</w:t>
      </w:r>
      <w:r>
        <w:rPr>
          <w:color w:val="2A3647"/>
          <w:spacing w:val="-15"/>
        </w:rPr>
        <w:t xml:space="preserve"> </w:t>
      </w:r>
      <w:r>
        <w:rPr>
          <w:color w:val="2A3647"/>
          <w:spacing w:val="-4"/>
        </w:rPr>
        <w:t>how</w:t>
      </w:r>
      <w:r>
        <w:rPr>
          <w:color w:val="2A3647"/>
          <w:spacing w:val="-15"/>
        </w:rPr>
        <w:t xml:space="preserve"> </w:t>
      </w:r>
      <w:r>
        <w:rPr>
          <w:color w:val="2A3647"/>
          <w:spacing w:val="-4"/>
        </w:rPr>
        <w:t>we</w:t>
      </w:r>
      <w:r>
        <w:rPr>
          <w:color w:val="2A3647"/>
          <w:spacing w:val="-15"/>
        </w:rPr>
        <w:t xml:space="preserve"> </w:t>
      </w:r>
      <w:r>
        <w:rPr>
          <w:color w:val="2A3647"/>
          <w:spacing w:val="-4"/>
        </w:rPr>
        <w:t>connected”.</w:t>
      </w:r>
      <w:r>
        <w:rPr>
          <w:rFonts w:ascii="Trebuchet MS" w:hAnsi="Trebuchet MS"/>
          <w:b/>
          <w:color w:val="F9A61B"/>
          <w:spacing w:val="-4"/>
          <w:sz w:val="28"/>
        </w:rPr>
        <w:t>”</w:t>
      </w:r>
    </w:p>
    <w:p w14:paraId="47C7176E" w14:textId="77777777" w:rsidR="0060656A" w:rsidRDefault="000E1923">
      <w:pPr>
        <w:pStyle w:val="BodyText"/>
        <w:spacing w:before="158"/>
        <w:ind w:right="1123"/>
      </w:pPr>
      <w:r>
        <w:t>Another part of the pre-camp phase involves screening the young people to determine their suitability to go on camp. Prior to accepting a referral, a screening assessment is completed to ensure the appropriateness of the program. This enables the cultural mentors to understand the holistic</w:t>
      </w:r>
      <w:r>
        <w:rPr>
          <w:spacing w:val="-1"/>
        </w:rPr>
        <w:t xml:space="preserve"> </w:t>
      </w:r>
      <w:r>
        <w:t>needs</w:t>
      </w:r>
      <w:r>
        <w:rPr>
          <w:spacing w:val="-1"/>
        </w:rPr>
        <w:t xml:space="preserve"> </w:t>
      </w:r>
      <w:r>
        <w:t>of</w:t>
      </w:r>
      <w:r>
        <w:rPr>
          <w:spacing w:val="-3"/>
        </w:rPr>
        <w:t xml:space="preserve"> </w:t>
      </w:r>
      <w:r>
        <w:t>the</w:t>
      </w:r>
      <w:r>
        <w:rPr>
          <w:spacing w:val="-2"/>
        </w:rPr>
        <w:t xml:space="preserve"> </w:t>
      </w:r>
      <w:r>
        <w:t>young</w:t>
      </w:r>
      <w:r>
        <w:rPr>
          <w:spacing w:val="-2"/>
        </w:rPr>
        <w:t xml:space="preserve"> </w:t>
      </w:r>
      <w:r>
        <w:t>people</w:t>
      </w:r>
      <w:r>
        <w:rPr>
          <w:spacing w:val="-2"/>
        </w:rPr>
        <w:t xml:space="preserve"> </w:t>
      </w:r>
      <w:r>
        <w:t>they</w:t>
      </w:r>
      <w:r>
        <w:rPr>
          <w:spacing w:val="-1"/>
        </w:rPr>
        <w:t xml:space="preserve"> </w:t>
      </w:r>
      <w:r>
        <w:t>are</w:t>
      </w:r>
      <w:r>
        <w:rPr>
          <w:spacing w:val="-2"/>
        </w:rPr>
        <w:t xml:space="preserve"> </w:t>
      </w:r>
      <w:r>
        <w:t>supporting</w:t>
      </w:r>
      <w:r>
        <w:rPr>
          <w:spacing w:val="-2"/>
        </w:rPr>
        <w:t xml:space="preserve"> </w:t>
      </w:r>
      <w:r>
        <w:t>as</w:t>
      </w:r>
      <w:r>
        <w:rPr>
          <w:spacing w:val="-4"/>
        </w:rPr>
        <w:t xml:space="preserve"> </w:t>
      </w:r>
      <w:r>
        <w:t>well</w:t>
      </w:r>
      <w:r>
        <w:rPr>
          <w:spacing w:val="-2"/>
        </w:rPr>
        <w:t xml:space="preserve"> </w:t>
      </w:r>
      <w:r>
        <w:t>as</w:t>
      </w:r>
      <w:r>
        <w:rPr>
          <w:spacing w:val="-4"/>
        </w:rPr>
        <w:t xml:space="preserve"> </w:t>
      </w:r>
      <w:r>
        <w:t>to</w:t>
      </w:r>
      <w:r>
        <w:rPr>
          <w:spacing w:val="-2"/>
        </w:rPr>
        <w:t xml:space="preserve"> </w:t>
      </w:r>
      <w:r>
        <w:t>determine that</w:t>
      </w:r>
      <w:r>
        <w:rPr>
          <w:spacing w:val="-2"/>
        </w:rPr>
        <w:t xml:space="preserve"> </w:t>
      </w:r>
      <w:r>
        <w:t>the</w:t>
      </w:r>
      <w:r>
        <w:rPr>
          <w:spacing w:val="-4"/>
        </w:rPr>
        <w:t xml:space="preserve"> </w:t>
      </w:r>
      <w:r>
        <w:t>mix</w:t>
      </w:r>
      <w:r>
        <w:rPr>
          <w:spacing w:val="-4"/>
        </w:rPr>
        <w:t xml:space="preserve"> </w:t>
      </w:r>
      <w:r>
        <w:t>of</w:t>
      </w:r>
      <w:r>
        <w:rPr>
          <w:spacing w:val="-3"/>
        </w:rPr>
        <w:t xml:space="preserve"> </w:t>
      </w:r>
      <w:r>
        <w:t>young people on each camp are well-matched. This takes into consideration the</w:t>
      </w:r>
      <w:r>
        <w:rPr>
          <w:spacing w:val="-2"/>
        </w:rPr>
        <w:t xml:space="preserve"> </w:t>
      </w:r>
      <w:r>
        <w:t>age, gender, and cultural mix of the group. As highlighted by one service provider, “The group dynamics of the camp are essential to deliver the most effective outcomes.”</w:t>
      </w:r>
    </w:p>
    <w:p w14:paraId="3BDAB2E6" w14:textId="77777777" w:rsidR="0060656A" w:rsidRDefault="000E1923">
      <w:pPr>
        <w:pStyle w:val="BodyText"/>
        <w:spacing w:before="162"/>
        <w:ind w:right="1169"/>
      </w:pPr>
      <w:r>
        <w:t>Service</w:t>
      </w:r>
      <w:r>
        <w:rPr>
          <w:spacing w:val="-3"/>
        </w:rPr>
        <w:t xml:space="preserve"> </w:t>
      </w:r>
      <w:r>
        <w:t>providers</w:t>
      </w:r>
      <w:r>
        <w:rPr>
          <w:spacing w:val="-1"/>
        </w:rPr>
        <w:t xml:space="preserve"> </w:t>
      </w:r>
      <w:r>
        <w:t>acknowledged</w:t>
      </w:r>
      <w:r>
        <w:rPr>
          <w:spacing w:val="-3"/>
        </w:rPr>
        <w:t xml:space="preserve"> </w:t>
      </w:r>
      <w:r>
        <w:t>that</w:t>
      </w:r>
      <w:r>
        <w:rPr>
          <w:spacing w:val="-4"/>
        </w:rPr>
        <w:t xml:space="preserve"> </w:t>
      </w:r>
      <w:r>
        <w:t>a</w:t>
      </w:r>
      <w:r>
        <w:rPr>
          <w:spacing w:val="-3"/>
        </w:rPr>
        <w:t xml:space="preserve"> </w:t>
      </w:r>
      <w:r>
        <w:t>significant</w:t>
      </w:r>
      <w:r>
        <w:rPr>
          <w:spacing w:val="-1"/>
        </w:rPr>
        <w:t xml:space="preserve"> </w:t>
      </w:r>
      <w:r>
        <w:t>amount</w:t>
      </w:r>
      <w:r>
        <w:rPr>
          <w:spacing w:val="-4"/>
        </w:rPr>
        <w:t xml:space="preserve"> </w:t>
      </w:r>
      <w:r>
        <w:t>of</w:t>
      </w:r>
      <w:r>
        <w:rPr>
          <w:spacing w:val="-4"/>
        </w:rPr>
        <w:t xml:space="preserve"> </w:t>
      </w:r>
      <w:r>
        <w:t>logistical</w:t>
      </w:r>
      <w:r>
        <w:rPr>
          <w:spacing w:val="-4"/>
        </w:rPr>
        <w:t xml:space="preserve"> </w:t>
      </w:r>
      <w:r>
        <w:t>work</w:t>
      </w:r>
      <w:r>
        <w:rPr>
          <w:spacing w:val="-2"/>
        </w:rPr>
        <w:t xml:space="preserve"> </w:t>
      </w:r>
      <w:r>
        <w:t>makes</w:t>
      </w:r>
      <w:r>
        <w:rPr>
          <w:spacing w:val="-2"/>
        </w:rPr>
        <w:t xml:space="preserve"> </w:t>
      </w:r>
      <w:r>
        <w:t>up</w:t>
      </w:r>
      <w:r>
        <w:rPr>
          <w:spacing w:val="-5"/>
        </w:rPr>
        <w:t xml:space="preserve"> </w:t>
      </w:r>
      <w:r>
        <w:t>the</w:t>
      </w:r>
      <w:r>
        <w:rPr>
          <w:spacing w:val="-5"/>
        </w:rPr>
        <w:t xml:space="preserve"> </w:t>
      </w:r>
      <w:r>
        <w:t>pre-camp phase. Conversations take place with the young person and family members about whether a young person is comfortable to go on country for a few days. Risk management is also a core component of the pre-camp phase, which involves inspecting equipment and vehicles to ensure they have everything they need for the camp, as well as being able to provide appropriate support to</w:t>
      </w:r>
      <w:r>
        <w:rPr>
          <w:spacing w:val="-3"/>
        </w:rPr>
        <w:t xml:space="preserve"> </w:t>
      </w:r>
      <w:r>
        <w:t>the</w:t>
      </w:r>
      <w:r>
        <w:rPr>
          <w:spacing w:val="-1"/>
        </w:rPr>
        <w:t xml:space="preserve"> </w:t>
      </w:r>
      <w:r>
        <w:t>young</w:t>
      </w:r>
      <w:r>
        <w:rPr>
          <w:spacing w:val="-3"/>
        </w:rPr>
        <w:t xml:space="preserve"> </w:t>
      </w:r>
      <w:r>
        <w:t>people.</w:t>
      </w:r>
      <w:r>
        <w:rPr>
          <w:spacing w:val="-2"/>
        </w:rPr>
        <w:t xml:space="preserve"> </w:t>
      </w:r>
      <w:r>
        <w:t>Some</w:t>
      </w:r>
      <w:r>
        <w:rPr>
          <w:spacing w:val="-1"/>
        </w:rPr>
        <w:t xml:space="preserve"> </w:t>
      </w:r>
      <w:r>
        <w:t>service</w:t>
      </w:r>
      <w:r>
        <w:rPr>
          <w:spacing w:val="-1"/>
        </w:rPr>
        <w:t xml:space="preserve"> </w:t>
      </w:r>
      <w:r>
        <w:t>providers</w:t>
      </w:r>
      <w:r>
        <w:rPr>
          <w:spacing w:val="-1"/>
        </w:rPr>
        <w:t xml:space="preserve"> </w:t>
      </w:r>
      <w:r>
        <w:t>reported</w:t>
      </w:r>
      <w:r>
        <w:rPr>
          <w:spacing w:val="-3"/>
        </w:rPr>
        <w:t xml:space="preserve"> </w:t>
      </w:r>
      <w:r>
        <w:t>that</w:t>
      </w:r>
      <w:r>
        <w:rPr>
          <w:spacing w:val="-2"/>
        </w:rPr>
        <w:t xml:space="preserve"> </w:t>
      </w:r>
      <w:r>
        <w:t>they are</w:t>
      </w:r>
      <w:r>
        <w:rPr>
          <w:spacing w:val="-3"/>
        </w:rPr>
        <w:t xml:space="preserve"> </w:t>
      </w:r>
      <w:r>
        <w:t>unable</w:t>
      </w:r>
      <w:r>
        <w:rPr>
          <w:spacing w:val="-1"/>
        </w:rPr>
        <w:t xml:space="preserve"> </w:t>
      </w:r>
      <w:r>
        <w:t>to</w:t>
      </w:r>
      <w:r>
        <w:rPr>
          <w:spacing w:val="-3"/>
        </w:rPr>
        <w:t xml:space="preserve"> </w:t>
      </w:r>
      <w:r>
        <w:t>take</w:t>
      </w:r>
      <w:r>
        <w:rPr>
          <w:spacing w:val="-3"/>
        </w:rPr>
        <w:t xml:space="preserve"> </w:t>
      </w:r>
      <w:r>
        <w:t>young</w:t>
      </w:r>
      <w:r>
        <w:rPr>
          <w:spacing w:val="-3"/>
        </w:rPr>
        <w:t xml:space="preserve"> </w:t>
      </w:r>
      <w:r>
        <w:t>people</w:t>
      </w:r>
      <w:r>
        <w:rPr>
          <w:spacing w:val="-1"/>
        </w:rPr>
        <w:t xml:space="preserve"> </w:t>
      </w:r>
      <w:r>
        <w:t>on camp who</w:t>
      </w:r>
      <w:r>
        <w:rPr>
          <w:spacing w:val="-2"/>
        </w:rPr>
        <w:t xml:space="preserve"> </w:t>
      </w:r>
      <w:r>
        <w:t>are</w:t>
      </w:r>
      <w:r>
        <w:rPr>
          <w:spacing w:val="-2"/>
        </w:rPr>
        <w:t xml:space="preserve"> </w:t>
      </w:r>
      <w:r>
        <w:t>on certain medications,</w:t>
      </w:r>
      <w:r>
        <w:rPr>
          <w:spacing w:val="-1"/>
        </w:rPr>
        <w:t xml:space="preserve"> </w:t>
      </w:r>
      <w:r>
        <w:t>such as</w:t>
      </w:r>
      <w:r>
        <w:rPr>
          <w:spacing w:val="-4"/>
        </w:rPr>
        <w:t xml:space="preserve"> </w:t>
      </w:r>
      <w:r>
        <w:t>medication to</w:t>
      </w:r>
      <w:r>
        <w:rPr>
          <w:spacing w:val="-2"/>
        </w:rPr>
        <w:t xml:space="preserve"> </w:t>
      </w:r>
      <w:r>
        <w:t>treat</w:t>
      </w:r>
      <w:r>
        <w:rPr>
          <w:spacing w:val="-1"/>
        </w:rPr>
        <w:t xml:space="preserve"> </w:t>
      </w:r>
      <w:r>
        <w:t>schizophrenia, due</w:t>
      </w:r>
      <w:r>
        <w:rPr>
          <w:spacing w:val="-2"/>
        </w:rPr>
        <w:t xml:space="preserve"> </w:t>
      </w:r>
      <w:r>
        <w:t>to</w:t>
      </w:r>
      <w:r>
        <w:rPr>
          <w:spacing w:val="-2"/>
        </w:rPr>
        <w:t xml:space="preserve"> </w:t>
      </w:r>
      <w:r>
        <w:t>health</w:t>
      </w:r>
      <w:r>
        <w:rPr>
          <w:spacing w:val="-2"/>
        </w:rPr>
        <w:t xml:space="preserve"> </w:t>
      </w:r>
      <w:r>
        <w:t>and safety issues.</w:t>
      </w:r>
    </w:p>
    <w:p w14:paraId="500DF686" w14:textId="77777777" w:rsidR="0060656A" w:rsidRDefault="000E1923">
      <w:pPr>
        <w:pStyle w:val="Heading5"/>
        <w:spacing w:before="118" w:line="244" w:lineRule="auto"/>
        <w:rPr>
          <w:rFonts w:ascii="Trebuchet MS" w:hAnsi="Trebuchet MS"/>
          <w:b/>
          <w:sz w:val="28"/>
        </w:rPr>
      </w:pPr>
      <w:r>
        <w:rPr>
          <w:rFonts w:ascii="Trebuchet MS" w:hAnsi="Trebuchet MS"/>
          <w:b/>
          <w:color w:val="F9A61B"/>
          <w:spacing w:val="-8"/>
          <w:sz w:val="28"/>
        </w:rPr>
        <w:t>“</w:t>
      </w:r>
      <w:r>
        <w:rPr>
          <w:color w:val="2A3647"/>
          <w:spacing w:val="-8"/>
        </w:rPr>
        <w:t>Everything's all pretty much screened. So,</w:t>
      </w:r>
      <w:r>
        <w:rPr>
          <w:color w:val="2A3647"/>
          <w:spacing w:val="-9"/>
        </w:rPr>
        <w:t xml:space="preserve"> </w:t>
      </w:r>
      <w:r>
        <w:rPr>
          <w:color w:val="2A3647"/>
          <w:spacing w:val="-8"/>
        </w:rPr>
        <w:t xml:space="preserve">we </w:t>
      </w:r>
      <w:proofErr w:type="gramStart"/>
      <w:r>
        <w:rPr>
          <w:color w:val="2A3647"/>
          <w:spacing w:val="-8"/>
        </w:rPr>
        <w:t>actually screen</w:t>
      </w:r>
      <w:proofErr w:type="gramEnd"/>
      <w:r>
        <w:rPr>
          <w:color w:val="2A3647"/>
          <w:spacing w:val="-9"/>
        </w:rPr>
        <w:t xml:space="preserve"> </w:t>
      </w:r>
      <w:r>
        <w:rPr>
          <w:color w:val="2A3647"/>
          <w:spacing w:val="-8"/>
        </w:rPr>
        <w:t>the kids and ask them if</w:t>
      </w:r>
      <w:r>
        <w:rPr>
          <w:color w:val="2A3647"/>
          <w:spacing w:val="-11"/>
        </w:rPr>
        <w:t xml:space="preserve"> </w:t>
      </w:r>
      <w:r>
        <w:rPr>
          <w:color w:val="2A3647"/>
          <w:spacing w:val="-8"/>
        </w:rPr>
        <w:t>they</w:t>
      </w:r>
      <w:r>
        <w:rPr>
          <w:color w:val="2A3647"/>
          <w:spacing w:val="-12"/>
        </w:rPr>
        <w:t xml:space="preserve"> </w:t>
      </w:r>
      <w:r>
        <w:rPr>
          <w:color w:val="2A3647"/>
          <w:spacing w:val="-8"/>
        </w:rPr>
        <w:t>got</w:t>
      </w:r>
      <w:r>
        <w:rPr>
          <w:color w:val="2A3647"/>
          <w:spacing w:val="-11"/>
        </w:rPr>
        <w:t xml:space="preserve"> </w:t>
      </w:r>
      <w:r>
        <w:rPr>
          <w:color w:val="2A3647"/>
          <w:spacing w:val="-8"/>
        </w:rPr>
        <w:t>any</w:t>
      </w:r>
      <w:r>
        <w:rPr>
          <w:color w:val="2A3647"/>
          <w:spacing w:val="-13"/>
        </w:rPr>
        <w:t xml:space="preserve"> </w:t>
      </w:r>
      <w:r>
        <w:rPr>
          <w:color w:val="2A3647"/>
          <w:spacing w:val="-8"/>
        </w:rPr>
        <w:t>problems,</w:t>
      </w:r>
      <w:r>
        <w:rPr>
          <w:color w:val="2A3647"/>
          <w:spacing w:val="-10"/>
        </w:rPr>
        <w:t xml:space="preserve"> </w:t>
      </w:r>
      <w:r>
        <w:rPr>
          <w:color w:val="2A3647"/>
          <w:spacing w:val="-8"/>
        </w:rPr>
        <w:t>or</w:t>
      </w:r>
      <w:r>
        <w:rPr>
          <w:color w:val="2A3647"/>
          <w:spacing w:val="-11"/>
        </w:rPr>
        <w:t xml:space="preserve"> </w:t>
      </w:r>
      <w:r>
        <w:rPr>
          <w:color w:val="2A3647"/>
          <w:spacing w:val="-8"/>
        </w:rPr>
        <w:t>if</w:t>
      </w:r>
      <w:r>
        <w:rPr>
          <w:color w:val="2A3647"/>
          <w:spacing w:val="-13"/>
        </w:rPr>
        <w:t xml:space="preserve"> </w:t>
      </w:r>
      <w:r>
        <w:rPr>
          <w:color w:val="2A3647"/>
          <w:spacing w:val="-8"/>
        </w:rPr>
        <w:t>they're</w:t>
      </w:r>
      <w:r>
        <w:rPr>
          <w:color w:val="2A3647"/>
          <w:spacing w:val="-10"/>
        </w:rPr>
        <w:t xml:space="preserve"> </w:t>
      </w:r>
      <w:r>
        <w:rPr>
          <w:color w:val="2A3647"/>
          <w:spacing w:val="-8"/>
        </w:rPr>
        <w:t>afraid</w:t>
      </w:r>
      <w:r>
        <w:rPr>
          <w:color w:val="2A3647"/>
          <w:spacing w:val="-14"/>
        </w:rPr>
        <w:t xml:space="preserve"> </w:t>
      </w:r>
      <w:r>
        <w:rPr>
          <w:color w:val="2A3647"/>
          <w:spacing w:val="-8"/>
        </w:rPr>
        <w:t>of</w:t>
      </w:r>
      <w:r>
        <w:rPr>
          <w:color w:val="2A3647"/>
          <w:spacing w:val="-10"/>
        </w:rPr>
        <w:t xml:space="preserve"> </w:t>
      </w:r>
      <w:r>
        <w:rPr>
          <w:color w:val="2A3647"/>
          <w:spacing w:val="-8"/>
        </w:rPr>
        <w:t>the</w:t>
      </w:r>
      <w:r>
        <w:rPr>
          <w:color w:val="2A3647"/>
          <w:spacing w:val="-11"/>
        </w:rPr>
        <w:t xml:space="preserve"> </w:t>
      </w:r>
      <w:r>
        <w:rPr>
          <w:color w:val="2A3647"/>
          <w:spacing w:val="-8"/>
        </w:rPr>
        <w:t>dark,</w:t>
      </w:r>
      <w:r>
        <w:rPr>
          <w:color w:val="2A3647"/>
          <w:spacing w:val="-11"/>
        </w:rPr>
        <w:t xml:space="preserve"> </w:t>
      </w:r>
      <w:r>
        <w:rPr>
          <w:color w:val="2A3647"/>
          <w:spacing w:val="-8"/>
        </w:rPr>
        <w:t>all</w:t>
      </w:r>
      <w:r>
        <w:rPr>
          <w:color w:val="2A3647"/>
          <w:spacing w:val="-12"/>
        </w:rPr>
        <w:t xml:space="preserve"> </w:t>
      </w:r>
      <w:r>
        <w:rPr>
          <w:color w:val="2A3647"/>
          <w:spacing w:val="-8"/>
        </w:rPr>
        <w:t>that</w:t>
      </w:r>
      <w:r>
        <w:rPr>
          <w:color w:val="2A3647"/>
          <w:spacing w:val="-13"/>
        </w:rPr>
        <w:t xml:space="preserve"> </w:t>
      </w:r>
      <w:r>
        <w:rPr>
          <w:color w:val="2A3647"/>
          <w:spacing w:val="-8"/>
        </w:rPr>
        <w:t>type</w:t>
      </w:r>
      <w:r>
        <w:rPr>
          <w:color w:val="2A3647"/>
          <w:spacing w:val="-10"/>
        </w:rPr>
        <w:t xml:space="preserve"> </w:t>
      </w:r>
      <w:r>
        <w:rPr>
          <w:color w:val="2A3647"/>
          <w:spacing w:val="-8"/>
        </w:rPr>
        <w:t>of</w:t>
      </w:r>
      <w:r>
        <w:rPr>
          <w:color w:val="2A3647"/>
          <w:spacing w:val="-13"/>
        </w:rPr>
        <w:t xml:space="preserve"> </w:t>
      </w:r>
      <w:r>
        <w:rPr>
          <w:color w:val="2A3647"/>
          <w:spacing w:val="-8"/>
        </w:rPr>
        <w:t>stuff.</w:t>
      </w:r>
      <w:r>
        <w:rPr>
          <w:color w:val="2A3647"/>
          <w:spacing w:val="-13"/>
        </w:rPr>
        <w:t xml:space="preserve"> </w:t>
      </w:r>
      <w:r>
        <w:rPr>
          <w:color w:val="2A3647"/>
          <w:spacing w:val="-8"/>
        </w:rPr>
        <w:t>So,</w:t>
      </w:r>
      <w:r>
        <w:rPr>
          <w:color w:val="2A3647"/>
          <w:spacing w:val="-11"/>
        </w:rPr>
        <w:t xml:space="preserve"> </w:t>
      </w:r>
      <w:r>
        <w:rPr>
          <w:color w:val="2A3647"/>
          <w:spacing w:val="-8"/>
        </w:rPr>
        <w:t>we usually</w:t>
      </w:r>
      <w:r>
        <w:rPr>
          <w:color w:val="2A3647"/>
          <w:spacing w:val="-9"/>
        </w:rPr>
        <w:t xml:space="preserve"> </w:t>
      </w:r>
      <w:r>
        <w:rPr>
          <w:color w:val="2A3647"/>
          <w:spacing w:val="-8"/>
        </w:rPr>
        <w:t>have those conversations with some</w:t>
      </w:r>
      <w:r>
        <w:rPr>
          <w:color w:val="2A3647"/>
          <w:spacing w:val="-9"/>
        </w:rPr>
        <w:t xml:space="preserve"> </w:t>
      </w:r>
      <w:r>
        <w:rPr>
          <w:color w:val="2A3647"/>
          <w:spacing w:val="-8"/>
        </w:rPr>
        <w:t>of the parents…We</w:t>
      </w:r>
      <w:r>
        <w:rPr>
          <w:color w:val="2A3647"/>
          <w:spacing w:val="-10"/>
        </w:rPr>
        <w:t xml:space="preserve"> </w:t>
      </w:r>
      <w:r>
        <w:rPr>
          <w:color w:val="2A3647"/>
          <w:spacing w:val="-8"/>
        </w:rPr>
        <w:t xml:space="preserve">had conversations </w:t>
      </w:r>
      <w:r>
        <w:rPr>
          <w:color w:val="2A3647"/>
          <w:w w:val="90"/>
        </w:rPr>
        <w:t xml:space="preserve">with [a] grandmother [who said], “You'll never get that kid to go out Bush because he's afraid of the dark.” He might be sitting up there saying, “Yeah, I'll go out Bush, this and </w:t>
      </w:r>
      <w:r>
        <w:rPr>
          <w:color w:val="2A3647"/>
          <w:spacing w:val="-8"/>
        </w:rPr>
        <w:t>that,”</w:t>
      </w:r>
      <w:r>
        <w:rPr>
          <w:color w:val="2A3647"/>
          <w:spacing w:val="-11"/>
        </w:rPr>
        <w:t xml:space="preserve"> </w:t>
      </w:r>
      <w:r>
        <w:rPr>
          <w:color w:val="2A3647"/>
          <w:spacing w:val="-8"/>
        </w:rPr>
        <w:t>but</w:t>
      </w:r>
      <w:r>
        <w:rPr>
          <w:color w:val="2A3647"/>
          <w:spacing w:val="-10"/>
        </w:rPr>
        <w:t xml:space="preserve"> </w:t>
      </w:r>
      <w:r>
        <w:rPr>
          <w:color w:val="2A3647"/>
          <w:spacing w:val="-8"/>
        </w:rPr>
        <w:t>it's</w:t>
      </w:r>
      <w:r>
        <w:rPr>
          <w:color w:val="2A3647"/>
          <w:spacing w:val="-12"/>
        </w:rPr>
        <w:t xml:space="preserve"> </w:t>
      </w:r>
      <w:r>
        <w:rPr>
          <w:color w:val="2A3647"/>
          <w:spacing w:val="-8"/>
        </w:rPr>
        <w:t>because</w:t>
      </w:r>
      <w:r>
        <w:rPr>
          <w:color w:val="2A3647"/>
          <w:spacing w:val="-14"/>
        </w:rPr>
        <w:t xml:space="preserve"> </w:t>
      </w:r>
      <w:r>
        <w:rPr>
          <w:color w:val="2A3647"/>
          <w:spacing w:val="-8"/>
        </w:rPr>
        <w:t>other</w:t>
      </w:r>
      <w:r>
        <w:rPr>
          <w:color w:val="2A3647"/>
          <w:spacing w:val="-10"/>
        </w:rPr>
        <w:t xml:space="preserve"> </w:t>
      </w:r>
      <w:r>
        <w:rPr>
          <w:color w:val="2A3647"/>
          <w:spacing w:val="-8"/>
        </w:rPr>
        <w:t>services</w:t>
      </w:r>
      <w:r>
        <w:rPr>
          <w:color w:val="2A3647"/>
          <w:spacing w:val="-11"/>
        </w:rPr>
        <w:t xml:space="preserve"> </w:t>
      </w:r>
      <w:r>
        <w:rPr>
          <w:color w:val="2A3647"/>
          <w:spacing w:val="-8"/>
        </w:rPr>
        <w:t>are</w:t>
      </w:r>
      <w:r>
        <w:rPr>
          <w:color w:val="2A3647"/>
          <w:spacing w:val="-9"/>
        </w:rPr>
        <w:t xml:space="preserve"> </w:t>
      </w:r>
      <w:r>
        <w:rPr>
          <w:color w:val="2A3647"/>
          <w:spacing w:val="-8"/>
        </w:rPr>
        <w:t>pushing</w:t>
      </w:r>
      <w:r>
        <w:rPr>
          <w:color w:val="2A3647"/>
          <w:spacing w:val="-10"/>
        </w:rPr>
        <w:t xml:space="preserve"> </w:t>
      </w:r>
      <w:r>
        <w:rPr>
          <w:color w:val="2A3647"/>
          <w:spacing w:val="-8"/>
        </w:rPr>
        <w:t>them</w:t>
      </w:r>
      <w:r>
        <w:rPr>
          <w:color w:val="2A3647"/>
          <w:spacing w:val="-10"/>
        </w:rPr>
        <w:t xml:space="preserve"> </w:t>
      </w:r>
      <w:r>
        <w:rPr>
          <w:color w:val="2A3647"/>
          <w:spacing w:val="-8"/>
        </w:rPr>
        <w:t>to</w:t>
      </w:r>
      <w:r>
        <w:rPr>
          <w:color w:val="2A3647"/>
          <w:spacing w:val="-10"/>
        </w:rPr>
        <w:t xml:space="preserve"> </w:t>
      </w:r>
      <w:r>
        <w:rPr>
          <w:color w:val="2A3647"/>
          <w:spacing w:val="-8"/>
        </w:rPr>
        <w:t>come</w:t>
      </w:r>
      <w:r>
        <w:rPr>
          <w:color w:val="2A3647"/>
          <w:spacing w:val="-12"/>
        </w:rPr>
        <w:t xml:space="preserve"> </w:t>
      </w:r>
      <w:r>
        <w:rPr>
          <w:color w:val="2A3647"/>
          <w:spacing w:val="-8"/>
        </w:rPr>
        <w:t>out,</w:t>
      </w:r>
      <w:r>
        <w:rPr>
          <w:color w:val="2A3647"/>
          <w:spacing w:val="-12"/>
        </w:rPr>
        <w:t xml:space="preserve"> </w:t>
      </w:r>
      <w:r>
        <w:rPr>
          <w:color w:val="2A3647"/>
          <w:spacing w:val="-8"/>
        </w:rPr>
        <w:t>or</w:t>
      </w:r>
      <w:r>
        <w:rPr>
          <w:color w:val="2A3647"/>
          <w:spacing w:val="-10"/>
        </w:rPr>
        <w:t xml:space="preserve"> </w:t>
      </w:r>
      <w:r>
        <w:rPr>
          <w:color w:val="2A3647"/>
          <w:spacing w:val="-8"/>
        </w:rPr>
        <w:t>he</w:t>
      </w:r>
      <w:r>
        <w:rPr>
          <w:color w:val="2A3647"/>
          <w:spacing w:val="-10"/>
        </w:rPr>
        <w:t xml:space="preserve"> </w:t>
      </w:r>
      <w:r>
        <w:rPr>
          <w:color w:val="2A3647"/>
          <w:spacing w:val="-8"/>
        </w:rPr>
        <w:t>wants</w:t>
      </w:r>
      <w:r>
        <w:rPr>
          <w:color w:val="2A3647"/>
          <w:spacing w:val="-11"/>
        </w:rPr>
        <w:t xml:space="preserve"> </w:t>
      </w:r>
      <w:r>
        <w:rPr>
          <w:color w:val="2A3647"/>
          <w:spacing w:val="-8"/>
        </w:rPr>
        <w:t xml:space="preserve">to </w:t>
      </w:r>
      <w:r>
        <w:rPr>
          <w:color w:val="2A3647"/>
          <w:w w:val="90"/>
        </w:rPr>
        <w:t xml:space="preserve">come out, but it's like, you'll be back in town by the time he goes out. So, but it's just </w:t>
      </w:r>
      <w:r>
        <w:rPr>
          <w:color w:val="2A3647"/>
          <w:spacing w:val="-8"/>
        </w:rPr>
        <w:t>around</w:t>
      </w:r>
      <w:r>
        <w:rPr>
          <w:color w:val="2A3647"/>
          <w:spacing w:val="-13"/>
        </w:rPr>
        <w:t xml:space="preserve"> </w:t>
      </w:r>
      <w:r>
        <w:rPr>
          <w:color w:val="2A3647"/>
          <w:spacing w:val="-8"/>
        </w:rPr>
        <w:t>that</w:t>
      </w:r>
      <w:r>
        <w:rPr>
          <w:color w:val="2A3647"/>
          <w:spacing w:val="-11"/>
        </w:rPr>
        <w:t xml:space="preserve"> </w:t>
      </w:r>
      <w:r>
        <w:rPr>
          <w:color w:val="2A3647"/>
          <w:spacing w:val="-8"/>
        </w:rPr>
        <w:t>and</w:t>
      </w:r>
      <w:r>
        <w:rPr>
          <w:color w:val="2A3647"/>
          <w:spacing w:val="-12"/>
        </w:rPr>
        <w:t xml:space="preserve"> </w:t>
      </w:r>
      <w:r>
        <w:rPr>
          <w:color w:val="2A3647"/>
          <w:spacing w:val="-8"/>
        </w:rPr>
        <w:t>just</w:t>
      </w:r>
      <w:r>
        <w:rPr>
          <w:color w:val="2A3647"/>
          <w:spacing w:val="-12"/>
        </w:rPr>
        <w:t xml:space="preserve"> </w:t>
      </w:r>
      <w:r>
        <w:rPr>
          <w:color w:val="2A3647"/>
          <w:spacing w:val="-8"/>
        </w:rPr>
        <w:t>having</w:t>
      </w:r>
      <w:r>
        <w:rPr>
          <w:color w:val="2A3647"/>
          <w:spacing w:val="-11"/>
        </w:rPr>
        <w:t xml:space="preserve"> </w:t>
      </w:r>
      <w:r>
        <w:rPr>
          <w:color w:val="2A3647"/>
          <w:spacing w:val="-8"/>
        </w:rPr>
        <w:t>those</w:t>
      </w:r>
      <w:r>
        <w:rPr>
          <w:color w:val="2A3647"/>
          <w:spacing w:val="-10"/>
        </w:rPr>
        <w:t xml:space="preserve"> </w:t>
      </w:r>
      <w:r>
        <w:rPr>
          <w:color w:val="2A3647"/>
          <w:spacing w:val="-8"/>
        </w:rPr>
        <w:t>small</w:t>
      </w:r>
      <w:r>
        <w:rPr>
          <w:color w:val="2A3647"/>
          <w:spacing w:val="-12"/>
        </w:rPr>
        <w:t xml:space="preserve"> </w:t>
      </w:r>
      <w:r>
        <w:rPr>
          <w:color w:val="2A3647"/>
          <w:spacing w:val="-8"/>
        </w:rPr>
        <w:t>little</w:t>
      </w:r>
      <w:r>
        <w:rPr>
          <w:color w:val="2A3647"/>
          <w:spacing w:val="-12"/>
        </w:rPr>
        <w:t xml:space="preserve"> </w:t>
      </w:r>
      <w:r>
        <w:rPr>
          <w:color w:val="2A3647"/>
          <w:spacing w:val="-8"/>
        </w:rPr>
        <w:t>bits</w:t>
      </w:r>
      <w:r>
        <w:rPr>
          <w:color w:val="2A3647"/>
          <w:spacing w:val="-11"/>
        </w:rPr>
        <w:t xml:space="preserve"> </w:t>
      </w:r>
      <w:r>
        <w:rPr>
          <w:color w:val="2A3647"/>
          <w:spacing w:val="-8"/>
        </w:rPr>
        <w:t>and</w:t>
      </w:r>
      <w:r>
        <w:rPr>
          <w:color w:val="2A3647"/>
          <w:spacing w:val="-12"/>
        </w:rPr>
        <w:t xml:space="preserve"> </w:t>
      </w:r>
      <w:r>
        <w:rPr>
          <w:color w:val="2A3647"/>
          <w:spacing w:val="-8"/>
        </w:rPr>
        <w:t>yarn,</w:t>
      </w:r>
      <w:r>
        <w:rPr>
          <w:color w:val="2A3647"/>
          <w:spacing w:val="-11"/>
        </w:rPr>
        <w:t xml:space="preserve"> </w:t>
      </w:r>
      <w:r>
        <w:rPr>
          <w:color w:val="2A3647"/>
          <w:spacing w:val="-8"/>
        </w:rPr>
        <w:t>it's</w:t>
      </w:r>
      <w:r>
        <w:rPr>
          <w:color w:val="2A3647"/>
          <w:spacing w:val="-11"/>
        </w:rPr>
        <w:t xml:space="preserve"> </w:t>
      </w:r>
      <w:r>
        <w:rPr>
          <w:color w:val="2A3647"/>
          <w:spacing w:val="-8"/>
        </w:rPr>
        <w:t>probably</w:t>
      </w:r>
      <w:r>
        <w:rPr>
          <w:color w:val="2A3647"/>
          <w:spacing w:val="-11"/>
        </w:rPr>
        <w:t xml:space="preserve"> </w:t>
      </w:r>
      <w:r>
        <w:rPr>
          <w:color w:val="2A3647"/>
          <w:spacing w:val="-8"/>
        </w:rPr>
        <w:t>just</w:t>
      </w:r>
      <w:r>
        <w:rPr>
          <w:color w:val="2A3647"/>
          <w:spacing w:val="-10"/>
        </w:rPr>
        <w:t xml:space="preserve"> </w:t>
      </w:r>
      <w:r>
        <w:rPr>
          <w:color w:val="2A3647"/>
          <w:spacing w:val="-8"/>
        </w:rPr>
        <w:t xml:space="preserve">around </w:t>
      </w:r>
      <w:r>
        <w:rPr>
          <w:color w:val="2A3647"/>
          <w:w w:val="90"/>
        </w:rPr>
        <w:t xml:space="preserve">finding the right person to come out with that other young person that comes out. Like </w:t>
      </w:r>
      <w:r>
        <w:rPr>
          <w:color w:val="2A3647"/>
          <w:spacing w:val="-10"/>
        </w:rPr>
        <w:t xml:space="preserve">what makes him feel comfortable. So, there's all that background check too that goes </w:t>
      </w:r>
      <w:r>
        <w:rPr>
          <w:color w:val="2A3647"/>
          <w:spacing w:val="-8"/>
        </w:rPr>
        <w:t>into</w:t>
      </w:r>
      <w:r>
        <w:rPr>
          <w:color w:val="2A3647"/>
          <w:spacing w:val="-9"/>
        </w:rPr>
        <w:t xml:space="preserve"> </w:t>
      </w:r>
      <w:r>
        <w:rPr>
          <w:color w:val="2A3647"/>
          <w:spacing w:val="-8"/>
        </w:rPr>
        <w:t>before</w:t>
      </w:r>
      <w:r>
        <w:rPr>
          <w:color w:val="2A3647"/>
          <w:spacing w:val="-9"/>
        </w:rPr>
        <w:t xml:space="preserve"> </w:t>
      </w:r>
      <w:r>
        <w:rPr>
          <w:color w:val="2A3647"/>
          <w:spacing w:val="-8"/>
        </w:rPr>
        <w:t>we</w:t>
      </w:r>
      <w:r>
        <w:rPr>
          <w:color w:val="2A3647"/>
          <w:spacing w:val="-10"/>
        </w:rPr>
        <w:t xml:space="preserve"> </w:t>
      </w:r>
      <w:r>
        <w:rPr>
          <w:color w:val="2A3647"/>
          <w:spacing w:val="-8"/>
        </w:rPr>
        <w:t>take</w:t>
      </w:r>
      <w:r>
        <w:rPr>
          <w:color w:val="2A3647"/>
          <w:spacing w:val="-10"/>
        </w:rPr>
        <w:t xml:space="preserve"> </w:t>
      </w:r>
      <w:r>
        <w:rPr>
          <w:color w:val="2A3647"/>
          <w:spacing w:val="-8"/>
        </w:rPr>
        <w:t>any</w:t>
      </w:r>
      <w:r>
        <w:rPr>
          <w:color w:val="2A3647"/>
          <w:spacing w:val="-11"/>
        </w:rPr>
        <w:t xml:space="preserve"> </w:t>
      </w:r>
      <w:r>
        <w:rPr>
          <w:color w:val="2A3647"/>
          <w:spacing w:val="-8"/>
        </w:rPr>
        <w:t>kid</w:t>
      </w:r>
      <w:r>
        <w:rPr>
          <w:color w:val="2A3647"/>
          <w:spacing w:val="-10"/>
        </w:rPr>
        <w:t xml:space="preserve"> </w:t>
      </w:r>
      <w:r>
        <w:rPr>
          <w:color w:val="2A3647"/>
          <w:spacing w:val="-8"/>
        </w:rPr>
        <w:t>down</w:t>
      </w:r>
      <w:r>
        <w:rPr>
          <w:color w:val="2A3647"/>
          <w:spacing w:val="-10"/>
        </w:rPr>
        <w:t xml:space="preserve"> </w:t>
      </w:r>
      <w:r>
        <w:rPr>
          <w:color w:val="2A3647"/>
          <w:spacing w:val="-8"/>
        </w:rPr>
        <w:t>On</w:t>
      </w:r>
      <w:r>
        <w:rPr>
          <w:color w:val="2A3647"/>
          <w:spacing w:val="-10"/>
        </w:rPr>
        <w:t xml:space="preserve"> </w:t>
      </w:r>
      <w:r>
        <w:rPr>
          <w:color w:val="2A3647"/>
          <w:spacing w:val="-8"/>
        </w:rPr>
        <w:t>Country.</w:t>
      </w:r>
      <w:r>
        <w:rPr>
          <w:rFonts w:ascii="Trebuchet MS" w:hAnsi="Trebuchet MS"/>
          <w:b/>
          <w:color w:val="F9A61B"/>
          <w:spacing w:val="-8"/>
          <w:sz w:val="28"/>
        </w:rPr>
        <w:t>”</w:t>
      </w:r>
    </w:p>
    <w:p w14:paraId="42B74BC5" w14:textId="77777777" w:rsidR="0060656A" w:rsidRDefault="0060656A">
      <w:pPr>
        <w:spacing w:line="244" w:lineRule="auto"/>
        <w:rPr>
          <w:rFonts w:ascii="Trebuchet MS" w:hAnsi="Trebuchet MS"/>
          <w:sz w:val="28"/>
        </w:rPr>
        <w:sectPr w:rsidR="0060656A">
          <w:pgSz w:w="11910" w:h="16840"/>
          <w:pgMar w:top="1340" w:right="0" w:bottom="1080" w:left="0" w:header="0" w:footer="881" w:gutter="0"/>
          <w:cols w:space="720"/>
        </w:sectPr>
      </w:pPr>
    </w:p>
    <w:p w14:paraId="0CE29D49" w14:textId="77777777" w:rsidR="0060656A" w:rsidRDefault="000E1923">
      <w:pPr>
        <w:pStyle w:val="Heading5"/>
        <w:spacing w:before="80" w:line="244" w:lineRule="auto"/>
        <w:rPr>
          <w:rFonts w:ascii="Trebuchet MS" w:hAnsi="Trebuchet MS"/>
          <w:b/>
          <w:sz w:val="28"/>
        </w:rPr>
      </w:pPr>
      <w:r>
        <w:rPr>
          <w:rFonts w:ascii="Trebuchet MS" w:hAnsi="Trebuchet MS"/>
          <w:b/>
          <w:color w:val="F9A61B"/>
          <w:w w:val="90"/>
          <w:sz w:val="28"/>
        </w:rPr>
        <w:lastRenderedPageBreak/>
        <w:t>“</w:t>
      </w:r>
      <w:r>
        <w:rPr>
          <w:color w:val="2A3647"/>
          <w:w w:val="90"/>
        </w:rPr>
        <w:t xml:space="preserve">Because with camps, you've got things like you've got to make sure you've got all the equipment, you've got all the pegs. There's all that equipment maintenance that </w:t>
      </w:r>
      <w:proofErr w:type="gramStart"/>
      <w:r>
        <w:rPr>
          <w:color w:val="2A3647"/>
          <w:w w:val="90"/>
        </w:rPr>
        <w:t>has to</w:t>
      </w:r>
      <w:proofErr w:type="gramEnd"/>
      <w:r>
        <w:rPr>
          <w:color w:val="2A3647"/>
          <w:w w:val="90"/>
        </w:rPr>
        <w:t xml:space="preserve"> happen. Yeah, there's a lot of preparation just in terms of the equipment, and then </w:t>
      </w:r>
      <w:r>
        <w:rPr>
          <w:color w:val="2A3647"/>
          <w:spacing w:val="-10"/>
        </w:rPr>
        <w:t xml:space="preserve">there's also you've got to work with the young people, get them ready, get them </w:t>
      </w:r>
      <w:r>
        <w:rPr>
          <w:color w:val="2A3647"/>
          <w:w w:val="90"/>
        </w:rPr>
        <w:t xml:space="preserve">excited about camp, and how are they going to manage those challenges of not having </w:t>
      </w:r>
      <w:r>
        <w:rPr>
          <w:color w:val="2A3647"/>
          <w:spacing w:val="-8"/>
        </w:rPr>
        <w:t>any</w:t>
      </w:r>
      <w:r>
        <w:rPr>
          <w:color w:val="2A3647"/>
          <w:spacing w:val="-12"/>
        </w:rPr>
        <w:t xml:space="preserve"> </w:t>
      </w:r>
      <w:r>
        <w:rPr>
          <w:color w:val="2A3647"/>
          <w:spacing w:val="-8"/>
        </w:rPr>
        <w:t>substances</w:t>
      </w:r>
      <w:r>
        <w:rPr>
          <w:color w:val="2A3647"/>
          <w:spacing w:val="-13"/>
        </w:rPr>
        <w:t xml:space="preserve"> </w:t>
      </w:r>
      <w:r>
        <w:rPr>
          <w:color w:val="2A3647"/>
          <w:spacing w:val="-8"/>
        </w:rPr>
        <w:t>to</w:t>
      </w:r>
      <w:r>
        <w:rPr>
          <w:color w:val="2A3647"/>
          <w:spacing w:val="-12"/>
        </w:rPr>
        <w:t xml:space="preserve"> </w:t>
      </w:r>
      <w:r>
        <w:rPr>
          <w:color w:val="2A3647"/>
          <w:spacing w:val="-8"/>
        </w:rPr>
        <w:t>use</w:t>
      </w:r>
      <w:r>
        <w:rPr>
          <w:color w:val="2A3647"/>
          <w:spacing w:val="-12"/>
        </w:rPr>
        <w:t xml:space="preserve"> </w:t>
      </w:r>
      <w:r>
        <w:rPr>
          <w:color w:val="2A3647"/>
          <w:spacing w:val="-8"/>
        </w:rPr>
        <w:t>while</w:t>
      </w:r>
      <w:r>
        <w:rPr>
          <w:color w:val="2A3647"/>
          <w:spacing w:val="-11"/>
        </w:rPr>
        <w:t xml:space="preserve"> </w:t>
      </w:r>
      <w:r>
        <w:rPr>
          <w:color w:val="2A3647"/>
          <w:spacing w:val="-8"/>
        </w:rPr>
        <w:t>they're</w:t>
      </w:r>
      <w:r>
        <w:rPr>
          <w:color w:val="2A3647"/>
          <w:spacing w:val="-12"/>
        </w:rPr>
        <w:t xml:space="preserve"> </w:t>
      </w:r>
      <w:r>
        <w:rPr>
          <w:color w:val="2A3647"/>
          <w:spacing w:val="-8"/>
        </w:rPr>
        <w:t>on</w:t>
      </w:r>
      <w:r>
        <w:rPr>
          <w:color w:val="2A3647"/>
          <w:spacing w:val="-11"/>
        </w:rPr>
        <w:t xml:space="preserve"> </w:t>
      </w:r>
      <w:r>
        <w:rPr>
          <w:color w:val="2A3647"/>
          <w:spacing w:val="-8"/>
        </w:rPr>
        <w:t>camp,</w:t>
      </w:r>
      <w:r>
        <w:rPr>
          <w:color w:val="2A3647"/>
          <w:spacing w:val="-5"/>
        </w:rPr>
        <w:t xml:space="preserve"> </w:t>
      </w:r>
      <w:r>
        <w:rPr>
          <w:color w:val="2A3647"/>
          <w:spacing w:val="-8"/>
        </w:rPr>
        <w:t>which</w:t>
      </w:r>
      <w:r>
        <w:rPr>
          <w:color w:val="2A3647"/>
          <w:spacing w:val="-10"/>
        </w:rPr>
        <w:t xml:space="preserve"> </w:t>
      </w:r>
      <w:r>
        <w:rPr>
          <w:color w:val="2A3647"/>
          <w:spacing w:val="-8"/>
        </w:rPr>
        <w:t>are</w:t>
      </w:r>
      <w:r>
        <w:rPr>
          <w:color w:val="2A3647"/>
          <w:spacing w:val="-12"/>
        </w:rPr>
        <w:t xml:space="preserve"> </w:t>
      </w:r>
      <w:r>
        <w:rPr>
          <w:color w:val="2A3647"/>
          <w:spacing w:val="-8"/>
        </w:rPr>
        <w:t>really</w:t>
      </w:r>
      <w:r>
        <w:rPr>
          <w:color w:val="2A3647"/>
          <w:spacing w:val="-12"/>
        </w:rPr>
        <w:t xml:space="preserve"> </w:t>
      </w:r>
      <w:r>
        <w:rPr>
          <w:color w:val="2A3647"/>
          <w:spacing w:val="-8"/>
        </w:rPr>
        <w:t>challenging</w:t>
      </w:r>
      <w:r>
        <w:rPr>
          <w:color w:val="2A3647"/>
          <w:spacing w:val="-10"/>
        </w:rPr>
        <w:t xml:space="preserve"> </w:t>
      </w:r>
      <w:r>
        <w:rPr>
          <w:color w:val="2A3647"/>
          <w:spacing w:val="-8"/>
        </w:rPr>
        <w:t>for</w:t>
      </w:r>
      <w:r>
        <w:rPr>
          <w:color w:val="2A3647"/>
          <w:spacing w:val="-12"/>
        </w:rPr>
        <w:t xml:space="preserve"> </w:t>
      </w:r>
      <w:r>
        <w:rPr>
          <w:color w:val="2A3647"/>
          <w:spacing w:val="-8"/>
        </w:rPr>
        <w:t>them.</w:t>
      </w:r>
      <w:r>
        <w:rPr>
          <w:rFonts w:ascii="Trebuchet MS" w:hAnsi="Trebuchet MS"/>
          <w:b/>
          <w:color w:val="F9A61B"/>
          <w:spacing w:val="-8"/>
          <w:sz w:val="28"/>
        </w:rPr>
        <w:t>”</w:t>
      </w:r>
    </w:p>
    <w:p w14:paraId="6CB8AF64" w14:textId="77777777" w:rsidR="0060656A" w:rsidRDefault="000E1923">
      <w:pPr>
        <w:pStyle w:val="BodyText"/>
        <w:spacing w:before="148"/>
        <w:ind w:right="1441"/>
        <w:jc w:val="both"/>
      </w:pPr>
      <w:r>
        <w:t>In</w:t>
      </w:r>
      <w:r>
        <w:rPr>
          <w:spacing w:val="-2"/>
        </w:rPr>
        <w:t xml:space="preserve"> </w:t>
      </w:r>
      <w:r>
        <w:t>some</w:t>
      </w:r>
      <w:r>
        <w:rPr>
          <w:spacing w:val="-3"/>
        </w:rPr>
        <w:t xml:space="preserve"> </w:t>
      </w:r>
      <w:r>
        <w:t>regions,</w:t>
      </w:r>
      <w:r>
        <w:rPr>
          <w:spacing w:val="-2"/>
        </w:rPr>
        <w:t xml:space="preserve"> </w:t>
      </w:r>
      <w:r>
        <w:t>a</w:t>
      </w:r>
      <w:r>
        <w:rPr>
          <w:spacing w:val="-3"/>
        </w:rPr>
        <w:t xml:space="preserve"> </w:t>
      </w:r>
      <w:r>
        <w:t>variety</w:t>
      </w:r>
      <w:r>
        <w:rPr>
          <w:spacing w:val="-1"/>
        </w:rPr>
        <w:t xml:space="preserve"> </w:t>
      </w:r>
      <w:r>
        <w:t>of</w:t>
      </w:r>
      <w:r>
        <w:rPr>
          <w:spacing w:val="-2"/>
        </w:rPr>
        <w:t xml:space="preserve"> </w:t>
      </w:r>
      <w:r>
        <w:t>day</w:t>
      </w:r>
      <w:r>
        <w:rPr>
          <w:spacing w:val="-3"/>
        </w:rPr>
        <w:t xml:space="preserve"> </w:t>
      </w:r>
      <w:r>
        <w:t>programs</w:t>
      </w:r>
      <w:r>
        <w:rPr>
          <w:spacing w:val="-3"/>
        </w:rPr>
        <w:t xml:space="preserve"> </w:t>
      </w:r>
      <w:r>
        <w:t>are</w:t>
      </w:r>
      <w:r>
        <w:rPr>
          <w:spacing w:val="-2"/>
        </w:rPr>
        <w:t xml:space="preserve"> </w:t>
      </w:r>
      <w:r>
        <w:t>also</w:t>
      </w:r>
      <w:r>
        <w:rPr>
          <w:spacing w:val="-2"/>
        </w:rPr>
        <w:t xml:space="preserve"> </w:t>
      </w:r>
      <w:r>
        <w:t>offered</w:t>
      </w:r>
      <w:r>
        <w:rPr>
          <w:spacing w:val="-3"/>
        </w:rPr>
        <w:t xml:space="preserve"> </w:t>
      </w:r>
      <w:r>
        <w:t>for</w:t>
      </w:r>
      <w:r>
        <w:rPr>
          <w:spacing w:val="-2"/>
        </w:rPr>
        <w:t xml:space="preserve"> </w:t>
      </w:r>
      <w:r>
        <w:t>young</w:t>
      </w:r>
      <w:r>
        <w:rPr>
          <w:spacing w:val="-2"/>
        </w:rPr>
        <w:t xml:space="preserve"> </w:t>
      </w:r>
      <w:r>
        <w:t>people</w:t>
      </w:r>
      <w:r>
        <w:rPr>
          <w:spacing w:val="-2"/>
        </w:rPr>
        <w:t xml:space="preserve"> </w:t>
      </w:r>
      <w:r>
        <w:t>both</w:t>
      </w:r>
      <w:r>
        <w:rPr>
          <w:spacing w:val="-2"/>
        </w:rPr>
        <w:t xml:space="preserve"> </w:t>
      </w:r>
      <w:r>
        <w:t>pre-</w:t>
      </w:r>
      <w:r>
        <w:rPr>
          <w:spacing w:val="-2"/>
        </w:rPr>
        <w:t xml:space="preserve"> </w:t>
      </w:r>
      <w:r>
        <w:t>and</w:t>
      </w:r>
      <w:r>
        <w:rPr>
          <w:spacing w:val="-2"/>
        </w:rPr>
        <w:t xml:space="preserve"> </w:t>
      </w:r>
      <w:r>
        <w:t>post- camp including cultural</w:t>
      </w:r>
      <w:r>
        <w:rPr>
          <w:spacing w:val="-1"/>
        </w:rPr>
        <w:t xml:space="preserve"> </w:t>
      </w:r>
      <w:r>
        <w:t>engagement, physical</w:t>
      </w:r>
      <w:r>
        <w:rPr>
          <w:spacing w:val="-1"/>
        </w:rPr>
        <w:t xml:space="preserve"> </w:t>
      </w:r>
      <w:r>
        <w:t>activities, AOD sessions,</w:t>
      </w:r>
      <w:r>
        <w:rPr>
          <w:spacing w:val="-1"/>
        </w:rPr>
        <w:t xml:space="preserve"> </w:t>
      </w:r>
      <w:r>
        <w:t>service connections</w:t>
      </w:r>
      <w:r>
        <w:rPr>
          <w:spacing w:val="-2"/>
        </w:rPr>
        <w:t xml:space="preserve"> </w:t>
      </w:r>
      <w:r>
        <w:t>and case worker supports.</w:t>
      </w:r>
    </w:p>
    <w:p w14:paraId="042D802D" w14:textId="77777777" w:rsidR="0060656A" w:rsidRDefault="000E1923">
      <w:pPr>
        <w:pStyle w:val="Heading4"/>
        <w:numPr>
          <w:ilvl w:val="0"/>
          <w:numId w:val="15"/>
        </w:numPr>
        <w:tabs>
          <w:tab w:val="left" w:pos="1362"/>
        </w:tabs>
        <w:ind w:left="1362" w:hanging="282"/>
        <w:jc w:val="both"/>
      </w:pPr>
      <w:r>
        <w:rPr>
          <w:spacing w:val="-4"/>
        </w:rPr>
        <w:t>Camp</w:t>
      </w:r>
    </w:p>
    <w:p w14:paraId="609AE0BD" w14:textId="77777777" w:rsidR="0060656A" w:rsidRDefault="000E1923">
      <w:pPr>
        <w:pStyle w:val="BodyText"/>
        <w:spacing w:before="121"/>
        <w:ind w:right="1123"/>
      </w:pPr>
      <w:r>
        <w:t>The camp component operates differently between the three service delivery regions, with varying levels</w:t>
      </w:r>
      <w:r>
        <w:rPr>
          <w:spacing w:val="-1"/>
        </w:rPr>
        <w:t xml:space="preserve"> </w:t>
      </w:r>
      <w:r>
        <w:t>of</w:t>
      </w:r>
      <w:r>
        <w:rPr>
          <w:spacing w:val="-2"/>
        </w:rPr>
        <w:t xml:space="preserve"> </w:t>
      </w:r>
      <w:r>
        <w:t>focus</w:t>
      </w:r>
      <w:r>
        <w:rPr>
          <w:spacing w:val="-4"/>
        </w:rPr>
        <w:t xml:space="preserve"> </w:t>
      </w:r>
      <w:r>
        <w:t>on</w:t>
      </w:r>
      <w:r>
        <w:rPr>
          <w:spacing w:val="-2"/>
        </w:rPr>
        <w:t xml:space="preserve"> </w:t>
      </w:r>
      <w:r>
        <w:t>cultural</w:t>
      </w:r>
      <w:r>
        <w:rPr>
          <w:spacing w:val="-2"/>
        </w:rPr>
        <w:t xml:space="preserve"> </w:t>
      </w:r>
      <w:r>
        <w:t>connection.</w:t>
      </w:r>
      <w:r>
        <w:rPr>
          <w:spacing w:val="-3"/>
        </w:rPr>
        <w:t xml:space="preserve"> </w:t>
      </w:r>
      <w:r>
        <w:t>Some</w:t>
      </w:r>
      <w:r>
        <w:rPr>
          <w:spacing w:val="-3"/>
        </w:rPr>
        <w:t xml:space="preserve"> </w:t>
      </w:r>
      <w:r>
        <w:t>service</w:t>
      </w:r>
      <w:r>
        <w:rPr>
          <w:spacing w:val="-2"/>
        </w:rPr>
        <w:t xml:space="preserve"> </w:t>
      </w:r>
      <w:r>
        <w:t>providers</w:t>
      </w:r>
      <w:r>
        <w:rPr>
          <w:spacing w:val="-1"/>
        </w:rPr>
        <w:t xml:space="preserve"> </w:t>
      </w:r>
      <w:r>
        <w:t>indicate</w:t>
      </w:r>
      <w:r>
        <w:rPr>
          <w:spacing w:val="-4"/>
        </w:rPr>
        <w:t xml:space="preserve"> </w:t>
      </w:r>
      <w:r>
        <w:t>they have</w:t>
      </w:r>
      <w:r>
        <w:rPr>
          <w:spacing w:val="-2"/>
        </w:rPr>
        <w:t xml:space="preserve"> </w:t>
      </w:r>
      <w:r>
        <w:t>a</w:t>
      </w:r>
      <w:r>
        <w:rPr>
          <w:spacing w:val="-4"/>
        </w:rPr>
        <w:t xml:space="preserve"> </w:t>
      </w:r>
      <w:r>
        <w:t>strong</w:t>
      </w:r>
      <w:r>
        <w:rPr>
          <w:spacing w:val="-4"/>
        </w:rPr>
        <w:t xml:space="preserve"> </w:t>
      </w:r>
      <w:r>
        <w:t>focus</w:t>
      </w:r>
      <w:r>
        <w:rPr>
          <w:spacing w:val="-1"/>
        </w:rPr>
        <w:t xml:space="preserve"> </w:t>
      </w:r>
      <w:r>
        <w:t>on cultural connection involving interactions with the Elders. This collaborative approach enables cultural authority in the delivery of the camp and is facilitated through well-developed relationships between the service provider and the Elders.</w:t>
      </w:r>
    </w:p>
    <w:p w14:paraId="30AC9AD0" w14:textId="77777777" w:rsidR="0060656A" w:rsidRDefault="000E1923">
      <w:pPr>
        <w:pStyle w:val="BodyText"/>
        <w:spacing w:before="119"/>
        <w:ind w:right="1123"/>
      </w:pPr>
      <w:r>
        <w:t>Service</w:t>
      </w:r>
      <w:r>
        <w:rPr>
          <w:spacing w:val="-2"/>
        </w:rPr>
        <w:t xml:space="preserve"> </w:t>
      </w:r>
      <w:r>
        <w:t>providers</w:t>
      </w:r>
      <w:r>
        <w:rPr>
          <w:spacing w:val="-1"/>
        </w:rPr>
        <w:t xml:space="preserve"> </w:t>
      </w:r>
      <w:r>
        <w:t>identified</w:t>
      </w:r>
      <w:r>
        <w:rPr>
          <w:spacing w:val="-2"/>
        </w:rPr>
        <w:t xml:space="preserve"> </w:t>
      </w:r>
      <w:r>
        <w:t>that</w:t>
      </w:r>
      <w:r>
        <w:rPr>
          <w:spacing w:val="-3"/>
        </w:rPr>
        <w:t xml:space="preserve"> </w:t>
      </w:r>
      <w:r>
        <w:t>they</w:t>
      </w:r>
      <w:r>
        <w:rPr>
          <w:spacing w:val="-1"/>
        </w:rPr>
        <w:t xml:space="preserve"> </w:t>
      </w:r>
      <w:r>
        <w:t>offer</w:t>
      </w:r>
      <w:r>
        <w:rPr>
          <w:spacing w:val="-3"/>
        </w:rPr>
        <w:t xml:space="preserve"> </w:t>
      </w:r>
      <w:r>
        <w:t>a</w:t>
      </w:r>
      <w:r>
        <w:rPr>
          <w:spacing w:val="-4"/>
        </w:rPr>
        <w:t xml:space="preserve"> </w:t>
      </w:r>
      <w:r>
        <w:t>fun,</w:t>
      </w:r>
      <w:r>
        <w:rPr>
          <w:spacing w:val="-3"/>
        </w:rPr>
        <w:t xml:space="preserve"> </w:t>
      </w:r>
      <w:r>
        <w:t>leisure</w:t>
      </w:r>
      <w:r>
        <w:rPr>
          <w:spacing w:val="-1"/>
        </w:rPr>
        <w:t xml:space="preserve"> </w:t>
      </w:r>
      <w:r>
        <w:t>component</w:t>
      </w:r>
      <w:r>
        <w:rPr>
          <w:spacing w:val="-3"/>
        </w:rPr>
        <w:t xml:space="preserve"> </w:t>
      </w:r>
      <w:r>
        <w:t>to</w:t>
      </w:r>
      <w:r>
        <w:rPr>
          <w:spacing w:val="-4"/>
        </w:rPr>
        <w:t xml:space="preserve"> </w:t>
      </w:r>
      <w:r>
        <w:t>the</w:t>
      </w:r>
      <w:r>
        <w:rPr>
          <w:spacing w:val="-7"/>
        </w:rPr>
        <w:t xml:space="preserve"> </w:t>
      </w:r>
      <w:r>
        <w:t>camps</w:t>
      </w:r>
      <w:r>
        <w:rPr>
          <w:spacing w:val="-4"/>
        </w:rPr>
        <w:t xml:space="preserve"> </w:t>
      </w:r>
      <w:r>
        <w:t>in</w:t>
      </w:r>
      <w:r>
        <w:rPr>
          <w:spacing w:val="-2"/>
        </w:rPr>
        <w:t xml:space="preserve"> </w:t>
      </w:r>
      <w:r>
        <w:t>addition</w:t>
      </w:r>
      <w:r>
        <w:rPr>
          <w:spacing w:val="-4"/>
        </w:rPr>
        <w:t xml:space="preserve"> </w:t>
      </w:r>
      <w:r>
        <w:t>to</w:t>
      </w:r>
      <w:r>
        <w:rPr>
          <w:spacing w:val="-4"/>
        </w:rPr>
        <w:t xml:space="preserve"> </w:t>
      </w:r>
      <w:r>
        <w:t>the life skills and cultural component to make the program appealing to young people.</w:t>
      </w:r>
    </w:p>
    <w:p w14:paraId="68BBE378" w14:textId="77777777" w:rsidR="0060656A" w:rsidRDefault="000E1923">
      <w:pPr>
        <w:pStyle w:val="Heading5"/>
        <w:spacing w:before="120" w:line="244" w:lineRule="auto"/>
        <w:ind w:right="1262"/>
        <w:rPr>
          <w:rFonts w:ascii="Trebuchet MS" w:hAnsi="Trebuchet MS"/>
          <w:b/>
          <w:sz w:val="28"/>
        </w:rPr>
      </w:pPr>
      <w:r>
        <w:rPr>
          <w:rFonts w:ascii="Trebuchet MS" w:hAnsi="Trebuchet MS"/>
          <w:b/>
          <w:color w:val="F9A61B"/>
          <w:w w:val="90"/>
          <w:sz w:val="28"/>
        </w:rPr>
        <w:t>“</w:t>
      </w:r>
      <w:r>
        <w:rPr>
          <w:color w:val="2A3647"/>
          <w:w w:val="90"/>
        </w:rPr>
        <w:t>I went on the camps</w:t>
      </w:r>
      <w:r>
        <w:rPr>
          <w:color w:val="2A3647"/>
          <w:spacing w:val="-1"/>
          <w:w w:val="90"/>
        </w:rPr>
        <w:t xml:space="preserve"> </w:t>
      </w:r>
      <w:r>
        <w:rPr>
          <w:color w:val="2A3647"/>
          <w:w w:val="90"/>
        </w:rPr>
        <w:t>a few times. We played dodgeball.</w:t>
      </w:r>
      <w:r>
        <w:rPr>
          <w:color w:val="2A3647"/>
          <w:spacing w:val="-1"/>
          <w:w w:val="90"/>
        </w:rPr>
        <w:t xml:space="preserve"> </w:t>
      </w:r>
      <w:r>
        <w:rPr>
          <w:color w:val="2A3647"/>
          <w:w w:val="90"/>
        </w:rPr>
        <w:t xml:space="preserve">One activity we did… we built </w:t>
      </w:r>
      <w:r>
        <w:rPr>
          <w:color w:val="2A3647"/>
          <w:spacing w:val="-8"/>
        </w:rPr>
        <w:t>a</w:t>
      </w:r>
      <w:r>
        <w:rPr>
          <w:color w:val="2A3647"/>
          <w:spacing w:val="-11"/>
        </w:rPr>
        <w:t xml:space="preserve"> </w:t>
      </w:r>
      <w:r>
        <w:rPr>
          <w:color w:val="2A3647"/>
          <w:spacing w:val="-8"/>
        </w:rPr>
        <w:t>tiki.</w:t>
      </w:r>
      <w:r>
        <w:rPr>
          <w:color w:val="2A3647"/>
          <w:spacing w:val="-10"/>
        </w:rPr>
        <w:t xml:space="preserve"> </w:t>
      </w:r>
      <w:r>
        <w:rPr>
          <w:color w:val="2A3647"/>
          <w:spacing w:val="-8"/>
        </w:rPr>
        <w:t>My</w:t>
      </w:r>
      <w:r>
        <w:rPr>
          <w:color w:val="2A3647"/>
          <w:spacing w:val="-11"/>
        </w:rPr>
        <w:t xml:space="preserve"> </w:t>
      </w:r>
      <w:proofErr w:type="spellStart"/>
      <w:r>
        <w:rPr>
          <w:color w:val="2A3647"/>
          <w:spacing w:val="-8"/>
        </w:rPr>
        <w:t>favourite</w:t>
      </w:r>
      <w:proofErr w:type="spellEnd"/>
      <w:r>
        <w:rPr>
          <w:color w:val="2A3647"/>
          <w:spacing w:val="-10"/>
        </w:rPr>
        <w:t xml:space="preserve"> </w:t>
      </w:r>
      <w:r>
        <w:rPr>
          <w:color w:val="2A3647"/>
          <w:spacing w:val="-8"/>
        </w:rPr>
        <w:t>one</w:t>
      </w:r>
      <w:r>
        <w:rPr>
          <w:color w:val="2A3647"/>
          <w:spacing w:val="-12"/>
        </w:rPr>
        <w:t xml:space="preserve"> </w:t>
      </w:r>
      <w:r>
        <w:rPr>
          <w:color w:val="2A3647"/>
          <w:spacing w:val="-8"/>
        </w:rPr>
        <w:t>was</w:t>
      </w:r>
      <w:r>
        <w:rPr>
          <w:color w:val="2A3647"/>
          <w:spacing w:val="-11"/>
        </w:rPr>
        <w:t xml:space="preserve"> </w:t>
      </w:r>
      <w:r>
        <w:rPr>
          <w:color w:val="2A3647"/>
          <w:spacing w:val="-8"/>
        </w:rPr>
        <w:t>when</w:t>
      </w:r>
      <w:r>
        <w:rPr>
          <w:color w:val="2A3647"/>
          <w:spacing w:val="-11"/>
        </w:rPr>
        <w:t xml:space="preserve"> </w:t>
      </w:r>
      <w:r>
        <w:rPr>
          <w:color w:val="2A3647"/>
          <w:spacing w:val="-8"/>
        </w:rPr>
        <w:t>we</w:t>
      </w:r>
      <w:r>
        <w:rPr>
          <w:color w:val="2A3647"/>
          <w:spacing w:val="-10"/>
        </w:rPr>
        <w:t xml:space="preserve"> </w:t>
      </w:r>
      <w:r>
        <w:rPr>
          <w:color w:val="2A3647"/>
          <w:spacing w:val="-8"/>
        </w:rPr>
        <w:t>went</w:t>
      </w:r>
      <w:r>
        <w:rPr>
          <w:color w:val="2A3647"/>
          <w:spacing w:val="-12"/>
        </w:rPr>
        <w:t xml:space="preserve"> </w:t>
      </w:r>
      <w:r>
        <w:rPr>
          <w:color w:val="2A3647"/>
          <w:spacing w:val="-8"/>
        </w:rPr>
        <w:t>to</w:t>
      </w:r>
      <w:r>
        <w:rPr>
          <w:color w:val="2A3647"/>
          <w:spacing w:val="-9"/>
        </w:rPr>
        <w:t xml:space="preserve"> </w:t>
      </w:r>
      <w:r>
        <w:rPr>
          <w:color w:val="2A3647"/>
          <w:spacing w:val="-8"/>
        </w:rPr>
        <w:t>the</w:t>
      </w:r>
      <w:r>
        <w:rPr>
          <w:color w:val="2A3647"/>
          <w:spacing w:val="-10"/>
        </w:rPr>
        <w:t xml:space="preserve"> </w:t>
      </w:r>
      <w:r>
        <w:rPr>
          <w:color w:val="2A3647"/>
          <w:spacing w:val="-8"/>
        </w:rPr>
        <w:t>beach</w:t>
      </w:r>
      <w:r>
        <w:rPr>
          <w:color w:val="2A3647"/>
          <w:spacing w:val="-11"/>
        </w:rPr>
        <w:t xml:space="preserve"> </w:t>
      </w:r>
      <w:r>
        <w:rPr>
          <w:color w:val="2A3647"/>
          <w:spacing w:val="-8"/>
        </w:rPr>
        <w:t>and</w:t>
      </w:r>
      <w:r>
        <w:rPr>
          <w:color w:val="2A3647"/>
          <w:spacing w:val="-13"/>
        </w:rPr>
        <w:t xml:space="preserve"> </w:t>
      </w:r>
      <w:r>
        <w:rPr>
          <w:color w:val="2A3647"/>
          <w:spacing w:val="-8"/>
        </w:rPr>
        <w:t>one</w:t>
      </w:r>
      <w:r>
        <w:rPr>
          <w:color w:val="2A3647"/>
          <w:spacing w:val="-9"/>
        </w:rPr>
        <w:t xml:space="preserve"> </w:t>
      </w:r>
      <w:r>
        <w:rPr>
          <w:color w:val="2A3647"/>
          <w:spacing w:val="-8"/>
        </w:rPr>
        <w:t>Uncle</w:t>
      </w:r>
      <w:r>
        <w:rPr>
          <w:color w:val="2A3647"/>
          <w:spacing w:val="-10"/>
        </w:rPr>
        <w:t xml:space="preserve"> </w:t>
      </w:r>
      <w:r>
        <w:rPr>
          <w:color w:val="2A3647"/>
          <w:spacing w:val="-8"/>
        </w:rPr>
        <w:t>talked</w:t>
      </w:r>
      <w:r>
        <w:rPr>
          <w:color w:val="2A3647"/>
          <w:spacing w:val="-11"/>
        </w:rPr>
        <w:t xml:space="preserve"> </w:t>
      </w:r>
      <w:r>
        <w:rPr>
          <w:color w:val="2A3647"/>
          <w:spacing w:val="-8"/>
        </w:rPr>
        <w:t xml:space="preserve">about </w:t>
      </w:r>
      <w:r>
        <w:rPr>
          <w:color w:val="2A3647"/>
          <w:w w:val="90"/>
        </w:rPr>
        <w:t>culture. There was this one thing, this orange thing…it’s like a clay. He [cultural mentor]</w:t>
      </w:r>
      <w:r>
        <w:rPr>
          <w:color w:val="2A3647"/>
          <w:spacing w:val="-1"/>
          <w:w w:val="90"/>
        </w:rPr>
        <w:t xml:space="preserve"> </w:t>
      </w:r>
      <w:r>
        <w:rPr>
          <w:color w:val="2A3647"/>
          <w:w w:val="90"/>
        </w:rPr>
        <w:t>got it</w:t>
      </w:r>
      <w:r>
        <w:rPr>
          <w:color w:val="2A3647"/>
          <w:spacing w:val="-1"/>
          <w:w w:val="90"/>
        </w:rPr>
        <w:t xml:space="preserve"> </w:t>
      </w:r>
      <w:r>
        <w:rPr>
          <w:color w:val="2A3647"/>
          <w:w w:val="90"/>
        </w:rPr>
        <w:t>off</w:t>
      </w:r>
      <w:r>
        <w:rPr>
          <w:color w:val="2A3647"/>
          <w:spacing w:val="-2"/>
          <w:w w:val="90"/>
        </w:rPr>
        <w:t xml:space="preserve"> </w:t>
      </w:r>
      <w:r>
        <w:rPr>
          <w:color w:val="2A3647"/>
          <w:w w:val="90"/>
        </w:rPr>
        <w:t>the rock.</w:t>
      </w:r>
      <w:r>
        <w:rPr>
          <w:color w:val="2A3647"/>
          <w:spacing w:val="-1"/>
          <w:w w:val="90"/>
        </w:rPr>
        <w:t xml:space="preserve"> </w:t>
      </w:r>
      <w:r>
        <w:rPr>
          <w:color w:val="2A3647"/>
          <w:w w:val="90"/>
        </w:rPr>
        <w:t>It’s</w:t>
      </w:r>
      <w:r>
        <w:rPr>
          <w:color w:val="2A3647"/>
          <w:spacing w:val="-1"/>
          <w:w w:val="90"/>
        </w:rPr>
        <w:t xml:space="preserve"> </w:t>
      </w:r>
      <w:r>
        <w:rPr>
          <w:color w:val="2A3647"/>
          <w:w w:val="90"/>
        </w:rPr>
        <w:t>like paint.</w:t>
      </w:r>
      <w:r>
        <w:rPr>
          <w:color w:val="2A3647"/>
          <w:spacing w:val="-1"/>
          <w:w w:val="90"/>
        </w:rPr>
        <w:t xml:space="preserve"> </w:t>
      </w:r>
      <w:r>
        <w:rPr>
          <w:color w:val="2A3647"/>
          <w:w w:val="90"/>
        </w:rPr>
        <w:t>He just put</w:t>
      </w:r>
      <w:r>
        <w:rPr>
          <w:color w:val="2A3647"/>
          <w:spacing w:val="-1"/>
          <w:w w:val="90"/>
        </w:rPr>
        <w:t xml:space="preserve"> </w:t>
      </w:r>
      <w:r>
        <w:rPr>
          <w:color w:val="2A3647"/>
          <w:w w:val="90"/>
        </w:rPr>
        <w:t>water</w:t>
      </w:r>
      <w:r>
        <w:rPr>
          <w:color w:val="2A3647"/>
          <w:spacing w:val="-1"/>
          <w:w w:val="90"/>
        </w:rPr>
        <w:t xml:space="preserve"> </w:t>
      </w:r>
      <w:r>
        <w:rPr>
          <w:color w:val="2A3647"/>
          <w:w w:val="90"/>
        </w:rPr>
        <w:t xml:space="preserve">on </w:t>
      </w:r>
      <w:proofErr w:type="gramStart"/>
      <w:r>
        <w:rPr>
          <w:color w:val="2A3647"/>
          <w:w w:val="90"/>
        </w:rPr>
        <w:t>it</w:t>
      </w:r>
      <w:proofErr w:type="gramEnd"/>
      <w:r>
        <w:rPr>
          <w:color w:val="2A3647"/>
          <w:w w:val="90"/>
        </w:rPr>
        <w:t xml:space="preserve"> and you can put</w:t>
      </w:r>
      <w:r>
        <w:rPr>
          <w:color w:val="2A3647"/>
          <w:spacing w:val="-1"/>
          <w:w w:val="90"/>
        </w:rPr>
        <w:t xml:space="preserve"> </w:t>
      </w:r>
      <w:r>
        <w:rPr>
          <w:color w:val="2A3647"/>
          <w:w w:val="90"/>
        </w:rPr>
        <w:t>it</w:t>
      </w:r>
      <w:r>
        <w:rPr>
          <w:color w:val="2A3647"/>
          <w:spacing w:val="-1"/>
          <w:w w:val="90"/>
        </w:rPr>
        <w:t xml:space="preserve"> </w:t>
      </w:r>
      <w:r>
        <w:rPr>
          <w:color w:val="2A3647"/>
          <w:w w:val="90"/>
        </w:rPr>
        <w:t>on, that paint… they</w:t>
      </w:r>
      <w:r>
        <w:rPr>
          <w:color w:val="2A3647"/>
          <w:spacing w:val="-1"/>
          <w:w w:val="90"/>
        </w:rPr>
        <w:t xml:space="preserve"> </w:t>
      </w:r>
      <w:r>
        <w:rPr>
          <w:color w:val="2A3647"/>
          <w:w w:val="90"/>
        </w:rPr>
        <w:t>did put a fire</w:t>
      </w:r>
      <w:r>
        <w:rPr>
          <w:color w:val="2A3647"/>
          <w:spacing w:val="-1"/>
          <w:w w:val="90"/>
        </w:rPr>
        <w:t xml:space="preserve"> </w:t>
      </w:r>
      <w:r>
        <w:rPr>
          <w:color w:val="2A3647"/>
          <w:w w:val="90"/>
        </w:rPr>
        <w:t>on and we</w:t>
      </w:r>
      <w:r>
        <w:rPr>
          <w:color w:val="2A3647"/>
          <w:spacing w:val="-1"/>
          <w:w w:val="90"/>
        </w:rPr>
        <w:t xml:space="preserve"> </w:t>
      </w:r>
      <w:r>
        <w:rPr>
          <w:color w:val="2A3647"/>
          <w:w w:val="90"/>
        </w:rPr>
        <w:t>talked. And</w:t>
      </w:r>
      <w:r>
        <w:rPr>
          <w:color w:val="2A3647"/>
          <w:spacing w:val="-2"/>
          <w:w w:val="90"/>
        </w:rPr>
        <w:t xml:space="preserve"> </w:t>
      </w:r>
      <w:r>
        <w:rPr>
          <w:color w:val="2A3647"/>
          <w:w w:val="90"/>
        </w:rPr>
        <w:t>after that, when we finished</w:t>
      </w:r>
      <w:r>
        <w:rPr>
          <w:color w:val="2A3647"/>
          <w:spacing w:val="-2"/>
          <w:w w:val="90"/>
        </w:rPr>
        <w:t xml:space="preserve"> </w:t>
      </w:r>
      <w:r>
        <w:rPr>
          <w:color w:val="2A3647"/>
          <w:w w:val="90"/>
        </w:rPr>
        <w:t>with the</w:t>
      </w:r>
      <w:r>
        <w:rPr>
          <w:color w:val="2A3647"/>
          <w:spacing w:val="-6"/>
        </w:rPr>
        <w:t xml:space="preserve"> </w:t>
      </w:r>
      <w:r>
        <w:rPr>
          <w:color w:val="2A3647"/>
          <w:w w:val="90"/>
        </w:rPr>
        <w:t>fire,</w:t>
      </w:r>
      <w:r>
        <w:rPr>
          <w:color w:val="2A3647"/>
          <w:spacing w:val="-6"/>
        </w:rPr>
        <w:t xml:space="preserve"> </w:t>
      </w:r>
      <w:r>
        <w:rPr>
          <w:color w:val="2A3647"/>
          <w:w w:val="90"/>
        </w:rPr>
        <w:t>we</w:t>
      </w:r>
      <w:r>
        <w:rPr>
          <w:color w:val="2A3647"/>
          <w:spacing w:val="-1"/>
          <w:w w:val="90"/>
        </w:rPr>
        <w:t xml:space="preserve"> </w:t>
      </w:r>
      <w:r>
        <w:rPr>
          <w:color w:val="2A3647"/>
          <w:w w:val="90"/>
        </w:rPr>
        <w:t>watched</w:t>
      </w:r>
      <w:r>
        <w:rPr>
          <w:color w:val="2A3647"/>
          <w:spacing w:val="-7"/>
        </w:rPr>
        <w:t xml:space="preserve"> </w:t>
      </w:r>
      <w:r>
        <w:rPr>
          <w:color w:val="2A3647"/>
          <w:w w:val="90"/>
        </w:rPr>
        <w:t>a</w:t>
      </w:r>
      <w:r>
        <w:rPr>
          <w:color w:val="2A3647"/>
          <w:spacing w:val="-1"/>
          <w:w w:val="90"/>
        </w:rPr>
        <w:t xml:space="preserve"> </w:t>
      </w:r>
      <w:r>
        <w:rPr>
          <w:color w:val="2A3647"/>
          <w:w w:val="90"/>
        </w:rPr>
        <w:t>bit</w:t>
      </w:r>
      <w:r>
        <w:rPr>
          <w:color w:val="2A3647"/>
          <w:spacing w:val="-6"/>
        </w:rPr>
        <w:t xml:space="preserve"> </w:t>
      </w:r>
      <w:r>
        <w:rPr>
          <w:color w:val="2A3647"/>
          <w:w w:val="90"/>
        </w:rPr>
        <w:t>of</w:t>
      </w:r>
      <w:r>
        <w:rPr>
          <w:color w:val="2A3647"/>
          <w:spacing w:val="-5"/>
        </w:rPr>
        <w:t xml:space="preserve"> </w:t>
      </w:r>
      <w:r>
        <w:rPr>
          <w:color w:val="2A3647"/>
          <w:w w:val="90"/>
        </w:rPr>
        <w:t>a</w:t>
      </w:r>
      <w:r>
        <w:rPr>
          <w:color w:val="2A3647"/>
          <w:spacing w:val="-7"/>
        </w:rPr>
        <w:t xml:space="preserve"> </w:t>
      </w:r>
      <w:r>
        <w:rPr>
          <w:color w:val="2A3647"/>
          <w:w w:val="90"/>
        </w:rPr>
        <w:t>movie</w:t>
      </w:r>
      <w:r>
        <w:rPr>
          <w:color w:val="2A3647"/>
          <w:spacing w:val="-4"/>
        </w:rPr>
        <w:t xml:space="preserve"> </w:t>
      </w:r>
      <w:r>
        <w:rPr>
          <w:color w:val="2A3647"/>
          <w:w w:val="90"/>
        </w:rPr>
        <w:t>on</w:t>
      </w:r>
      <w:r>
        <w:rPr>
          <w:color w:val="2A3647"/>
          <w:spacing w:val="-7"/>
        </w:rPr>
        <w:t xml:space="preserve"> </w:t>
      </w:r>
      <w:r>
        <w:rPr>
          <w:color w:val="2A3647"/>
          <w:w w:val="90"/>
        </w:rPr>
        <w:t>the</w:t>
      </w:r>
      <w:r>
        <w:rPr>
          <w:color w:val="2A3647"/>
          <w:spacing w:val="-6"/>
        </w:rPr>
        <w:t xml:space="preserve"> </w:t>
      </w:r>
      <w:r>
        <w:rPr>
          <w:color w:val="2A3647"/>
          <w:w w:val="90"/>
        </w:rPr>
        <w:t>stream</w:t>
      </w:r>
      <w:r>
        <w:rPr>
          <w:color w:val="2A3647"/>
          <w:spacing w:val="-6"/>
        </w:rPr>
        <w:t xml:space="preserve"> </w:t>
      </w:r>
      <w:r>
        <w:rPr>
          <w:color w:val="2A3647"/>
          <w:w w:val="90"/>
        </w:rPr>
        <w:t>projector.</w:t>
      </w:r>
      <w:r>
        <w:rPr>
          <w:color w:val="2A3647"/>
          <w:spacing w:val="-6"/>
        </w:rPr>
        <w:t xml:space="preserve"> </w:t>
      </w:r>
      <w:r>
        <w:rPr>
          <w:color w:val="2A3647"/>
          <w:w w:val="90"/>
        </w:rPr>
        <w:t>It’s</w:t>
      </w:r>
      <w:r>
        <w:rPr>
          <w:color w:val="2A3647"/>
          <w:spacing w:val="-6"/>
        </w:rPr>
        <w:t xml:space="preserve"> </w:t>
      </w:r>
      <w:r>
        <w:rPr>
          <w:color w:val="2A3647"/>
          <w:w w:val="90"/>
        </w:rPr>
        <w:t>set</w:t>
      </w:r>
      <w:r>
        <w:rPr>
          <w:color w:val="2A3647"/>
          <w:spacing w:val="-7"/>
        </w:rPr>
        <w:t xml:space="preserve"> </w:t>
      </w:r>
      <w:r>
        <w:rPr>
          <w:color w:val="2A3647"/>
          <w:w w:val="90"/>
        </w:rPr>
        <w:t>up</w:t>
      </w:r>
      <w:r>
        <w:rPr>
          <w:color w:val="2A3647"/>
          <w:spacing w:val="-1"/>
          <w:w w:val="90"/>
        </w:rPr>
        <w:t xml:space="preserve"> </w:t>
      </w:r>
      <w:r>
        <w:rPr>
          <w:color w:val="2A3647"/>
          <w:w w:val="90"/>
        </w:rPr>
        <w:t>on</w:t>
      </w:r>
      <w:r>
        <w:rPr>
          <w:color w:val="2A3647"/>
          <w:spacing w:val="-6"/>
        </w:rPr>
        <w:t xml:space="preserve"> </w:t>
      </w:r>
      <w:r>
        <w:rPr>
          <w:color w:val="2A3647"/>
          <w:w w:val="90"/>
        </w:rPr>
        <w:t>the</w:t>
      </w:r>
      <w:r>
        <w:rPr>
          <w:color w:val="2A3647"/>
        </w:rPr>
        <w:t xml:space="preserve"> </w:t>
      </w:r>
      <w:r>
        <w:rPr>
          <w:color w:val="2A3647"/>
          <w:spacing w:val="-2"/>
          <w:w w:val="90"/>
        </w:rPr>
        <w:t>wall.</w:t>
      </w:r>
      <w:r>
        <w:rPr>
          <w:rFonts w:ascii="Trebuchet MS" w:hAnsi="Trebuchet MS"/>
          <w:b/>
          <w:color w:val="F9A61B"/>
          <w:spacing w:val="-2"/>
          <w:w w:val="90"/>
          <w:sz w:val="28"/>
        </w:rPr>
        <w:t>”</w:t>
      </w:r>
    </w:p>
    <w:p w14:paraId="0B125E7E" w14:textId="77777777" w:rsidR="0060656A" w:rsidRDefault="000E1923">
      <w:pPr>
        <w:pStyle w:val="Heading5"/>
        <w:spacing w:before="106"/>
        <w:rPr>
          <w:rFonts w:ascii="Trebuchet MS" w:hAnsi="Trebuchet MS"/>
          <w:b/>
          <w:sz w:val="28"/>
        </w:rPr>
      </w:pPr>
      <w:r>
        <w:rPr>
          <w:rFonts w:ascii="Trebuchet MS" w:hAnsi="Trebuchet MS"/>
          <w:b/>
          <w:color w:val="F9A61B"/>
          <w:w w:val="90"/>
          <w:sz w:val="28"/>
        </w:rPr>
        <w:t>“</w:t>
      </w:r>
      <w:r>
        <w:rPr>
          <w:color w:val="2A3647"/>
          <w:w w:val="90"/>
        </w:rPr>
        <w:t xml:space="preserve">When us, me and a man went up to the creek, we made the boomerang. We learned </w:t>
      </w:r>
      <w:r>
        <w:rPr>
          <w:color w:val="2A3647"/>
          <w:spacing w:val="-8"/>
        </w:rPr>
        <w:t>how</w:t>
      </w:r>
      <w:r>
        <w:rPr>
          <w:color w:val="2A3647"/>
          <w:spacing w:val="-11"/>
        </w:rPr>
        <w:t xml:space="preserve"> </w:t>
      </w:r>
      <w:r>
        <w:rPr>
          <w:color w:val="2A3647"/>
          <w:spacing w:val="-8"/>
        </w:rPr>
        <w:t>to</w:t>
      </w:r>
      <w:r>
        <w:rPr>
          <w:color w:val="2A3647"/>
          <w:spacing w:val="-11"/>
        </w:rPr>
        <w:t xml:space="preserve"> </w:t>
      </w:r>
      <w:r>
        <w:rPr>
          <w:color w:val="2A3647"/>
          <w:spacing w:val="-8"/>
        </w:rPr>
        <w:t>throw</w:t>
      </w:r>
      <w:r>
        <w:rPr>
          <w:color w:val="2A3647"/>
          <w:spacing w:val="-11"/>
        </w:rPr>
        <w:t xml:space="preserve"> </w:t>
      </w:r>
      <w:r>
        <w:rPr>
          <w:color w:val="2A3647"/>
          <w:spacing w:val="-8"/>
        </w:rPr>
        <w:t>and</w:t>
      </w:r>
      <w:r>
        <w:rPr>
          <w:color w:val="2A3647"/>
          <w:spacing w:val="-9"/>
        </w:rPr>
        <w:t xml:space="preserve"> </w:t>
      </w:r>
      <w:r>
        <w:rPr>
          <w:color w:val="2A3647"/>
          <w:spacing w:val="-8"/>
        </w:rPr>
        <w:t>mine came back.</w:t>
      </w:r>
      <w:r>
        <w:rPr>
          <w:color w:val="2A3647"/>
          <w:spacing w:val="-11"/>
        </w:rPr>
        <w:t xml:space="preserve"> </w:t>
      </w:r>
      <w:r>
        <w:rPr>
          <w:color w:val="2A3647"/>
          <w:spacing w:val="-8"/>
        </w:rPr>
        <w:t>That was</w:t>
      </w:r>
      <w:r>
        <w:rPr>
          <w:color w:val="2A3647"/>
          <w:spacing w:val="-9"/>
        </w:rPr>
        <w:t xml:space="preserve"> </w:t>
      </w:r>
      <w:r>
        <w:rPr>
          <w:color w:val="2A3647"/>
          <w:spacing w:val="-8"/>
        </w:rPr>
        <w:t>my</w:t>
      </w:r>
      <w:r>
        <w:rPr>
          <w:color w:val="2A3647"/>
          <w:spacing w:val="-11"/>
        </w:rPr>
        <w:t xml:space="preserve"> </w:t>
      </w:r>
      <w:proofErr w:type="spellStart"/>
      <w:r>
        <w:rPr>
          <w:color w:val="2A3647"/>
          <w:spacing w:val="-8"/>
        </w:rPr>
        <w:t>favourite</w:t>
      </w:r>
      <w:proofErr w:type="spellEnd"/>
      <w:r>
        <w:rPr>
          <w:color w:val="2A3647"/>
          <w:spacing w:val="-8"/>
        </w:rPr>
        <w:t xml:space="preserve"> activity.</w:t>
      </w:r>
      <w:r>
        <w:rPr>
          <w:rFonts w:ascii="Trebuchet MS" w:hAnsi="Trebuchet MS"/>
          <w:b/>
          <w:color w:val="F9A61B"/>
          <w:spacing w:val="-8"/>
          <w:sz w:val="28"/>
        </w:rPr>
        <w:t>”</w:t>
      </w:r>
    </w:p>
    <w:p w14:paraId="5ABFD0D4" w14:textId="77777777" w:rsidR="0060656A" w:rsidRDefault="000E1923">
      <w:pPr>
        <w:pStyle w:val="BodyText"/>
        <w:spacing w:before="160"/>
        <w:ind w:right="1097"/>
      </w:pPr>
      <w:r>
        <w:t>The</w:t>
      </w:r>
      <w:r>
        <w:rPr>
          <w:spacing w:val="-1"/>
        </w:rPr>
        <w:t xml:space="preserve"> </w:t>
      </w:r>
      <w:r>
        <w:t>cultural</w:t>
      </w:r>
      <w:r>
        <w:rPr>
          <w:spacing w:val="-4"/>
        </w:rPr>
        <w:t xml:space="preserve"> </w:t>
      </w:r>
      <w:r>
        <w:t>mentors</w:t>
      </w:r>
      <w:r>
        <w:rPr>
          <w:spacing w:val="-2"/>
        </w:rPr>
        <w:t xml:space="preserve"> </w:t>
      </w:r>
      <w:r>
        <w:t>deliver</w:t>
      </w:r>
      <w:r>
        <w:rPr>
          <w:spacing w:val="-2"/>
        </w:rPr>
        <w:t xml:space="preserve"> </w:t>
      </w:r>
      <w:r>
        <w:t>tailored</w:t>
      </w:r>
      <w:r>
        <w:rPr>
          <w:spacing w:val="-1"/>
        </w:rPr>
        <w:t xml:space="preserve"> </w:t>
      </w:r>
      <w:r>
        <w:t>camp</w:t>
      </w:r>
      <w:r>
        <w:rPr>
          <w:spacing w:val="-1"/>
        </w:rPr>
        <w:t xml:space="preserve"> </w:t>
      </w:r>
      <w:r>
        <w:t>activities</w:t>
      </w:r>
      <w:r>
        <w:rPr>
          <w:spacing w:val="-1"/>
        </w:rPr>
        <w:t xml:space="preserve"> </w:t>
      </w:r>
      <w:r>
        <w:t>depending</w:t>
      </w:r>
      <w:r>
        <w:rPr>
          <w:spacing w:val="-1"/>
        </w:rPr>
        <w:t xml:space="preserve"> </w:t>
      </w:r>
      <w:r>
        <w:t>on</w:t>
      </w:r>
      <w:r>
        <w:rPr>
          <w:spacing w:val="-3"/>
        </w:rPr>
        <w:t xml:space="preserve"> </w:t>
      </w:r>
      <w:r>
        <w:t>the</w:t>
      </w:r>
      <w:r>
        <w:rPr>
          <w:spacing w:val="-3"/>
        </w:rPr>
        <w:t xml:space="preserve"> </w:t>
      </w:r>
      <w:r>
        <w:t>mix</w:t>
      </w:r>
      <w:r>
        <w:rPr>
          <w:spacing w:val="-3"/>
        </w:rPr>
        <w:t xml:space="preserve"> </w:t>
      </w:r>
      <w:r>
        <w:t>of</w:t>
      </w:r>
      <w:r>
        <w:rPr>
          <w:spacing w:val="-2"/>
        </w:rPr>
        <w:t xml:space="preserve"> </w:t>
      </w:r>
      <w:r>
        <w:t>young</w:t>
      </w:r>
      <w:r>
        <w:rPr>
          <w:spacing w:val="-1"/>
        </w:rPr>
        <w:t xml:space="preserve"> </w:t>
      </w:r>
      <w:r>
        <w:t>people</w:t>
      </w:r>
      <w:r>
        <w:rPr>
          <w:spacing w:val="-3"/>
        </w:rPr>
        <w:t xml:space="preserve"> </w:t>
      </w:r>
      <w:r>
        <w:t>and their cultural</w:t>
      </w:r>
      <w:r>
        <w:rPr>
          <w:spacing w:val="-2"/>
        </w:rPr>
        <w:t xml:space="preserve"> </w:t>
      </w:r>
      <w:r>
        <w:t>identity.</w:t>
      </w:r>
      <w:r>
        <w:rPr>
          <w:spacing w:val="-3"/>
        </w:rPr>
        <w:t xml:space="preserve"> </w:t>
      </w:r>
      <w:r>
        <w:t>When</w:t>
      </w:r>
      <w:r>
        <w:rPr>
          <w:spacing w:val="-4"/>
        </w:rPr>
        <w:t xml:space="preserve"> </w:t>
      </w:r>
      <w:r>
        <w:t>there</w:t>
      </w:r>
      <w:r>
        <w:rPr>
          <w:spacing w:val="-1"/>
        </w:rPr>
        <w:t xml:space="preserve"> </w:t>
      </w:r>
      <w:r>
        <w:t>is</w:t>
      </w:r>
      <w:r>
        <w:rPr>
          <w:spacing w:val="-1"/>
        </w:rPr>
        <w:t xml:space="preserve"> </w:t>
      </w:r>
      <w:r>
        <w:t>a</w:t>
      </w:r>
      <w:r>
        <w:rPr>
          <w:spacing w:val="-4"/>
        </w:rPr>
        <w:t xml:space="preserve"> </w:t>
      </w:r>
      <w:r>
        <w:t>significant</w:t>
      </w:r>
      <w:r>
        <w:rPr>
          <w:spacing w:val="-3"/>
        </w:rPr>
        <w:t xml:space="preserve"> </w:t>
      </w:r>
      <w:r>
        <w:t>number</w:t>
      </w:r>
      <w:r>
        <w:rPr>
          <w:spacing w:val="-1"/>
        </w:rPr>
        <w:t xml:space="preserve"> </w:t>
      </w:r>
      <w:r>
        <w:t>of young</w:t>
      </w:r>
      <w:r>
        <w:rPr>
          <w:spacing w:val="-4"/>
        </w:rPr>
        <w:t xml:space="preserve"> </w:t>
      </w:r>
      <w:r>
        <w:t>people from</w:t>
      </w:r>
      <w:r>
        <w:rPr>
          <w:spacing w:val="-3"/>
        </w:rPr>
        <w:t xml:space="preserve"> </w:t>
      </w:r>
      <w:r>
        <w:t>the</w:t>
      </w:r>
      <w:r>
        <w:rPr>
          <w:spacing w:val="-2"/>
        </w:rPr>
        <w:t xml:space="preserve"> </w:t>
      </w:r>
      <w:r>
        <w:t>one</w:t>
      </w:r>
      <w:r>
        <w:rPr>
          <w:spacing w:val="-2"/>
        </w:rPr>
        <w:t xml:space="preserve"> </w:t>
      </w:r>
      <w:r>
        <w:t>cultural</w:t>
      </w:r>
      <w:r>
        <w:rPr>
          <w:spacing w:val="-3"/>
        </w:rPr>
        <w:t xml:space="preserve"> </w:t>
      </w:r>
      <w:r>
        <w:t>group,</w:t>
      </w:r>
      <w:r>
        <w:rPr>
          <w:spacing w:val="-3"/>
        </w:rPr>
        <w:t xml:space="preserve"> </w:t>
      </w:r>
      <w:r>
        <w:t>the camps can focus on their specific cultural protocols. However, camps are otherwise adapted to provide a mix of both cultural development and personal development and teach young people about their cultural obligations.</w:t>
      </w:r>
    </w:p>
    <w:p w14:paraId="0BBB32AE" w14:textId="77777777" w:rsidR="0060656A" w:rsidRDefault="000E1923">
      <w:pPr>
        <w:pStyle w:val="Heading5"/>
        <w:spacing w:before="118" w:line="244" w:lineRule="auto"/>
        <w:ind w:left="1800"/>
        <w:rPr>
          <w:rFonts w:ascii="Trebuchet MS" w:hAnsi="Trebuchet MS"/>
          <w:b/>
          <w:sz w:val="28"/>
        </w:rPr>
      </w:pPr>
      <w:r>
        <w:rPr>
          <w:rFonts w:ascii="Trebuchet MS" w:hAnsi="Trebuchet MS"/>
          <w:b/>
          <w:color w:val="F9A61B"/>
          <w:w w:val="90"/>
          <w:sz w:val="28"/>
        </w:rPr>
        <w:t>“</w:t>
      </w:r>
      <w:r>
        <w:rPr>
          <w:color w:val="2A3647"/>
          <w:w w:val="90"/>
        </w:rPr>
        <w:t xml:space="preserve">Getting them to understand their cultural obligations…And the sooner they get to </w:t>
      </w:r>
      <w:proofErr w:type="spellStart"/>
      <w:r>
        <w:rPr>
          <w:color w:val="2A3647"/>
          <w:w w:val="90"/>
        </w:rPr>
        <w:t>realise</w:t>
      </w:r>
      <w:proofErr w:type="spellEnd"/>
      <w:r>
        <w:rPr>
          <w:color w:val="2A3647"/>
          <w:w w:val="90"/>
        </w:rPr>
        <w:t xml:space="preserve"> and understand that and understand where they sit in the scope of time and </w:t>
      </w:r>
      <w:r>
        <w:rPr>
          <w:color w:val="2A3647"/>
          <w:spacing w:val="-6"/>
        </w:rPr>
        <w:t>history</w:t>
      </w:r>
      <w:r>
        <w:rPr>
          <w:color w:val="2A3647"/>
          <w:spacing w:val="-13"/>
        </w:rPr>
        <w:t xml:space="preserve"> </w:t>
      </w:r>
      <w:r>
        <w:rPr>
          <w:color w:val="2A3647"/>
          <w:spacing w:val="-6"/>
        </w:rPr>
        <w:t>as</w:t>
      </w:r>
      <w:r>
        <w:rPr>
          <w:color w:val="2A3647"/>
          <w:spacing w:val="-14"/>
        </w:rPr>
        <w:t xml:space="preserve"> </w:t>
      </w:r>
      <w:r>
        <w:rPr>
          <w:color w:val="2A3647"/>
          <w:spacing w:val="-6"/>
        </w:rPr>
        <w:t>representatives</w:t>
      </w:r>
      <w:r>
        <w:rPr>
          <w:color w:val="2A3647"/>
          <w:spacing w:val="-13"/>
        </w:rPr>
        <w:t xml:space="preserve"> </w:t>
      </w:r>
      <w:r>
        <w:rPr>
          <w:color w:val="2A3647"/>
          <w:spacing w:val="-6"/>
        </w:rPr>
        <w:t>of</w:t>
      </w:r>
      <w:r>
        <w:rPr>
          <w:color w:val="2A3647"/>
          <w:spacing w:val="-14"/>
        </w:rPr>
        <w:t xml:space="preserve"> </w:t>
      </w:r>
      <w:r>
        <w:rPr>
          <w:color w:val="2A3647"/>
          <w:spacing w:val="-6"/>
        </w:rPr>
        <w:t>their</w:t>
      </w:r>
      <w:r>
        <w:rPr>
          <w:color w:val="2A3647"/>
          <w:spacing w:val="-13"/>
        </w:rPr>
        <w:t xml:space="preserve"> </w:t>
      </w:r>
      <w:r>
        <w:rPr>
          <w:color w:val="2A3647"/>
          <w:spacing w:val="-6"/>
        </w:rPr>
        <w:t>ancestors</w:t>
      </w:r>
      <w:r>
        <w:rPr>
          <w:color w:val="2A3647"/>
          <w:spacing w:val="-13"/>
        </w:rPr>
        <w:t xml:space="preserve"> </w:t>
      </w:r>
      <w:r>
        <w:rPr>
          <w:color w:val="2A3647"/>
          <w:spacing w:val="-6"/>
        </w:rPr>
        <w:t>at</w:t>
      </w:r>
      <w:r>
        <w:rPr>
          <w:color w:val="2A3647"/>
          <w:spacing w:val="-13"/>
        </w:rPr>
        <w:t xml:space="preserve"> </w:t>
      </w:r>
      <w:r>
        <w:rPr>
          <w:color w:val="2A3647"/>
          <w:spacing w:val="-6"/>
        </w:rPr>
        <w:t>the</w:t>
      </w:r>
      <w:r>
        <w:rPr>
          <w:color w:val="2A3647"/>
          <w:spacing w:val="-13"/>
        </w:rPr>
        <w:t xml:space="preserve"> </w:t>
      </w:r>
      <w:r>
        <w:rPr>
          <w:color w:val="2A3647"/>
          <w:spacing w:val="-6"/>
        </w:rPr>
        <w:t>point</w:t>
      </w:r>
      <w:r>
        <w:rPr>
          <w:color w:val="2A3647"/>
          <w:spacing w:val="-13"/>
        </w:rPr>
        <w:t xml:space="preserve"> </w:t>
      </w:r>
      <w:r>
        <w:rPr>
          <w:color w:val="2A3647"/>
          <w:spacing w:val="-6"/>
        </w:rPr>
        <w:t>in</w:t>
      </w:r>
      <w:r>
        <w:rPr>
          <w:color w:val="2A3647"/>
          <w:spacing w:val="-14"/>
        </w:rPr>
        <w:t xml:space="preserve"> </w:t>
      </w:r>
      <w:r>
        <w:rPr>
          <w:color w:val="2A3647"/>
          <w:spacing w:val="-6"/>
        </w:rPr>
        <w:t>time.</w:t>
      </w:r>
      <w:r>
        <w:rPr>
          <w:color w:val="2A3647"/>
          <w:spacing w:val="-13"/>
        </w:rPr>
        <w:t xml:space="preserve"> </w:t>
      </w:r>
      <w:r>
        <w:rPr>
          <w:color w:val="2A3647"/>
          <w:spacing w:val="-6"/>
        </w:rPr>
        <w:t>Really</w:t>
      </w:r>
      <w:r>
        <w:rPr>
          <w:color w:val="2A3647"/>
          <w:spacing w:val="-13"/>
        </w:rPr>
        <w:t xml:space="preserve"> </w:t>
      </w:r>
      <w:r>
        <w:rPr>
          <w:color w:val="2A3647"/>
          <w:spacing w:val="-6"/>
        </w:rPr>
        <w:t xml:space="preserve">getting </w:t>
      </w:r>
      <w:r>
        <w:rPr>
          <w:color w:val="2A3647"/>
          <w:w w:val="90"/>
        </w:rPr>
        <w:t xml:space="preserve">them to understand that core scope of their ancestors, their bloodline, their family </w:t>
      </w:r>
      <w:r>
        <w:rPr>
          <w:color w:val="2A3647"/>
          <w:spacing w:val="-2"/>
        </w:rPr>
        <w:t>lines,</w:t>
      </w:r>
      <w:r>
        <w:rPr>
          <w:color w:val="2A3647"/>
          <w:spacing w:val="-16"/>
        </w:rPr>
        <w:t xml:space="preserve"> </w:t>
      </w:r>
      <w:r>
        <w:rPr>
          <w:color w:val="2A3647"/>
          <w:spacing w:val="-2"/>
        </w:rPr>
        <w:t>and</w:t>
      </w:r>
      <w:r>
        <w:rPr>
          <w:color w:val="2A3647"/>
          <w:spacing w:val="-17"/>
        </w:rPr>
        <w:t xml:space="preserve"> </w:t>
      </w:r>
      <w:r>
        <w:rPr>
          <w:color w:val="2A3647"/>
          <w:spacing w:val="-2"/>
        </w:rPr>
        <w:t>their</w:t>
      </w:r>
      <w:r>
        <w:rPr>
          <w:color w:val="2A3647"/>
          <w:spacing w:val="-17"/>
        </w:rPr>
        <w:t xml:space="preserve"> </w:t>
      </w:r>
      <w:r>
        <w:rPr>
          <w:color w:val="2A3647"/>
          <w:spacing w:val="-2"/>
        </w:rPr>
        <w:t>tribal</w:t>
      </w:r>
      <w:r>
        <w:rPr>
          <w:color w:val="2A3647"/>
          <w:spacing w:val="-16"/>
        </w:rPr>
        <w:t xml:space="preserve"> </w:t>
      </w:r>
      <w:r>
        <w:rPr>
          <w:color w:val="2A3647"/>
          <w:spacing w:val="-2"/>
        </w:rPr>
        <w:t>lines.</w:t>
      </w:r>
      <w:r>
        <w:rPr>
          <w:rFonts w:ascii="Trebuchet MS" w:hAnsi="Trebuchet MS"/>
          <w:b/>
          <w:color w:val="F9A61B"/>
          <w:spacing w:val="-2"/>
          <w:sz w:val="28"/>
        </w:rPr>
        <w:t>”</w:t>
      </w:r>
    </w:p>
    <w:p w14:paraId="2793F2A3" w14:textId="77777777" w:rsidR="0060656A" w:rsidRDefault="000E1923">
      <w:pPr>
        <w:pStyle w:val="BodyText"/>
        <w:spacing w:before="109"/>
        <w:ind w:right="1123"/>
      </w:pPr>
      <w:r>
        <w:t>The cultural element of the program can also occur during “downtime” while young people and mentors</w:t>
      </w:r>
      <w:r>
        <w:rPr>
          <w:spacing w:val="-2"/>
        </w:rPr>
        <w:t xml:space="preserve"> </w:t>
      </w:r>
      <w:r>
        <w:t>have</w:t>
      </w:r>
      <w:r>
        <w:rPr>
          <w:spacing w:val="-1"/>
        </w:rPr>
        <w:t xml:space="preserve"> </w:t>
      </w:r>
      <w:r>
        <w:t>conversations</w:t>
      </w:r>
      <w:r>
        <w:rPr>
          <w:spacing w:val="-2"/>
        </w:rPr>
        <w:t xml:space="preserve"> </w:t>
      </w:r>
      <w:r>
        <w:t>around</w:t>
      </w:r>
      <w:r>
        <w:rPr>
          <w:spacing w:val="-6"/>
        </w:rPr>
        <w:t xml:space="preserve"> </w:t>
      </w:r>
      <w:r>
        <w:t>the</w:t>
      </w:r>
      <w:r>
        <w:rPr>
          <w:spacing w:val="-5"/>
        </w:rPr>
        <w:t xml:space="preserve"> </w:t>
      </w:r>
      <w:r>
        <w:t>fire.</w:t>
      </w:r>
      <w:r>
        <w:rPr>
          <w:spacing w:val="-4"/>
        </w:rPr>
        <w:t xml:space="preserve"> </w:t>
      </w:r>
      <w:r>
        <w:t>However,</w:t>
      </w:r>
      <w:r>
        <w:rPr>
          <w:spacing w:val="-1"/>
        </w:rPr>
        <w:t xml:space="preserve"> </w:t>
      </w:r>
      <w:r>
        <w:t>it</w:t>
      </w:r>
      <w:r>
        <w:rPr>
          <w:spacing w:val="-1"/>
        </w:rPr>
        <w:t xml:space="preserve"> </w:t>
      </w:r>
      <w:r>
        <w:t>was</w:t>
      </w:r>
      <w:r>
        <w:rPr>
          <w:spacing w:val="-5"/>
        </w:rPr>
        <w:t xml:space="preserve"> </w:t>
      </w:r>
      <w:r>
        <w:t>also</w:t>
      </w:r>
      <w:r>
        <w:rPr>
          <w:spacing w:val="-2"/>
        </w:rPr>
        <w:t xml:space="preserve"> </w:t>
      </w:r>
      <w:r>
        <w:t>acknowledged</w:t>
      </w:r>
      <w:r>
        <w:rPr>
          <w:spacing w:val="-2"/>
        </w:rPr>
        <w:t xml:space="preserve"> </w:t>
      </w:r>
      <w:r>
        <w:t>by</w:t>
      </w:r>
      <w:r>
        <w:rPr>
          <w:spacing w:val="-3"/>
        </w:rPr>
        <w:t xml:space="preserve"> </w:t>
      </w:r>
      <w:r>
        <w:t>one</w:t>
      </w:r>
      <w:r>
        <w:rPr>
          <w:spacing w:val="-5"/>
        </w:rPr>
        <w:t xml:space="preserve"> </w:t>
      </w:r>
      <w:r>
        <w:t xml:space="preserve">service provider that connecting with culture on a deep level is the responsibility of the young person’s </w:t>
      </w:r>
      <w:r>
        <w:rPr>
          <w:spacing w:val="-2"/>
        </w:rPr>
        <w:t>family.</w:t>
      </w:r>
    </w:p>
    <w:p w14:paraId="71D01E3F" w14:textId="77777777" w:rsidR="0060656A" w:rsidRDefault="000E1923">
      <w:pPr>
        <w:pStyle w:val="Heading5"/>
        <w:spacing w:line="244" w:lineRule="auto"/>
        <w:rPr>
          <w:rFonts w:ascii="Trebuchet MS" w:hAnsi="Trebuchet MS"/>
          <w:b/>
          <w:sz w:val="28"/>
        </w:rPr>
      </w:pPr>
      <w:r>
        <w:rPr>
          <w:rFonts w:ascii="Trebuchet MS" w:hAnsi="Trebuchet MS"/>
          <w:b/>
          <w:color w:val="F9A61B"/>
          <w:spacing w:val="-8"/>
          <w:sz w:val="28"/>
        </w:rPr>
        <w:t>“</w:t>
      </w:r>
      <w:r>
        <w:rPr>
          <w:color w:val="2A3647"/>
          <w:spacing w:val="-8"/>
        </w:rPr>
        <w:t>The</w:t>
      </w:r>
      <w:r>
        <w:rPr>
          <w:color w:val="2A3647"/>
          <w:spacing w:val="-11"/>
        </w:rPr>
        <w:t xml:space="preserve"> </w:t>
      </w:r>
      <w:r>
        <w:rPr>
          <w:color w:val="2A3647"/>
          <w:spacing w:val="-8"/>
        </w:rPr>
        <w:t>majority</w:t>
      </w:r>
      <w:r>
        <w:rPr>
          <w:color w:val="2A3647"/>
          <w:spacing w:val="-13"/>
        </w:rPr>
        <w:t xml:space="preserve"> </w:t>
      </w:r>
      <w:r>
        <w:rPr>
          <w:color w:val="2A3647"/>
          <w:spacing w:val="-8"/>
        </w:rPr>
        <w:t>of</w:t>
      </w:r>
      <w:r>
        <w:rPr>
          <w:color w:val="2A3647"/>
          <w:spacing w:val="-14"/>
        </w:rPr>
        <w:t xml:space="preserve"> </w:t>
      </w:r>
      <w:r>
        <w:rPr>
          <w:color w:val="2A3647"/>
          <w:spacing w:val="-8"/>
        </w:rPr>
        <w:t>our</w:t>
      </w:r>
      <w:r>
        <w:rPr>
          <w:color w:val="2A3647"/>
          <w:spacing w:val="-11"/>
        </w:rPr>
        <w:t xml:space="preserve"> </w:t>
      </w:r>
      <w:r>
        <w:rPr>
          <w:color w:val="2A3647"/>
          <w:spacing w:val="-8"/>
        </w:rPr>
        <w:t>kids</w:t>
      </w:r>
      <w:r>
        <w:rPr>
          <w:color w:val="2A3647"/>
          <w:spacing w:val="-12"/>
        </w:rPr>
        <w:t xml:space="preserve"> </w:t>
      </w:r>
      <w:r>
        <w:rPr>
          <w:color w:val="2A3647"/>
          <w:spacing w:val="-8"/>
        </w:rPr>
        <w:t>in</w:t>
      </w:r>
      <w:r>
        <w:rPr>
          <w:color w:val="2A3647"/>
          <w:spacing w:val="-12"/>
        </w:rPr>
        <w:t xml:space="preserve"> </w:t>
      </w:r>
      <w:r>
        <w:rPr>
          <w:color w:val="2A3647"/>
          <w:spacing w:val="-8"/>
        </w:rPr>
        <w:t>this</w:t>
      </w:r>
      <w:r>
        <w:rPr>
          <w:color w:val="2A3647"/>
          <w:spacing w:val="-12"/>
        </w:rPr>
        <w:t xml:space="preserve"> </w:t>
      </w:r>
      <w:r>
        <w:rPr>
          <w:color w:val="2A3647"/>
          <w:spacing w:val="-8"/>
        </w:rPr>
        <w:t>community,</w:t>
      </w:r>
      <w:r>
        <w:rPr>
          <w:color w:val="2A3647"/>
          <w:spacing w:val="-13"/>
        </w:rPr>
        <w:t xml:space="preserve"> </w:t>
      </w:r>
      <w:r>
        <w:rPr>
          <w:color w:val="2A3647"/>
          <w:spacing w:val="-8"/>
        </w:rPr>
        <w:t>their</w:t>
      </w:r>
      <w:r>
        <w:rPr>
          <w:color w:val="2A3647"/>
          <w:spacing w:val="-12"/>
        </w:rPr>
        <w:t xml:space="preserve"> </w:t>
      </w:r>
      <w:r>
        <w:rPr>
          <w:color w:val="2A3647"/>
          <w:spacing w:val="-8"/>
        </w:rPr>
        <w:t>culture</w:t>
      </w:r>
      <w:r>
        <w:rPr>
          <w:color w:val="2A3647"/>
          <w:spacing w:val="-11"/>
        </w:rPr>
        <w:t xml:space="preserve"> </w:t>
      </w:r>
      <w:r>
        <w:rPr>
          <w:color w:val="2A3647"/>
          <w:spacing w:val="-8"/>
        </w:rPr>
        <w:t>comes</w:t>
      </w:r>
      <w:r>
        <w:rPr>
          <w:color w:val="2A3647"/>
          <w:spacing w:val="-12"/>
        </w:rPr>
        <w:t xml:space="preserve"> </w:t>
      </w:r>
      <w:r>
        <w:rPr>
          <w:color w:val="2A3647"/>
          <w:spacing w:val="-8"/>
        </w:rPr>
        <w:t>back</w:t>
      </w:r>
      <w:r>
        <w:rPr>
          <w:color w:val="2A3647"/>
          <w:spacing w:val="-11"/>
        </w:rPr>
        <w:t xml:space="preserve"> </w:t>
      </w:r>
      <w:r>
        <w:rPr>
          <w:color w:val="2A3647"/>
          <w:spacing w:val="-8"/>
        </w:rPr>
        <w:t>more</w:t>
      </w:r>
      <w:r>
        <w:rPr>
          <w:color w:val="2A3647"/>
          <w:spacing w:val="-11"/>
        </w:rPr>
        <w:t xml:space="preserve"> </w:t>
      </w:r>
      <w:r>
        <w:rPr>
          <w:color w:val="2A3647"/>
          <w:spacing w:val="-8"/>
        </w:rPr>
        <w:t>around their</w:t>
      </w:r>
      <w:r>
        <w:rPr>
          <w:color w:val="2A3647"/>
          <w:spacing w:val="-11"/>
        </w:rPr>
        <w:t xml:space="preserve"> </w:t>
      </w:r>
      <w:r>
        <w:rPr>
          <w:color w:val="2A3647"/>
          <w:spacing w:val="-8"/>
        </w:rPr>
        <w:t>parents...</w:t>
      </w:r>
      <w:r>
        <w:rPr>
          <w:color w:val="2A3647"/>
          <w:spacing w:val="-12"/>
        </w:rPr>
        <w:t xml:space="preserve"> </w:t>
      </w:r>
      <w:r>
        <w:rPr>
          <w:color w:val="2A3647"/>
          <w:spacing w:val="-8"/>
        </w:rPr>
        <w:t>So</w:t>
      </w:r>
      <w:r>
        <w:rPr>
          <w:color w:val="2A3647"/>
          <w:spacing w:val="-12"/>
        </w:rPr>
        <w:t xml:space="preserve"> </w:t>
      </w:r>
      <w:r>
        <w:rPr>
          <w:color w:val="2A3647"/>
          <w:spacing w:val="-8"/>
        </w:rPr>
        <w:t>that</w:t>
      </w:r>
      <w:r>
        <w:rPr>
          <w:color w:val="2A3647"/>
          <w:spacing w:val="-12"/>
        </w:rPr>
        <w:t xml:space="preserve"> </w:t>
      </w:r>
      <w:r>
        <w:rPr>
          <w:color w:val="2A3647"/>
          <w:spacing w:val="-8"/>
        </w:rPr>
        <w:t>cultural</w:t>
      </w:r>
      <w:r>
        <w:rPr>
          <w:color w:val="2A3647"/>
          <w:spacing w:val="-11"/>
        </w:rPr>
        <w:t xml:space="preserve"> </w:t>
      </w:r>
      <w:r>
        <w:rPr>
          <w:color w:val="2A3647"/>
          <w:spacing w:val="-8"/>
        </w:rPr>
        <w:t>component</w:t>
      </w:r>
      <w:r>
        <w:rPr>
          <w:color w:val="2A3647"/>
          <w:spacing w:val="-10"/>
        </w:rPr>
        <w:t xml:space="preserve"> </w:t>
      </w:r>
      <w:proofErr w:type="gramStart"/>
      <w:r>
        <w:rPr>
          <w:color w:val="2A3647"/>
          <w:spacing w:val="-8"/>
        </w:rPr>
        <w:t>actually</w:t>
      </w:r>
      <w:r>
        <w:rPr>
          <w:color w:val="2A3647"/>
          <w:spacing w:val="-12"/>
        </w:rPr>
        <w:t xml:space="preserve"> </w:t>
      </w:r>
      <w:r>
        <w:rPr>
          <w:color w:val="2A3647"/>
          <w:spacing w:val="-8"/>
        </w:rPr>
        <w:t>sits</w:t>
      </w:r>
      <w:proofErr w:type="gramEnd"/>
      <w:r>
        <w:rPr>
          <w:color w:val="2A3647"/>
          <w:spacing w:val="-11"/>
        </w:rPr>
        <w:t xml:space="preserve"> </w:t>
      </w:r>
      <w:r>
        <w:rPr>
          <w:color w:val="2A3647"/>
          <w:spacing w:val="-8"/>
        </w:rPr>
        <w:t>with</w:t>
      </w:r>
      <w:r>
        <w:rPr>
          <w:color w:val="2A3647"/>
          <w:spacing w:val="-12"/>
        </w:rPr>
        <w:t xml:space="preserve"> </w:t>
      </w:r>
      <w:r>
        <w:rPr>
          <w:color w:val="2A3647"/>
          <w:spacing w:val="-8"/>
        </w:rPr>
        <w:t>the</w:t>
      </w:r>
      <w:r>
        <w:rPr>
          <w:color w:val="2A3647"/>
          <w:spacing w:val="-10"/>
        </w:rPr>
        <w:t xml:space="preserve"> </w:t>
      </w:r>
      <w:r>
        <w:rPr>
          <w:color w:val="2A3647"/>
          <w:spacing w:val="-8"/>
        </w:rPr>
        <w:t>parents…</w:t>
      </w:r>
      <w:r>
        <w:rPr>
          <w:color w:val="2A3647"/>
          <w:spacing w:val="-11"/>
        </w:rPr>
        <w:t xml:space="preserve"> </w:t>
      </w:r>
      <w:r>
        <w:rPr>
          <w:color w:val="2A3647"/>
          <w:spacing w:val="-8"/>
        </w:rPr>
        <w:t>We</w:t>
      </w:r>
      <w:r>
        <w:rPr>
          <w:color w:val="2A3647"/>
          <w:spacing w:val="-10"/>
        </w:rPr>
        <w:t xml:space="preserve"> </w:t>
      </w:r>
      <w:r>
        <w:rPr>
          <w:color w:val="2A3647"/>
          <w:spacing w:val="-8"/>
        </w:rPr>
        <w:t xml:space="preserve">can </w:t>
      </w:r>
      <w:r>
        <w:rPr>
          <w:color w:val="2A3647"/>
          <w:w w:val="90"/>
        </w:rPr>
        <w:t xml:space="preserve">make them aware of where they come from and their connections back </w:t>
      </w:r>
      <w:proofErr w:type="gramStart"/>
      <w:r>
        <w:rPr>
          <w:color w:val="2A3647"/>
          <w:w w:val="90"/>
        </w:rPr>
        <w:t>there, and</w:t>
      </w:r>
      <w:proofErr w:type="gramEnd"/>
      <w:r>
        <w:rPr>
          <w:color w:val="2A3647"/>
          <w:w w:val="90"/>
        </w:rPr>
        <w:t xml:space="preserve"> give </w:t>
      </w:r>
      <w:r>
        <w:rPr>
          <w:color w:val="2A3647"/>
          <w:spacing w:val="-8"/>
        </w:rPr>
        <w:t>kids</w:t>
      </w:r>
      <w:r>
        <w:rPr>
          <w:color w:val="2A3647"/>
          <w:spacing w:val="-12"/>
        </w:rPr>
        <w:t xml:space="preserve"> </w:t>
      </w:r>
      <w:r>
        <w:rPr>
          <w:color w:val="2A3647"/>
          <w:spacing w:val="-8"/>
        </w:rPr>
        <w:t>the</w:t>
      </w:r>
      <w:r>
        <w:rPr>
          <w:color w:val="2A3647"/>
          <w:spacing w:val="-13"/>
        </w:rPr>
        <w:t xml:space="preserve"> </w:t>
      </w:r>
      <w:r>
        <w:rPr>
          <w:color w:val="2A3647"/>
          <w:spacing w:val="-8"/>
        </w:rPr>
        <w:t>opportunity</w:t>
      </w:r>
      <w:r>
        <w:rPr>
          <w:color w:val="2A3647"/>
          <w:spacing w:val="-13"/>
        </w:rPr>
        <w:t xml:space="preserve"> </w:t>
      </w:r>
      <w:r>
        <w:rPr>
          <w:color w:val="2A3647"/>
          <w:spacing w:val="-8"/>
        </w:rPr>
        <w:t>to</w:t>
      </w:r>
      <w:r>
        <w:rPr>
          <w:color w:val="2A3647"/>
          <w:spacing w:val="-13"/>
        </w:rPr>
        <w:t xml:space="preserve"> </w:t>
      </w:r>
      <w:r>
        <w:rPr>
          <w:color w:val="2A3647"/>
          <w:spacing w:val="-8"/>
        </w:rPr>
        <w:t>ask</w:t>
      </w:r>
      <w:r>
        <w:rPr>
          <w:color w:val="2A3647"/>
          <w:spacing w:val="-12"/>
        </w:rPr>
        <w:t xml:space="preserve"> </w:t>
      </w:r>
      <w:r>
        <w:rPr>
          <w:color w:val="2A3647"/>
          <w:spacing w:val="-8"/>
        </w:rPr>
        <w:t>the</w:t>
      </w:r>
      <w:r>
        <w:rPr>
          <w:color w:val="2A3647"/>
          <w:spacing w:val="-10"/>
        </w:rPr>
        <w:t xml:space="preserve"> </w:t>
      </w:r>
      <w:r>
        <w:rPr>
          <w:color w:val="2A3647"/>
          <w:spacing w:val="-8"/>
        </w:rPr>
        <w:t>right</w:t>
      </w:r>
      <w:r>
        <w:rPr>
          <w:color w:val="2A3647"/>
          <w:spacing w:val="-11"/>
        </w:rPr>
        <w:t xml:space="preserve"> </w:t>
      </w:r>
      <w:r>
        <w:rPr>
          <w:color w:val="2A3647"/>
          <w:spacing w:val="-8"/>
        </w:rPr>
        <w:t>questions,</w:t>
      </w:r>
      <w:r>
        <w:rPr>
          <w:color w:val="2A3647"/>
          <w:spacing w:val="-11"/>
        </w:rPr>
        <w:t xml:space="preserve"> </w:t>
      </w:r>
      <w:r>
        <w:rPr>
          <w:color w:val="2A3647"/>
          <w:spacing w:val="-8"/>
        </w:rPr>
        <w:t>or</w:t>
      </w:r>
      <w:r>
        <w:rPr>
          <w:color w:val="2A3647"/>
          <w:spacing w:val="-13"/>
        </w:rPr>
        <w:t xml:space="preserve"> </w:t>
      </w:r>
      <w:r>
        <w:rPr>
          <w:color w:val="2A3647"/>
          <w:spacing w:val="-8"/>
        </w:rPr>
        <w:t>cultural</w:t>
      </w:r>
      <w:r>
        <w:rPr>
          <w:color w:val="2A3647"/>
          <w:spacing w:val="-12"/>
        </w:rPr>
        <w:t xml:space="preserve"> </w:t>
      </w:r>
      <w:r>
        <w:rPr>
          <w:color w:val="2A3647"/>
          <w:spacing w:val="-8"/>
        </w:rPr>
        <w:t>questions.</w:t>
      </w:r>
      <w:r>
        <w:rPr>
          <w:rFonts w:ascii="Trebuchet MS" w:hAnsi="Trebuchet MS"/>
          <w:b/>
          <w:color w:val="F9A61B"/>
          <w:spacing w:val="-8"/>
          <w:sz w:val="28"/>
        </w:rPr>
        <w:t>”</w:t>
      </w:r>
    </w:p>
    <w:p w14:paraId="58253838" w14:textId="77777777" w:rsidR="0060656A" w:rsidRDefault="0060656A">
      <w:pPr>
        <w:spacing w:line="244" w:lineRule="auto"/>
        <w:rPr>
          <w:rFonts w:ascii="Trebuchet MS" w:hAnsi="Trebuchet MS"/>
          <w:sz w:val="28"/>
        </w:rPr>
        <w:sectPr w:rsidR="0060656A">
          <w:pgSz w:w="11910" w:h="16840"/>
          <w:pgMar w:top="1340" w:right="0" w:bottom="1080" w:left="0" w:header="0" w:footer="881" w:gutter="0"/>
          <w:cols w:space="720"/>
        </w:sectPr>
      </w:pPr>
    </w:p>
    <w:p w14:paraId="26EA9463" w14:textId="77777777" w:rsidR="0060656A" w:rsidRDefault="000E1923">
      <w:pPr>
        <w:pStyle w:val="BodyText"/>
        <w:spacing w:before="82"/>
        <w:ind w:right="1123"/>
      </w:pPr>
      <w:r>
        <w:lastRenderedPageBreak/>
        <w:t>Multiple service delivery regions identified that female participants were more difficult to engage. Service</w:t>
      </w:r>
      <w:r>
        <w:rPr>
          <w:spacing w:val="-3"/>
        </w:rPr>
        <w:t xml:space="preserve"> </w:t>
      </w:r>
      <w:r>
        <w:t>providers</w:t>
      </w:r>
      <w:r>
        <w:rPr>
          <w:spacing w:val="-2"/>
        </w:rPr>
        <w:t xml:space="preserve"> </w:t>
      </w:r>
      <w:r>
        <w:t>were</w:t>
      </w:r>
      <w:r>
        <w:rPr>
          <w:spacing w:val="-3"/>
        </w:rPr>
        <w:t xml:space="preserve"> </w:t>
      </w:r>
      <w:r>
        <w:t>actively designing</w:t>
      </w:r>
      <w:r>
        <w:rPr>
          <w:spacing w:val="-3"/>
        </w:rPr>
        <w:t xml:space="preserve"> </w:t>
      </w:r>
      <w:r>
        <w:t>activities</w:t>
      </w:r>
      <w:r>
        <w:rPr>
          <w:spacing w:val="-3"/>
        </w:rPr>
        <w:t xml:space="preserve"> </w:t>
      </w:r>
      <w:r>
        <w:t>to</w:t>
      </w:r>
      <w:r>
        <w:rPr>
          <w:spacing w:val="-4"/>
        </w:rPr>
        <w:t xml:space="preserve"> </w:t>
      </w:r>
      <w:r>
        <w:t>engage</w:t>
      </w:r>
      <w:r>
        <w:rPr>
          <w:spacing w:val="-4"/>
        </w:rPr>
        <w:t xml:space="preserve"> </w:t>
      </w:r>
      <w:r>
        <w:t>young</w:t>
      </w:r>
      <w:r>
        <w:rPr>
          <w:spacing w:val="-4"/>
        </w:rPr>
        <w:t xml:space="preserve"> </w:t>
      </w:r>
      <w:r>
        <w:t>females.</w:t>
      </w:r>
      <w:r>
        <w:rPr>
          <w:spacing w:val="-2"/>
        </w:rPr>
        <w:t xml:space="preserve"> </w:t>
      </w:r>
      <w:r>
        <w:t>This</w:t>
      </w:r>
      <w:r>
        <w:rPr>
          <w:spacing w:val="-4"/>
        </w:rPr>
        <w:t xml:space="preserve"> </w:t>
      </w:r>
      <w:r>
        <w:t>has</w:t>
      </w:r>
      <w:r>
        <w:rPr>
          <w:spacing w:val="-2"/>
        </w:rPr>
        <w:t xml:space="preserve"> </w:t>
      </w:r>
      <w:r>
        <w:t>included</w:t>
      </w:r>
      <w:r>
        <w:rPr>
          <w:spacing w:val="-3"/>
        </w:rPr>
        <w:t xml:space="preserve"> </w:t>
      </w:r>
      <w:r>
        <w:t xml:space="preserve">a weekly day program or camp that involves cooking, weaving, yarning circles, building healthy relationships </w:t>
      </w:r>
      <w:proofErr w:type="gramStart"/>
      <w:r>
        <w:t>and also</w:t>
      </w:r>
      <w:proofErr w:type="gramEnd"/>
      <w:r>
        <w:t xml:space="preserve"> self-care activities with the aim of building self-esteem and confidence.</w:t>
      </w:r>
    </w:p>
    <w:p w14:paraId="104B5DDA" w14:textId="77777777" w:rsidR="0060656A" w:rsidRDefault="000E1923">
      <w:pPr>
        <w:pStyle w:val="BodyText"/>
        <w:spacing w:before="1"/>
        <w:ind w:right="1123"/>
      </w:pPr>
      <w:r>
        <w:t>Female</w:t>
      </w:r>
      <w:r>
        <w:rPr>
          <w:spacing w:val="-2"/>
        </w:rPr>
        <w:t xml:space="preserve"> </w:t>
      </w:r>
      <w:r>
        <w:t>Elders</w:t>
      </w:r>
      <w:r>
        <w:rPr>
          <w:spacing w:val="-3"/>
        </w:rPr>
        <w:t xml:space="preserve"> </w:t>
      </w:r>
      <w:r>
        <w:t>are</w:t>
      </w:r>
      <w:r>
        <w:rPr>
          <w:spacing w:val="-3"/>
        </w:rPr>
        <w:t xml:space="preserve"> </w:t>
      </w:r>
      <w:r>
        <w:t>invited</w:t>
      </w:r>
      <w:r>
        <w:rPr>
          <w:spacing w:val="-2"/>
        </w:rPr>
        <w:t xml:space="preserve"> </w:t>
      </w:r>
      <w:r>
        <w:t>to</w:t>
      </w:r>
      <w:r>
        <w:rPr>
          <w:spacing w:val="-3"/>
        </w:rPr>
        <w:t xml:space="preserve"> </w:t>
      </w:r>
      <w:r>
        <w:t>be</w:t>
      </w:r>
      <w:r>
        <w:rPr>
          <w:spacing w:val="-2"/>
        </w:rPr>
        <w:t xml:space="preserve"> </w:t>
      </w:r>
      <w:r>
        <w:t>part</w:t>
      </w:r>
      <w:r>
        <w:rPr>
          <w:spacing w:val="-3"/>
        </w:rPr>
        <w:t xml:space="preserve"> </w:t>
      </w:r>
      <w:r>
        <w:t>of</w:t>
      </w:r>
      <w:r>
        <w:rPr>
          <w:spacing w:val="-3"/>
        </w:rPr>
        <w:t xml:space="preserve"> </w:t>
      </w:r>
      <w:r>
        <w:t>this</w:t>
      </w:r>
      <w:r>
        <w:rPr>
          <w:spacing w:val="-3"/>
        </w:rPr>
        <w:t xml:space="preserve"> </w:t>
      </w:r>
      <w:r>
        <w:t>program</w:t>
      </w:r>
      <w:r>
        <w:rPr>
          <w:spacing w:val="-1"/>
        </w:rPr>
        <w:t xml:space="preserve"> </w:t>
      </w:r>
      <w:r>
        <w:t>so</w:t>
      </w:r>
      <w:r>
        <w:rPr>
          <w:spacing w:val="-3"/>
        </w:rPr>
        <w:t xml:space="preserve"> </w:t>
      </w:r>
      <w:r>
        <w:t>the</w:t>
      </w:r>
      <w:r>
        <w:rPr>
          <w:spacing w:val="-3"/>
        </w:rPr>
        <w:t xml:space="preserve"> </w:t>
      </w:r>
      <w:r>
        <w:t>young</w:t>
      </w:r>
      <w:r>
        <w:rPr>
          <w:spacing w:val="-1"/>
        </w:rPr>
        <w:t xml:space="preserve"> </w:t>
      </w:r>
      <w:r>
        <w:t>female</w:t>
      </w:r>
      <w:r>
        <w:rPr>
          <w:spacing w:val="-3"/>
        </w:rPr>
        <w:t xml:space="preserve"> </w:t>
      </w:r>
      <w:r>
        <w:t>participants</w:t>
      </w:r>
      <w:r>
        <w:rPr>
          <w:spacing w:val="-3"/>
        </w:rPr>
        <w:t xml:space="preserve"> </w:t>
      </w:r>
      <w:r>
        <w:t>can</w:t>
      </w:r>
      <w:r>
        <w:rPr>
          <w:spacing w:val="-2"/>
        </w:rPr>
        <w:t xml:space="preserve"> </w:t>
      </w:r>
      <w:r>
        <w:t>develop</w:t>
      </w:r>
      <w:r>
        <w:rPr>
          <w:spacing w:val="-3"/>
        </w:rPr>
        <w:t xml:space="preserve"> </w:t>
      </w:r>
      <w:r>
        <w:t>a relationship with the Elders.</w:t>
      </w:r>
    </w:p>
    <w:p w14:paraId="365C3D67" w14:textId="77777777" w:rsidR="0060656A" w:rsidRDefault="000E1923">
      <w:pPr>
        <w:pStyle w:val="BodyText"/>
        <w:spacing w:before="118"/>
        <w:ind w:right="1219"/>
        <w:jc w:val="both"/>
      </w:pPr>
      <w:r>
        <w:t>Camp activities were also highlighted as a good way to connect young people with key community leaders. By</w:t>
      </w:r>
      <w:r>
        <w:rPr>
          <w:spacing w:val="-4"/>
        </w:rPr>
        <w:t xml:space="preserve"> </w:t>
      </w:r>
      <w:r>
        <w:t>bringing</w:t>
      </w:r>
      <w:r>
        <w:rPr>
          <w:spacing w:val="-2"/>
        </w:rPr>
        <w:t xml:space="preserve"> </w:t>
      </w:r>
      <w:r>
        <w:t>in</w:t>
      </w:r>
      <w:r>
        <w:rPr>
          <w:spacing w:val="-3"/>
        </w:rPr>
        <w:t xml:space="preserve"> </w:t>
      </w:r>
      <w:r>
        <w:t>community</w:t>
      </w:r>
      <w:r>
        <w:rPr>
          <w:spacing w:val="-1"/>
        </w:rPr>
        <w:t xml:space="preserve"> </w:t>
      </w:r>
      <w:r>
        <w:t>leaders</w:t>
      </w:r>
      <w:r>
        <w:rPr>
          <w:spacing w:val="-1"/>
        </w:rPr>
        <w:t xml:space="preserve"> </w:t>
      </w:r>
      <w:r>
        <w:t>and</w:t>
      </w:r>
      <w:r>
        <w:rPr>
          <w:spacing w:val="-4"/>
        </w:rPr>
        <w:t xml:space="preserve"> </w:t>
      </w:r>
      <w:r>
        <w:t>Elders</w:t>
      </w:r>
      <w:r>
        <w:rPr>
          <w:spacing w:val="-4"/>
        </w:rPr>
        <w:t xml:space="preserve"> </w:t>
      </w:r>
      <w:r>
        <w:t>to</w:t>
      </w:r>
      <w:r>
        <w:rPr>
          <w:spacing w:val="-4"/>
        </w:rPr>
        <w:t xml:space="preserve"> </w:t>
      </w:r>
      <w:r>
        <w:t>teach</w:t>
      </w:r>
      <w:r>
        <w:rPr>
          <w:spacing w:val="-4"/>
        </w:rPr>
        <w:t xml:space="preserve"> </w:t>
      </w:r>
      <w:r>
        <w:t>specific</w:t>
      </w:r>
      <w:r>
        <w:rPr>
          <w:spacing w:val="-1"/>
        </w:rPr>
        <w:t xml:space="preserve"> </w:t>
      </w:r>
      <w:r>
        <w:t>activities, young</w:t>
      </w:r>
      <w:r>
        <w:rPr>
          <w:spacing w:val="-4"/>
        </w:rPr>
        <w:t xml:space="preserve"> </w:t>
      </w:r>
      <w:r>
        <w:t>people</w:t>
      </w:r>
      <w:r>
        <w:rPr>
          <w:spacing w:val="-2"/>
        </w:rPr>
        <w:t xml:space="preserve"> </w:t>
      </w:r>
      <w:r>
        <w:t>can build a relationship with and learn about cultural respect.</w:t>
      </w:r>
    </w:p>
    <w:p w14:paraId="0BAC5DA8" w14:textId="77777777" w:rsidR="0060656A" w:rsidRDefault="000E1923">
      <w:pPr>
        <w:pStyle w:val="Heading5"/>
        <w:spacing w:before="120" w:line="244" w:lineRule="auto"/>
        <w:ind w:right="1169"/>
        <w:rPr>
          <w:rFonts w:ascii="Trebuchet MS" w:hAnsi="Trebuchet MS"/>
          <w:b/>
          <w:sz w:val="28"/>
        </w:rPr>
      </w:pPr>
      <w:r>
        <w:rPr>
          <w:rFonts w:ascii="Trebuchet MS" w:hAnsi="Trebuchet MS"/>
          <w:b/>
          <w:color w:val="F9A61B"/>
          <w:w w:val="90"/>
          <w:sz w:val="28"/>
        </w:rPr>
        <w:t>“</w:t>
      </w:r>
      <w:proofErr w:type="gramStart"/>
      <w:r>
        <w:rPr>
          <w:color w:val="2A3647"/>
          <w:w w:val="90"/>
        </w:rPr>
        <w:t>So</w:t>
      </w:r>
      <w:proofErr w:type="gramEnd"/>
      <w:r>
        <w:rPr>
          <w:color w:val="2A3647"/>
          <w:w w:val="90"/>
        </w:rPr>
        <w:t xml:space="preserve"> it’s that culture, that community and cultural respect we’re building. They’re </w:t>
      </w:r>
      <w:r>
        <w:rPr>
          <w:color w:val="2A3647"/>
          <w:spacing w:val="-10"/>
        </w:rPr>
        <w:t xml:space="preserve">knowing the key people in community. And hopefully when those key people walk </w:t>
      </w:r>
      <w:r>
        <w:rPr>
          <w:color w:val="2A3647"/>
          <w:w w:val="90"/>
        </w:rPr>
        <w:t xml:space="preserve">around community the young people will think about their </w:t>
      </w:r>
      <w:proofErr w:type="spellStart"/>
      <w:r>
        <w:rPr>
          <w:color w:val="2A3647"/>
          <w:w w:val="90"/>
        </w:rPr>
        <w:t>behaviour</w:t>
      </w:r>
      <w:proofErr w:type="spellEnd"/>
      <w:r>
        <w:rPr>
          <w:color w:val="2A3647"/>
          <w:w w:val="90"/>
        </w:rPr>
        <w:t xml:space="preserve"> more. It’s a flow on effect, and then community in a sense out there managing that </w:t>
      </w:r>
      <w:proofErr w:type="spellStart"/>
      <w:r>
        <w:rPr>
          <w:color w:val="2A3647"/>
          <w:w w:val="90"/>
        </w:rPr>
        <w:t>behaviour</w:t>
      </w:r>
      <w:proofErr w:type="spellEnd"/>
      <w:r>
        <w:rPr>
          <w:color w:val="2A3647"/>
          <w:w w:val="90"/>
        </w:rPr>
        <w:t xml:space="preserve"> in public </w:t>
      </w:r>
      <w:r>
        <w:rPr>
          <w:color w:val="2A3647"/>
          <w:spacing w:val="-6"/>
        </w:rPr>
        <w:t>and</w:t>
      </w:r>
      <w:r>
        <w:rPr>
          <w:color w:val="2A3647"/>
          <w:spacing w:val="-11"/>
        </w:rPr>
        <w:t xml:space="preserve"> </w:t>
      </w:r>
      <w:r>
        <w:rPr>
          <w:color w:val="2A3647"/>
          <w:spacing w:val="-6"/>
        </w:rPr>
        <w:t>having</w:t>
      </w:r>
      <w:r>
        <w:rPr>
          <w:color w:val="2A3647"/>
          <w:spacing w:val="-11"/>
        </w:rPr>
        <w:t xml:space="preserve"> </w:t>
      </w:r>
      <w:r>
        <w:rPr>
          <w:color w:val="2A3647"/>
          <w:spacing w:val="-6"/>
        </w:rPr>
        <w:t>that</w:t>
      </w:r>
      <w:r>
        <w:rPr>
          <w:color w:val="2A3647"/>
          <w:spacing w:val="-10"/>
        </w:rPr>
        <w:t xml:space="preserve"> </w:t>
      </w:r>
      <w:r>
        <w:rPr>
          <w:color w:val="2A3647"/>
          <w:spacing w:val="-6"/>
        </w:rPr>
        <w:t>positive</w:t>
      </w:r>
      <w:r>
        <w:rPr>
          <w:color w:val="2A3647"/>
          <w:spacing w:val="-10"/>
        </w:rPr>
        <w:t xml:space="preserve"> </w:t>
      </w:r>
      <w:r>
        <w:rPr>
          <w:color w:val="2A3647"/>
          <w:spacing w:val="-6"/>
        </w:rPr>
        <w:t>influence.</w:t>
      </w:r>
      <w:r>
        <w:rPr>
          <w:rFonts w:ascii="Trebuchet MS" w:hAnsi="Trebuchet MS"/>
          <w:b/>
          <w:color w:val="F9A61B"/>
          <w:spacing w:val="-6"/>
          <w:sz w:val="28"/>
        </w:rPr>
        <w:t>”</w:t>
      </w:r>
    </w:p>
    <w:p w14:paraId="6E91A336" w14:textId="77777777" w:rsidR="0060656A" w:rsidRDefault="000E1923">
      <w:pPr>
        <w:pStyle w:val="Heading4"/>
        <w:numPr>
          <w:ilvl w:val="0"/>
          <w:numId w:val="15"/>
        </w:numPr>
        <w:tabs>
          <w:tab w:val="left" w:pos="1362"/>
        </w:tabs>
        <w:spacing w:before="159"/>
        <w:ind w:left="1362" w:hanging="282"/>
      </w:pPr>
      <w:r>
        <w:rPr>
          <w:spacing w:val="-2"/>
        </w:rPr>
        <w:t>Post-</w:t>
      </w:r>
      <w:r>
        <w:rPr>
          <w:spacing w:val="-4"/>
        </w:rPr>
        <w:t>camp</w:t>
      </w:r>
    </w:p>
    <w:p w14:paraId="642F3CC3" w14:textId="77777777" w:rsidR="0060656A" w:rsidRDefault="000E1923">
      <w:pPr>
        <w:pStyle w:val="BodyText"/>
        <w:spacing w:before="120"/>
        <w:ind w:right="1123"/>
      </w:pPr>
      <w:r>
        <w:t xml:space="preserve">Service providers identified the post-camp phase as focusing on case management. Case management is </w:t>
      </w:r>
      <w:proofErr w:type="spellStart"/>
      <w:r>
        <w:t>individualised</w:t>
      </w:r>
      <w:proofErr w:type="spellEnd"/>
      <w:r>
        <w:t xml:space="preserve"> and could involve transition planning, learning life skills, linking with training</w:t>
      </w:r>
      <w:r>
        <w:rPr>
          <w:spacing w:val="-3"/>
        </w:rPr>
        <w:t xml:space="preserve"> </w:t>
      </w:r>
      <w:r>
        <w:t>or</w:t>
      </w:r>
      <w:r>
        <w:rPr>
          <w:spacing w:val="-3"/>
        </w:rPr>
        <w:t xml:space="preserve"> </w:t>
      </w:r>
      <w:r>
        <w:t>employment</w:t>
      </w:r>
      <w:r>
        <w:rPr>
          <w:spacing w:val="-1"/>
        </w:rPr>
        <w:t xml:space="preserve"> </w:t>
      </w:r>
      <w:r>
        <w:t>opportunities,</w:t>
      </w:r>
      <w:r>
        <w:rPr>
          <w:spacing w:val="-1"/>
        </w:rPr>
        <w:t xml:space="preserve"> </w:t>
      </w:r>
      <w:r>
        <w:t>obtaining</w:t>
      </w:r>
      <w:r>
        <w:rPr>
          <w:spacing w:val="-3"/>
        </w:rPr>
        <w:t xml:space="preserve"> </w:t>
      </w:r>
      <w:proofErr w:type="gramStart"/>
      <w:r>
        <w:t>identification</w:t>
      </w:r>
      <w:proofErr w:type="gramEnd"/>
      <w:r>
        <w:rPr>
          <w:spacing w:val="-3"/>
        </w:rPr>
        <w:t xml:space="preserve"> </w:t>
      </w:r>
      <w:r>
        <w:t>and</w:t>
      </w:r>
      <w:r>
        <w:rPr>
          <w:spacing w:val="-4"/>
        </w:rPr>
        <w:t xml:space="preserve"> </w:t>
      </w:r>
      <w:r>
        <w:t>getting</w:t>
      </w:r>
      <w:r>
        <w:rPr>
          <w:spacing w:val="-3"/>
        </w:rPr>
        <w:t xml:space="preserve"> </w:t>
      </w:r>
      <w:r>
        <w:t>a</w:t>
      </w:r>
      <w:r>
        <w:rPr>
          <w:spacing w:val="-6"/>
        </w:rPr>
        <w:t xml:space="preserve"> </w:t>
      </w:r>
      <w:r>
        <w:t>learner’s</w:t>
      </w:r>
      <w:r>
        <w:rPr>
          <w:spacing w:val="-2"/>
        </w:rPr>
        <w:t xml:space="preserve"> </w:t>
      </w:r>
      <w:r>
        <w:t>license.</w:t>
      </w:r>
      <w:r>
        <w:rPr>
          <w:spacing w:val="-3"/>
        </w:rPr>
        <w:t xml:space="preserve"> </w:t>
      </w:r>
      <w:r>
        <w:t>In</w:t>
      </w:r>
      <w:r>
        <w:rPr>
          <w:spacing w:val="-4"/>
        </w:rPr>
        <w:t xml:space="preserve"> </w:t>
      </w:r>
      <w:r>
        <w:t>each region, service providers work with the young person to identify their goals, including cultural development goals and support the young person to develop and implement changes from their connection with cultural mentors.</w:t>
      </w:r>
    </w:p>
    <w:p w14:paraId="033ADF48" w14:textId="77777777" w:rsidR="0060656A" w:rsidRDefault="000E1923">
      <w:pPr>
        <w:pStyle w:val="Heading5"/>
        <w:spacing w:before="120" w:line="242" w:lineRule="auto"/>
        <w:ind w:right="1073"/>
        <w:rPr>
          <w:rFonts w:ascii="Trebuchet MS" w:hAnsi="Trebuchet MS"/>
          <w:b/>
          <w:sz w:val="28"/>
        </w:rPr>
      </w:pPr>
      <w:r>
        <w:rPr>
          <w:rFonts w:ascii="Trebuchet MS" w:hAnsi="Trebuchet MS"/>
          <w:b/>
          <w:color w:val="F9A61B"/>
          <w:spacing w:val="-8"/>
          <w:sz w:val="28"/>
        </w:rPr>
        <w:t>“</w:t>
      </w:r>
      <w:r>
        <w:rPr>
          <w:color w:val="2A3647"/>
          <w:spacing w:val="-8"/>
        </w:rPr>
        <w:t>One</w:t>
      </w:r>
      <w:r>
        <w:rPr>
          <w:color w:val="2A3647"/>
          <w:spacing w:val="-9"/>
        </w:rPr>
        <w:t xml:space="preserve"> </w:t>
      </w:r>
      <w:r>
        <w:rPr>
          <w:color w:val="2A3647"/>
          <w:spacing w:val="-8"/>
        </w:rPr>
        <w:t>day</w:t>
      </w:r>
      <w:r>
        <w:rPr>
          <w:color w:val="2A3647"/>
          <w:spacing w:val="-10"/>
        </w:rPr>
        <w:t xml:space="preserve"> </w:t>
      </w:r>
      <w:r>
        <w:rPr>
          <w:color w:val="2A3647"/>
          <w:spacing w:val="-8"/>
        </w:rPr>
        <w:t>I’d</w:t>
      </w:r>
      <w:r>
        <w:rPr>
          <w:color w:val="2A3647"/>
          <w:spacing w:val="-9"/>
        </w:rPr>
        <w:t xml:space="preserve"> </w:t>
      </w:r>
      <w:r>
        <w:rPr>
          <w:color w:val="2A3647"/>
          <w:spacing w:val="-8"/>
        </w:rPr>
        <w:t>like</w:t>
      </w:r>
      <w:r>
        <w:rPr>
          <w:color w:val="2A3647"/>
          <w:spacing w:val="-9"/>
        </w:rPr>
        <w:t xml:space="preserve"> </w:t>
      </w:r>
      <w:r>
        <w:rPr>
          <w:color w:val="2A3647"/>
          <w:spacing w:val="-8"/>
        </w:rPr>
        <w:t>to</w:t>
      </w:r>
      <w:r>
        <w:rPr>
          <w:color w:val="2A3647"/>
          <w:spacing w:val="-9"/>
        </w:rPr>
        <w:t xml:space="preserve"> </w:t>
      </w:r>
      <w:r>
        <w:rPr>
          <w:color w:val="2A3647"/>
          <w:spacing w:val="-8"/>
        </w:rPr>
        <w:t>cook</w:t>
      </w:r>
      <w:r>
        <w:rPr>
          <w:color w:val="2A3647"/>
          <w:spacing w:val="-10"/>
        </w:rPr>
        <w:t xml:space="preserve"> </w:t>
      </w:r>
      <w:r>
        <w:rPr>
          <w:color w:val="2A3647"/>
          <w:spacing w:val="-8"/>
        </w:rPr>
        <w:t>a</w:t>
      </w:r>
      <w:r>
        <w:rPr>
          <w:color w:val="2A3647"/>
          <w:spacing w:val="-10"/>
        </w:rPr>
        <w:t xml:space="preserve"> </w:t>
      </w:r>
      <w:r>
        <w:rPr>
          <w:color w:val="2A3647"/>
          <w:spacing w:val="-8"/>
        </w:rPr>
        <w:t>healthy</w:t>
      </w:r>
      <w:r>
        <w:rPr>
          <w:color w:val="2A3647"/>
          <w:spacing w:val="-10"/>
        </w:rPr>
        <w:t xml:space="preserve"> </w:t>
      </w:r>
      <w:r>
        <w:rPr>
          <w:color w:val="2A3647"/>
          <w:spacing w:val="-8"/>
        </w:rPr>
        <w:t>meal</w:t>
      </w:r>
      <w:r>
        <w:rPr>
          <w:color w:val="2A3647"/>
          <w:spacing w:val="-10"/>
        </w:rPr>
        <w:t xml:space="preserve"> </w:t>
      </w:r>
      <w:r>
        <w:rPr>
          <w:color w:val="2A3647"/>
          <w:spacing w:val="-8"/>
        </w:rPr>
        <w:t>with</w:t>
      </w:r>
      <w:r>
        <w:rPr>
          <w:color w:val="2A3647"/>
          <w:spacing w:val="-12"/>
        </w:rPr>
        <w:t xml:space="preserve"> </w:t>
      </w:r>
      <w:r>
        <w:rPr>
          <w:color w:val="2A3647"/>
          <w:spacing w:val="-8"/>
        </w:rPr>
        <w:t>them</w:t>
      </w:r>
      <w:r>
        <w:rPr>
          <w:color w:val="2A3647"/>
          <w:spacing w:val="-11"/>
        </w:rPr>
        <w:t xml:space="preserve"> </w:t>
      </w:r>
      <w:r>
        <w:rPr>
          <w:color w:val="2A3647"/>
          <w:spacing w:val="-8"/>
        </w:rPr>
        <w:t>[service</w:t>
      </w:r>
      <w:r>
        <w:rPr>
          <w:color w:val="2A3647"/>
          <w:spacing w:val="-11"/>
        </w:rPr>
        <w:t xml:space="preserve"> </w:t>
      </w:r>
      <w:r>
        <w:rPr>
          <w:color w:val="2A3647"/>
          <w:spacing w:val="-8"/>
        </w:rPr>
        <w:t>provider].</w:t>
      </w:r>
      <w:r>
        <w:rPr>
          <w:color w:val="2A3647"/>
          <w:spacing w:val="-9"/>
        </w:rPr>
        <w:t xml:space="preserve"> </w:t>
      </w:r>
      <w:r>
        <w:rPr>
          <w:color w:val="2A3647"/>
          <w:spacing w:val="-8"/>
        </w:rPr>
        <w:t>They</w:t>
      </w:r>
      <w:r>
        <w:rPr>
          <w:color w:val="2A3647"/>
          <w:spacing w:val="-11"/>
        </w:rPr>
        <w:t xml:space="preserve"> </w:t>
      </w:r>
      <w:r>
        <w:rPr>
          <w:color w:val="2A3647"/>
          <w:spacing w:val="-8"/>
        </w:rPr>
        <w:t xml:space="preserve">were </w:t>
      </w:r>
      <w:r>
        <w:rPr>
          <w:color w:val="2A3647"/>
          <w:w w:val="90"/>
        </w:rPr>
        <w:t>talking</w:t>
      </w:r>
      <w:r>
        <w:rPr>
          <w:color w:val="2A3647"/>
          <w:spacing w:val="-3"/>
          <w:w w:val="90"/>
        </w:rPr>
        <w:t xml:space="preserve"> </w:t>
      </w:r>
      <w:r>
        <w:rPr>
          <w:color w:val="2A3647"/>
          <w:w w:val="90"/>
        </w:rPr>
        <w:t>to</w:t>
      </w:r>
      <w:r>
        <w:rPr>
          <w:color w:val="2A3647"/>
          <w:spacing w:val="-4"/>
          <w:w w:val="90"/>
        </w:rPr>
        <w:t xml:space="preserve"> </w:t>
      </w:r>
      <w:r>
        <w:rPr>
          <w:color w:val="2A3647"/>
          <w:w w:val="90"/>
        </w:rPr>
        <w:t>me</w:t>
      </w:r>
      <w:r>
        <w:rPr>
          <w:color w:val="2A3647"/>
          <w:spacing w:val="-1"/>
          <w:w w:val="90"/>
        </w:rPr>
        <w:t xml:space="preserve"> </w:t>
      </w:r>
      <w:r>
        <w:rPr>
          <w:color w:val="2A3647"/>
          <w:w w:val="90"/>
        </w:rPr>
        <w:t>about</w:t>
      </w:r>
      <w:r>
        <w:rPr>
          <w:color w:val="2A3647"/>
          <w:spacing w:val="-1"/>
          <w:w w:val="90"/>
        </w:rPr>
        <w:t xml:space="preserve"> </w:t>
      </w:r>
      <w:r>
        <w:rPr>
          <w:color w:val="2A3647"/>
          <w:w w:val="90"/>
        </w:rPr>
        <w:t>getting</w:t>
      </w:r>
      <w:r>
        <w:rPr>
          <w:color w:val="2A3647"/>
          <w:spacing w:val="-3"/>
          <w:w w:val="90"/>
        </w:rPr>
        <w:t xml:space="preserve"> </w:t>
      </w:r>
      <w:r>
        <w:rPr>
          <w:color w:val="2A3647"/>
          <w:w w:val="90"/>
        </w:rPr>
        <w:t>my</w:t>
      </w:r>
      <w:r>
        <w:rPr>
          <w:color w:val="2A3647"/>
          <w:spacing w:val="-4"/>
          <w:w w:val="90"/>
        </w:rPr>
        <w:t xml:space="preserve"> </w:t>
      </w:r>
      <w:r>
        <w:rPr>
          <w:color w:val="2A3647"/>
          <w:w w:val="90"/>
        </w:rPr>
        <w:t>license</w:t>
      </w:r>
      <w:r>
        <w:rPr>
          <w:color w:val="2A3647"/>
          <w:spacing w:val="-4"/>
          <w:w w:val="90"/>
        </w:rPr>
        <w:t xml:space="preserve"> </w:t>
      </w:r>
      <w:r>
        <w:rPr>
          <w:color w:val="2A3647"/>
          <w:w w:val="90"/>
        </w:rPr>
        <w:t>and</w:t>
      </w:r>
      <w:r>
        <w:rPr>
          <w:color w:val="2A3647"/>
          <w:spacing w:val="-3"/>
          <w:w w:val="90"/>
        </w:rPr>
        <w:t xml:space="preserve"> </w:t>
      </w:r>
      <w:r>
        <w:rPr>
          <w:color w:val="2A3647"/>
          <w:w w:val="90"/>
        </w:rPr>
        <w:t>helping</w:t>
      </w:r>
      <w:r>
        <w:rPr>
          <w:color w:val="2A3647"/>
          <w:spacing w:val="-3"/>
          <w:w w:val="90"/>
        </w:rPr>
        <w:t xml:space="preserve"> </w:t>
      </w:r>
      <w:r>
        <w:rPr>
          <w:color w:val="2A3647"/>
          <w:w w:val="90"/>
        </w:rPr>
        <w:t>me</w:t>
      </w:r>
      <w:r>
        <w:rPr>
          <w:color w:val="2A3647"/>
          <w:spacing w:val="-1"/>
          <w:w w:val="90"/>
        </w:rPr>
        <w:t xml:space="preserve"> </w:t>
      </w:r>
      <w:r>
        <w:rPr>
          <w:color w:val="2A3647"/>
          <w:w w:val="90"/>
        </w:rPr>
        <w:t>do</w:t>
      </w:r>
      <w:r>
        <w:rPr>
          <w:color w:val="2A3647"/>
          <w:spacing w:val="-1"/>
          <w:w w:val="90"/>
        </w:rPr>
        <w:t xml:space="preserve"> </w:t>
      </w:r>
      <w:r>
        <w:rPr>
          <w:color w:val="2A3647"/>
          <w:w w:val="90"/>
        </w:rPr>
        <w:t>that…the</w:t>
      </w:r>
      <w:r>
        <w:rPr>
          <w:color w:val="2A3647"/>
          <w:spacing w:val="-4"/>
          <w:w w:val="90"/>
        </w:rPr>
        <w:t xml:space="preserve"> </w:t>
      </w:r>
      <w:r>
        <w:rPr>
          <w:color w:val="2A3647"/>
          <w:w w:val="90"/>
        </w:rPr>
        <w:t>program</w:t>
      </w:r>
      <w:r>
        <w:rPr>
          <w:color w:val="2A3647"/>
          <w:spacing w:val="-3"/>
          <w:w w:val="90"/>
        </w:rPr>
        <w:t xml:space="preserve"> </w:t>
      </w:r>
      <w:r>
        <w:rPr>
          <w:color w:val="2A3647"/>
          <w:w w:val="90"/>
        </w:rPr>
        <w:t>has</w:t>
      </w:r>
      <w:r>
        <w:rPr>
          <w:color w:val="2A3647"/>
          <w:spacing w:val="-3"/>
          <w:w w:val="90"/>
        </w:rPr>
        <w:t xml:space="preserve"> </w:t>
      </w:r>
      <w:r>
        <w:rPr>
          <w:color w:val="2A3647"/>
          <w:w w:val="90"/>
        </w:rPr>
        <w:t xml:space="preserve">helped </w:t>
      </w:r>
      <w:r>
        <w:rPr>
          <w:color w:val="2A3647"/>
          <w:spacing w:val="-10"/>
        </w:rPr>
        <w:t>me work on my anger. Because sometimes I can’t control myself when I get angry.</w:t>
      </w:r>
      <w:r>
        <w:rPr>
          <w:color w:val="2A3647"/>
        </w:rPr>
        <w:t xml:space="preserve"> </w:t>
      </w:r>
      <w:r>
        <w:rPr>
          <w:color w:val="2A3647"/>
          <w:spacing w:val="-10"/>
        </w:rPr>
        <w:t xml:space="preserve">I’m </w:t>
      </w:r>
      <w:r>
        <w:rPr>
          <w:color w:val="2A3647"/>
          <w:spacing w:val="-6"/>
        </w:rPr>
        <w:t>not</w:t>
      </w:r>
      <w:r>
        <w:rPr>
          <w:color w:val="2A3647"/>
          <w:spacing w:val="-13"/>
        </w:rPr>
        <w:t xml:space="preserve"> </w:t>
      </w:r>
      <w:r>
        <w:rPr>
          <w:color w:val="2A3647"/>
          <w:spacing w:val="-6"/>
        </w:rPr>
        <w:t>that</w:t>
      </w:r>
      <w:r>
        <w:rPr>
          <w:color w:val="2A3647"/>
          <w:spacing w:val="-13"/>
        </w:rPr>
        <w:t xml:space="preserve"> </w:t>
      </w:r>
      <w:r>
        <w:rPr>
          <w:color w:val="2A3647"/>
          <w:spacing w:val="-6"/>
        </w:rPr>
        <w:t>social</w:t>
      </w:r>
      <w:r>
        <w:rPr>
          <w:color w:val="2A3647"/>
          <w:spacing w:val="-13"/>
        </w:rPr>
        <w:t xml:space="preserve"> </w:t>
      </w:r>
      <w:r>
        <w:rPr>
          <w:color w:val="2A3647"/>
          <w:spacing w:val="-6"/>
        </w:rPr>
        <w:t>so</w:t>
      </w:r>
      <w:r>
        <w:rPr>
          <w:color w:val="2A3647"/>
          <w:spacing w:val="-13"/>
        </w:rPr>
        <w:t xml:space="preserve"> </w:t>
      </w:r>
      <w:r>
        <w:rPr>
          <w:color w:val="2A3647"/>
          <w:spacing w:val="-6"/>
        </w:rPr>
        <w:t>it</w:t>
      </w:r>
      <w:r>
        <w:rPr>
          <w:color w:val="2A3647"/>
          <w:spacing w:val="-12"/>
        </w:rPr>
        <w:t xml:space="preserve"> </w:t>
      </w:r>
      <w:r>
        <w:rPr>
          <w:color w:val="2A3647"/>
          <w:spacing w:val="-6"/>
        </w:rPr>
        <w:t>[the</w:t>
      </w:r>
      <w:r>
        <w:rPr>
          <w:color w:val="2A3647"/>
          <w:spacing w:val="-12"/>
        </w:rPr>
        <w:t xml:space="preserve"> </w:t>
      </w:r>
      <w:r>
        <w:rPr>
          <w:color w:val="2A3647"/>
          <w:spacing w:val="-6"/>
        </w:rPr>
        <w:t>program]</w:t>
      </w:r>
      <w:r>
        <w:rPr>
          <w:color w:val="2A3647"/>
          <w:spacing w:val="-13"/>
        </w:rPr>
        <w:t xml:space="preserve"> </w:t>
      </w:r>
      <w:r>
        <w:rPr>
          <w:color w:val="2A3647"/>
          <w:spacing w:val="-6"/>
        </w:rPr>
        <w:t>helps</w:t>
      </w:r>
      <w:r>
        <w:rPr>
          <w:color w:val="2A3647"/>
          <w:spacing w:val="-13"/>
        </w:rPr>
        <w:t xml:space="preserve"> </w:t>
      </w:r>
      <w:r>
        <w:rPr>
          <w:color w:val="2A3647"/>
          <w:spacing w:val="-6"/>
        </w:rPr>
        <w:t>me</w:t>
      </w:r>
      <w:r>
        <w:rPr>
          <w:color w:val="2A3647"/>
          <w:spacing w:val="-15"/>
        </w:rPr>
        <w:t xml:space="preserve"> </w:t>
      </w:r>
      <w:r>
        <w:rPr>
          <w:color w:val="2A3647"/>
          <w:spacing w:val="-6"/>
        </w:rPr>
        <w:t>with</w:t>
      </w:r>
      <w:r>
        <w:rPr>
          <w:color w:val="2A3647"/>
          <w:spacing w:val="-9"/>
        </w:rPr>
        <w:t xml:space="preserve"> </w:t>
      </w:r>
      <w:proofErr w:type="spellStart"/>
      <w:r>
        <w:rPr>
          <w:color w:val="2A3647"/>
          <w:spacing w:val="-6"/>
        </w:rPr>
        <w:t>socialising</w:t>
      </w:r>
      <w:proofErr w:type="spellEnd"/>
      <w:r>
        <w:rPr>
          <w:color w:val="2A3647"/>
          <w:spacing w:val="-6"/>
        </w:rPr>
        <w:t>.</w:t>
      </w:r>
      <w:r>
        <w:rPr>
          <w:rFonts w:ascii="Trebuchet MS" w:hAnsi="Trebuchet MS"/>
          <w:b/>
          <w:color w:val="F9A61B"/>
          <w:spacing w:val="-6"/>
          <w:sz w:val="28"/>
        </w:rPr>
        <w:t>”</w:t>
      </w:r>
    </w:p>
    <w:p w14:paraId="049489DA" w14:textId="77777777" w:rsidR="0060656A" w:rsidRDefault="000E1923">
      <w:pPr>
        <w:pStyle w:val="BodyText"/>
        <w:spacing w:before="159"/>
        <w:ind w:right="1088"/>
      </w:pPr>
      <w:r>
        <w:t xml:space="preserve">In practice, this phase extends for a significantly longer </w:t>
      </w:r>
      <w:proofErr w:type="gramStart"/>
      <w:r>
        <w:t>period of time</w:t>
      </w:r>
      <w:proofErr w:type="gramEnd"/>
      <w:r>
        <w:t xml:space="preserve"> than stated in the On Country service</w:t>
      </w:r>
      <w:r>
        <w:rPr>
          <w:spacing w:val="-3"/>
        </w:rPr>
        <w:t xml:space="preserve"> </w:t>
      </w:r>
      <w:r>
        <w:t>delivery</w:t>
      </w:r>
      <w:r>
        <w:rPr>
          <w:spacing w:val="-4"/>
        </w:rPr>
        <w:t xml:space="preserve"> </w:t>
      </w:r>
      <w:r>
        <w:t>specifications. This</w:t>
      </w:r>
      <w:r>
        <w:rPr>
          <w:spacing w:val="-4"/>
        </w:rPr>
        <w:t xml:space="preserve"> </w:t>
      </w:r>
      <w:r>
        <w:t>is</w:t>
      </w:r>
      <w:r>
        <w:rPr>
          <w:spacing w:val="-2"/>
        </w:rPr>
        <w:t xml:space="preserve"> </w:t>
      </w:r>
      <w:r>
        <w:t>because</w:t>
      </w:r>
      <w:r>
        <w:rPr>
          <w:spacing w:val="-6"/>
        </w:rPr>
        <w:t xml:space="preserve"> </w:t>
      </w:r>
      <w:r>
        <w:t>the</w:t>
      </w:r>
      <w:r>
        <w:rPr>
          <w:spacing w:val="-3"/>
        </w:rPr>
        <w:t xml:space="preserve"> </w:t>
      </w:r>
      <w:r>
        <w:t>On</w:t>
      </w:r>
      <w:r>
        <w:rPr>
          <w:spacing w:val="-4"/>
        </w:rPr>
        <w:t xml:space="preserve"> </w:t>
      </w:r>
      <w:r>
        <w:t>Country</w:t>
      </w:r>
      <w:r>
        <w:rPr>
          <w:spacing w:val="-2"/>
        </w:rPr>
        <w:t xml:space="preserve"> </w:t>
      </w:r>
      <w:r>
        <w:t>program</w:t>
      </w:r>
      <w:r>
        <w:rPr>
          <w:spacing w:val="-4"/>
        </w:rPr>
        <w:t xml:space="preserve"> </w:t>
      </w:r>
      <w:r>
        <w:t>builds</w:t>
      </w:r>
      <w:r>
        <w:rPr>
          <w:spacing w:val="-3"/>
        </w:rPr>
        <w:t xml:space="preserve"> </w:t>
      </w:r>
      <w:r>
        <w:t>trust</w:t>
      </w:r>
      <w:r>
        <w:rPr>
          <w:spacing w:val="-1"/>
        </w:rPr>
        <w:t xml:space="preserve"> </w:t>
      </w:r>
      <w:r>
        <w:t>and</w:t>
      </w:r>
      <w:r>
        <w:rPr>
          <w:spacing w:val="-4"/>
        </w:rPr>
        <w:t xml:space="preserve"> </w:t>
      </w:r>
      <w:r>
        <w:t>rapport</w:t>
      </w:r>
      <w:r>
        <w:rPr>
          <w:spacing w:val="-4"/>
        </w:rPr>
        <w:t xml:space="preserve"> </w:t>
      </w:r>
      <w:r>
        <w:t>with young people through the consistency of engagement and working through practical challenges for young people through case management support. As a result, service providers have struggled to refer young people to other programs within the specified time frame and therefore young people</w:t>
      </w:r>
      <w:r>
        <w:rPr>
          <w:spacing w:val="40"/>
        </w:rPr>
        <w:t xml:space="preserve"> </w:t>
      </w:r>
      <w:r>
        <w:t>are remaining as active participants of On Country for longer than initially anticipated. It was also reported that in some regions, young people attend more than one camp and receive ongoing case management support between each camp, effectively making the program much longer than six to eight weeks.</w:t>
      </w:r>
    </w:p>
    <w:p w14:paraId="5179289E" w14:textId="77777777" w:rsidR="0060656A" w:rsidRDefault="000E1923">
      <w:pPr>
        <w:pStyle w:val="BodyText"/>
        <w:spacing w:before="121"/>
        <w:ind w:right="1123"/>
      </w:pPr>
      <w:r>
        <w:t>Service providers noted that a critical component of the On Country program was in establishing trust with</w:t>
      </w:r>
      <w:r>
        <w:rPr>
          <w:spacing w:val="-3"/>
        </w:rPr>
        <w:t xml:space="preserve"> </w:t>
      </w:r>
      <w:r>
        <w:t>the</w:t>
      </w:r>
      <w:r>
        <w:rPr>
          <w:spacing w:val="-3"/>
        </w:rPr>
        <w:t xml:space="preserve"> </w:t>
      </w:r>
      <w:r>
        <w:t>young</w:t>
      </w:r>
      <w:r>
        <w:rPr>
          <w:spacing w:val="-3"/>
        </w:rPr>
        <w:t xml:space="preserve"> </w:t>
      </w:r>
      <w:r>
        <w:t>person.</w:t>
      </w:r>
      <w:r>
        <w:rPr>
          <w:spacing w:val="-2"/>
        </w:rPr>
        <w:t xml:space="preserve"> </w:t>
      </w:r>
      <w:r>
        <w:t>With</w:t>
      </w:r>
      <w:r>
        <w:rPr>
          <w:spacing w:val="-3"/>
        </w:rPr>
        <w:t xml:space="preserve"> </w:t>
      </w:r>
      <w:r>
        <w:t>this</w:t>
      </w:r>
      <w:r>
        <w:rPr>
          <w:spacing w:val="-3"/>
        </w:rPr>
        <w:t xml:space="preserve"> </w:t>
      </w:r>
      <w:r>
        <w:t>trust,</w:t>
      </w:r>
      <w:r>
        <w:rPr>
          <w:spacing w:val="-2"/>
        </w:rPr>
        <w:t xml:space="preserve"> </w:t>
      </w:r>
      <w:r>
        <w:t>they</w:t>
      </w:r>
      <w:r>
        <w:rPr>
          <w:spacing w:val="-3"/>
        </w:rPr>
        <w:t xml:space="preserve"> </w:t>
      </w:r>
      <w:r>
        <w:t>were able</w:t>
      </w:r>
      <w:r>
        <w:rPr>
          <w:spacing w:val="-3"/>
        </w:rPr>
        <w:t xml:space="preserve"> </w:t>
      </w:r>
      <w:r>
        <w:t>to</w:t>
      </w:r>
      <w:r>
        <w:rPr>
          <w:spacing w:val="-1"/>
        </w:rPr>
        <w:t xml:space="preserve"> </w:t>
      </w:r>
      <w:r>
        <w:t>support</w:t>
      </w:r>
      <w:r>
        <w:rPr>
          <w:spacing w:val="-2"/>
        </w:rPr>
        <w:t xml:space="preserve"> </w:t>
      </w:r>
      <w:r>
        <w:t>the</w:t>
      </w:r>
      <w:r>
        <w:rPr>
          <w:spacing w:val="-6"/>
        </w:rPr>
        <w:t xml:space="preserve"> </w:t>
      </w:r>
      <w:r>
        <w:t>young</w:t>
      </w:r>
      <w:r>
        <w:rPr>
          <w:spacing w:val="-1"/>
        </w:rPr>
        <w:t xml:space="preserve"> </w:t>
      </w:r>
      <w:r>
        <w:t>person</w:t>
      </w:r>
      <w:r>
        <w:rPr>
          <w:spacing w:val="-2"/>
        </w:rPr>
        <w:t xml:space="preserve"> </w:t>
      </w:r>
      <w:r>
        <w:t>to</w:t>
      </w:r>
      <w:r>
        <w:rPr>
          <w:spacing w:val="-1"/>
        </w:rPr>
        <w:t xml:space="preserve"> </w:t>
      </w:r>
      <w:r>
        <w:t xml:space="preserve">engage with other support services, </w:t>
      </w:r>
      <w:proofErr w:type="gramStart"/>
      <w:r>
        <w:t>education</w:t>
      </w:r>
      <w:proofErr w:type="gramEnd"/>
      <w:r>
        <w:t xml:space="preserve"> and employment opportunities. They could also work alongside Youth Justice</w:t>
      </w:r>
      <w:r>
        <w:rPr>
          <w:spacing w:val="-1"/>
        </w:rPr>
        <w:t xml:space="preserve"> </w:t>
      </w:r>
      <w:r>
        <w:t>to ensure</w:t>
      </w:r>
      <w:r>
        <w:rPr>
          <w:spacing w:val="-1"/>
        </w:rPr>
        <w:t xml:space="preserve"> </w:t>
      </w:r>
      <w:r>
        <w:t>they</w:t>
      </w:r>
      <w:r>
        <w:rPr>
          <w:spacing w:val="-1"/>
        </w:rPr>
        <w:t xml:space="preserve"> </w:t>
      </w:r>
      <w:r>
        <w:t>were</w:t>
      </w:r>
      <w:r>
        <w:rPr>
          <w:spacing w:val="-1"/>
        </w:rPr>
        <w:t xml:space="preserve"> </w:t>
      </w:r>
      <w:r>
        <w:t>attending required</w:t>
      </w:r>
      <w:r>
        <w:rPr>
          <w:spacing w:val="-1"/>
        </w:rPr>
        <w:t xml:space="preserve"> </w:t>
      </w:r>
      <w:r>
        <w:t>meetings and the</w:t>
      </w:r>
      <w:r>
        <w:rPr>
          <w:spacing w:val="-1"/>
        </w:rPr>
        <w:t xml:space="preserve"> </w:t>
      </w:r>
      <w:r>
        <w:t>young person’s goals were being met.</w:t>
      </w:r>
    </w:p>
    <w:p w14:paraId="30181D9E" w14:textId="77777777" w:rsidR="0060656A" w:rsidRDefault="000E1923">
      <w:pPr>
        <w:pStyle w:val="Heading5"/>
        <w:spacing w:line="242" w:lineRule="auto"/>
        <w:ind w:left="2213" w:right="2004" w:hanging="281"/>
        <w:rPr>
          <w:rFonts w:ascii="Trebuchet MS" w:hAnsi="Trebuchet MS"/>
          <w:b/>
          <w:sz w:val="28"/>
        </w:rPr>
      </w:pPr>
      <w:r>
        <w:rPr>
          <w:rFonts w:ascii="Trebuchet MS" w:hAnsi="Trebuchet MS"/>
          <w:b/>
          <w:color w:val="F9A61B"/>
          <w:w w:val="90"/>
          <w:sz w:val="28"/>
        </w:rPr>
        <w:t>“</w:t>
      </w:r>
      <w:r>
        <w:rPr>
          <w:color w:val="2A3647"/>
          <w:w w:val="90"/>
        </w:rPr>
        <w:t>They helped me with going to court and with the youth justice review. They write down what I’m planning to do and send it to the judge.</w:t>
      </w:r>
      <w:r>
        <w:rPr>
          <w:rFonts w:ascii="Trebuchet MS" w:hAnsi="Trebuchet MS"/>
          <w:b/>
          <w:color w:val="F9A61B"/>
          <w:w w:val="90"/>
          <w:sz w:val="28"/>
        </w:rPr>
        <w:t>”</w:t>
      </w:r>
    </w:p>
    <w:p w14:paraId="2834F3FE" w14:textId="77777777" w:rsidR="0060656A" w:rsidRDefault="0060656A">
      <w:pPr>
        <w:spacing w:line="242" w:lineRule="auto"/>
        <w:rPr>
          <w:rFonts w:ascii="Trebuchet MS" w:hAnsi="Trebuchet MS"/>
          <w:sz w:val="28"/>
        </w:rPr>
        <w:sectPr w:rsidR="0060656A">
          <w:pgSz w:w="11910" w:h="16840"/>
          <w:pgMar w:top="1340" w:right="0" w:bottom="1080" w:left="0" w:header="0" w:footer="881" w:gutter="0"/>
          <w:cols w:space="720"/>
        </w:sectPr>
      </w:pPr>
    </w:p>
    <w:p w14:paraId="12811697" w14:textId="77777777" w:rsidR="0060656A" w:rsidRDefault="000E1923">
      <w:pPr>
        <w:pStyle w:val="Heading3"/>
        <w:spacing w:before="29"/>
      </w:pPr>
      <w:bookmarkStart w:id="13" w:name="_bookmark13"/>
      <w:bookmarkEnd w:id="13"/>
      <w:r>
        <w:rPr>
          <w:color w:val="2A3647"/>
          <w:w w:val="90"/>
        </w:rPr>
        <w:lastRenderedPageBreak/>
        <w:t>Young</w:t>
      </w:r>
      <w:r>
        <w:rPr>
          <w:color w:val="2A3647"/>
          <w:spacing w:val="-2"/>
          <w:w w:val="90"/>
        </w:rPr>
        <w:t xml:space="preserve"> </w:t>
      </w:r>
      <w:r>
        <w:rPr>
          <w:color w:val="2A3647"/>
          <w:w w:val="90"/>
        </w:rPr>
        <w:t>people</w:t>
      </w:r>
      <w:r>
        <w:rPr>
          <w:color w:val="2A3647"/>
          <w:spacing w:val="-9"/>
        </w:rPr>
        <w:t xml:space="preserve"> </w:t>
      </w:r>
      <w:r>
        <w:rPr>
          <w:color w:val="2A3647"/>
          <w:w w:val="90"/>
        </w:rPr>
        <w:t>perspectives</w:t>
      </w:r>
      <w:r>
        <w:rPr>
          <w:color w:val="2A3647"/>
          <w:spacing w:val="-8"/>
        </w:rPr>
        <w:t xml:space="preserve"> </w:t>
      </w:r>
      <w:r>
        <w:rPr>
          <w:color w:val="2A3647"/>
          <w:w w:val="90"/>
        </w:rPr>
        <w:t>of</w:t>
      </w:r>
      <w:r>
        <w:rPr>
          <w:color w:val="2A3647"/>
          <w:spacing w:val="-4"/>
          <w:w w:val="90"/>
        </w:rPr>
        <w:t xml:space="preserve"> </w:t>
      </w:r>
      <w:r>
        <w:rPr>
          <w:color w:val="2A3647"/>
          <w:w w:val="90"/>
        </w:rPr>
        <w:t>On</w:t>
      </w:r>
      <w:r>
        <w:rPr>
          <w:color w:val="2A3647"/>
          <w:spacing w:val="-1"/>
          <w:w w:val="90"/>
        </w:rPr>
        <w:t xml:space="preserve"> </w:t>
      </w:r>
      <w:r>
        <w:rPr>
          <w:color w:val="2A3647"/>
          <w:w w:val="90"/>
        </w:rPr>
        <w:t>Country</w:t>
      </w:r>
      <w:r>
        <w:rPr>
          <w:color w:val="2A3647"/>
          <w:spacing w:val="-1"/>
          <w:w w:val="90"/>
        </w:rPr>
        <w:t xml:space="preserve"> </w:t>
      </w:r>
      <w:r>
        <w:rPr>
          <w:color w:val="2A3647"/>
          <w:spacing w:val="-2"/>
          <w:w w:val="90"/>
        </w:rPr>
        <w:t>camps</w:t>
      </w:r>
    </w:p>
    <w:p w14:paraId="7D4C64FC" w14:textId="77777777" w:rsidR="0060656A" w:rsidRDefault="000E1923">
      <w:pPr>
        <w:pStyle w:val="BodyText"/>
        <w:spacing w:before="40"/>
        <w:ind w:right="1123"/>
      </w:pPr>
      <w:r>
        <w:t>The</w:t>
      </w:r>
      <w:r>
        <w:rPr>
          <w:spacing w:val="-2"/>
        </w:rPr>
        <w:t xml:space="preserve"> </w:t>
      </w:r>
      <w:r>
        <w:t>young</w:t>
      </w:r>
      <w:r>
        <w:rPr>
          <w:spacing w:val="-2"/>
        </w:rPr>
        <w:t xml:space="preserve"> </w:t>
      </w:r>
      <w:r>
        <w:t>people</w:t>
      </w:r>
      <w:r>
        <w:rPr>
          <w:spacing w:val="-4"/>
        </w:rPr>
        <w:t xml:space="preserve"> </w:t>
      </w:r>
      <w:r>
        <w:t>and</w:t>
      </w:r>
      <w:r>
        <w:rPr>
          <w:spacing w:val="-4"/>
        </w:rPr>
        <w:t xml:space="preserve"> </w:t>
      </w:r>
      <w:r>
        <w:t>families</w:t>
      </w:r>
      <w:r>
        <w:rPr>
          <w:spacing w:val="-2"/>
        </w:rPr>
        <w:t xml:space="preserve"> </w:t>
      </w:r>
      <w:r>
        <w:t>who</w:t>
      </w:r>
      <w:r>
        <w:rPr>
          <w:spacing w:val="-2"/>
        </w:rPr>
        <w:t xml:space="preserve"> </w:t>
      </w:r>
      <w:r>
        <w:t>were</w:t>
      </w:r>
      <w:r>
        <w:rPr>
          <w:spacing w:val="-2"/>
        </w:rPr>
        <w:t xml:space="preserve"> </w:t>
      </w:r>
      <w:r>
        <w:t>interviewed</w:t>
      </w:r>
      <w:r>
        <w:rPr>
          <w:spacing w:val="-2"/>
        </w:rPr>
        <w:t xml:space="preserve"> </w:t>
      </w:r>
      <w:r>
        <w:t>identified</w:t>
      </w:r>
      <w:r>
        <w:rPr>
          <w:spacing w:val="-2"/>
        </w:rPr>
        <w:t xml:space="preserve"> </w:t>
      </w:r>
      <w:r>
        <w:t>the</w:t>
      </w:r>
      <w:r>
        <w:rPr>
          <w:spacing w:val="-7"/>
        </w:rPr>
        <w:t xml:space="preserve"> </w:t>
      </w:r>
      <w:r>
        <w:t>following</w:t>
      </w:r>
      <w:r>
        <w:rPr>
          <w:spacing w:val="-2"/>
        </w:rPr>
        <w:t xml:space="preserve"> </w:t>
      </w:r>
      <w:r>
        <w:t>ways</w:t>
      </w:r>
      <w:r>
        <w:rPr>
          <w:spacing w:val="-4"/>
        </w:rPr>
        <w:t xml:space="preserve"> </w:t>
      </w:r>
      <w:r>
        <w:t>that</w:t>
      </w:r>
      <w:r>
        <w:rPr>
          <w:spacing w:val="-3"/>
        </w:rPr>
        <w:t xml:space="preserve"> </w:t>
      </w:r>
      <w:r>
        <w:t>the</w:t>
      </w:r>
      <w:r>
        <w:rPr>
          <w:spacing w:val="-7"/>
        </w:rPr>
        <w:t xml:space="preserve"> </w:t>
      </w:r>
      <w:r>
        <w:t>On Country program could be improved.</w:t>
      </w:r>
    </w:p>
    <w:p w14:paraId="76CB1858" w14:textId="77777777" w:rsidR="0060656A" w:rsidRDefault="000E1923">
      <w:pPr>
        <w:pStyle w:val="Heading4"/>
        <w:numPr>
          <w:ilvl w:val="0"/>
          <w:numId w:val="15"/>
        </w:numPr>
        <w:tabs>
          <w:tab w:val="left" w:pos="1362"/>
        </w:tabs>
        <w:spacing w:before="133"/>
        <w:ind w:left="1362" w:hanging="282"/>
      </w:pPr>
      <w:r>
        <w:rPr>
          <w:spacing w:val="-4"/>
        </w:rPr>
        <w:t>Sport</w:t>
      </w:r>
    </w:p>
    <w:p w14:paraId="6871F176" w14:textId="77777777" w:rsidR="0060656A" w:rsidRDefault="000E1923">
      <w:pPr>
        <w:pStyle w:val="BodyText"/>
        <w:spacing w:before="119"/>
        <w:ind w:right="1123"/>
      </w:pPr>
      <w:r>
        <w:t>Several young people and family members in all</w:t>
      </w:r>
      <w:r>
        <w:rPr>
          <w:spacing w:val="-2"/>
        </w:rPr>
        <w:t xml:space="preserve"> </w:t>
      </w:r>
      <w:r>
        <w:t>regions highlighted that they would like to</w:t>
      </w:r>
      <w:r>
        <w:rPr>
          <w:spacing w:val="-1"/>
        </w:rPr>
        <w:t xml:space="preserve"> </w:t>
      </w:r>
      <w:r>
        <w:t>see</w:t>
      </w:r>
      <w:r>
        <w:rPr>
          <w:spacing w:val="-1"/>
        </w:rPr>
        <w:t xml:space="preserve"> </w:t>
      </w:r>
      <w:r>
        <w:t>the inclusion of sport and health-promotion based activities in the On Country programs. Most young people</w:t>
      </w:r>
      <w:r>
        <w:rPr>
          <w:spacing w:val="-1"/>
        </w:rPr>
        <w:t xml:space="preserve"> </w:t>
      </w:r>
      <w:r>
        <w:t>said</w:t>
      </w:r>
      <w:r>
        <w:rPr>
          <w:spacing w:val="-1"/>
        </w:rPr>
        <w:t xml:space="preserve"> </w:t>
      </w:r>
      <w:r>
        <w:t>that</w:t>
      </w:r>
      <w:r>
        <w:rPr>
          <w:spacing w:val="-2"/>
        </w:rPr>
        <w:t xml:space="preserve"> </w:t>
      </w:r>
      <w:r>
        <w:t>they</w:t>
      </w:r>
      <w:r>
        <w:rPr>
          <w:spacing w:val="-1"/>
        </w:rPr>
        <w:t xml:space="preserve"> </w:t>
      </w:r>
      <w:r>
        <w:t>love</w:t>
      </w:r>
      <w:r>
        <w:rPr>
          <w:spacing w:val="-1"/>
        </w:rPr>
        <w:t xml:space="preserve"> </w:t>
      </w:r>
      <w:r>
        <w:t>sport.</w:t>
      </w:r>
      <w:r>
        <w:rPr>
          <w:spacing w:val="-2"/>
        </w:rPr>
        <w:t xml:space="preserve"> </w:t>
      </w:r>
      <w:r>
        <w:t>They</w:t>
      </w:r>
      <w:r>
        <w:rPr>
          <w:spacing w:val="-3"/>
        </w:rPr>
        <w:t xml:space="preserve"> </w:t>
      </w:r>
      <w:r>
        <w:t>felt</w:t>
      </w:r>
      <w:r>
        <w:rPr>
          <w:spacing w:val="-2"/>
        </w:rPr>
        <w:t xml:space="preserve"> </w:t>
      </w:r>
      <w:r>
        <w:t>that</w:t>
      </w:r>
      <w:r>
        <w:rPr>
          <w:spacing w:val="-2"/>
        </w:rPr>
        <w:t xml:space="preserve"> </w:t>
      </w:r>
      <w:r>
        <w:t>team</w:t>
      </w:r>
      <w:r>
        <w:rPr>
          <w:spacing w:val="-1"/>
        </w:rPr>
        <w:t xml:space="preserve"> </w:t>
      </w:r>
      <w:r>
        <w:t>sport</w:t>
      </w:r>
      <w:r>
        <w:rPr>
          <w:spacing w:val="-2"/>
        </w:rPr>
        <w:t xml:space="preserve"> </w:t>
      </w:r>
      <w:r>
        <w:t>would</w:t>
      </w:r>
      <w:r>
        <w:rPr>
          <w:spacing w:val="-1"/>
        </w:rPr>
        <w:t xml:space="preserve"> </w:t>
      </w:r>
      <w:r>
        <w:t>be</w:t>
      </w:r>
      <w:r>
        <w:rPr>
          <w:spacing w:val="-1"/>
        </w:rPr>
        <w:t xml:space="preserve"> </w:t>
      </w:r>
      <w:r>
        <w:t>a</w:t>
      </w:r>
      <w:r>
        <w:rPr>
          <w:spacing w:val="-3"/>
        </w:rPr>
        <w:t xml:space="preserve"> </w:t>
      </w:r>
      <w:r>
        <w:t>good</w:t>
      </w:r>
      <w:r>
        <w:rPr>
          <w:spacing w:val="-3"/>
        </w:rPr>
        <w:t xml:space="preserve"> </w:t>
      </w:r>
      <w:r>
        <w:t>way</w:t>
      </w:r>
      <w:r>
        <w:rPr>
          <w:spacing w:val="-3"/>
        </w:rPr>
        <w:t xml:space="preserve"> </w:t>
      </w:r>
      <w:r>
        <w:t>for</w:t>
      </w:r>
      <w:r>
        <w:rPr>
          <w:spacing w:val="-2"/>
        </w:rPr>
        <w:t xml:space="preserve"> </w:t>
      </w:r>
      <w:r>
        <w:t>young</w:t>
      </w:r>
      <w:r>
        <w:rPr>
          <w:spacing w:val="-1"/>
        </w:rPr>
        <w:t xml:space="preserve"> </w:t>
      </w:r>
      <w:r>
        <w:t>people</w:t>
      </w:r>
      <w:r>
        <w:rPr>
          <w:spacing w:val="-3"/>
        </w:rPr>
        <w:t xml:space="preserve"> </w:t>
      </w:r>
      <w:r>
        <w:t>to get engaged in the community.</w:t>
      </w:r>
    </w:p>
    <w:p w14:paraId="764921B1" w14:textId="77777777" w:rsidR="0060656A" w:rsidRDefault="000E1923">
      <w:pPr>
        <w:pStyle w:val="Heading5"/>
        <w:spacing w:before="117" w:line="244" w:lineRule="auto"/>
        <w:ind w:left="1800"/>
        <w:rPr>
          <w:rFonts w:ascii="Trebuchet MS" w:hAnsi="Trebuchet MS"/>
          <w:b/>
          <w:sz w:val="28"/>
        </w:rPr>
      </w:pPr>
      <w:r>
        <w:rPr>
          <w:rFonts w:ascii="Trebuchet MS" w:hAnsi="Trebuchet MS"/>
          <w:b/>
          <w:color w:val="F9A61B"/>
          <w:w w:val="90"/>
          <w:sz w:val="28"/>
        </w:rPr>
        <w:t>“</w:t>
      </w:r>
      <w:r>
        <w:rPr>
          <w:color w:val="2A3647"/>
          <w:w w:val="90"/>
        </w:rPr>
        <w:t xml:space="preserve">I would like to do more fitness, gym stuff and outdoor activities like sports, soccer, </w:t>
      </w:r>
      <w:r>
        <w:rPr>
          <w:color w:val="2A3647"/>
          <w:spacing w:val="-10"/>
        </w:rPr>
        <w:t xml:space="preserve">go for walks to </w:t>
      </w:r>
      <w:proofErr w:type="gramStart"/>
      <w:r>
        <w:rPr>
          <w:color w:val="2A3647"/>
          <w:spacing w:val="-10"/>
        </w:rPr>
        <w:t>look outs</w:t>
      </w:r>
      <w:proofErr w:type="gramEnd"/>
      <w:r>
        <w:rPr>
          <w:color w:val="2A3647"/>
          <w:spacing w:val="-10"/>
        </w:rPr>
        <w:t>, or out to the dam.</w:t>
      </w:r>
      <w:r>
        <w:rPr>
          <w:color w:val="2A3647"/>
          <w:spacing w:val="-12"/>
        </w:rPr>
        <w:t xml:space="preserve"> </w:t>
      </w:r>
      <w:r>
        <w:rPr>
          <w:color w:val="2A3647"/>
          <w:spacing w:val="-10"/>
        </w:rPr>
        <w:t>By doing team sport, you learn how</w:t>
      </w:r>
      <w:r>
        <w:rPr>
          <w:color w:val="2A3647"/>
          <w:spacing w:val="-11"/>
        </w:rPr>
        <w:t xml:space="preserve"> </w:t>
      </w:r>
      <w:r>
        <w:rPr>
          <w:color w:val="2A3647"/>
          <w:spacing w:val="-10"/>
        </w:rPr>
        <w:t xml:space="preserve">to </w:t>
      </w:r>
      <w:r>
        <w:rPr>
          <w:color w:val="2A3647"/>
          <w:spacing w:val="-6"/>
        </w:rPr>
        <w:t>work</w:t>
      </w:r>
      <w:r>
        <w:rPr>
          <w:color w:val="2A3647"/>
          <w:spacing w:val="-8"/>
        </w:rPr>
        <w:t xml:space="preserve"> </w:t>
      </w:r>
      <w:r>
        <w:rPr>
          <w:color w:val="2A3647"/>
          <w:spacing w:val="-6"/>
        </w:rPr>
        <w:t>in</w:t>
      </w:r>
      <w:r>
        <w:rPr>
          <w:color w:val="2A3647"/>
          <w:spacing w:val="-9"/>
        </w:rPr>
        <w:t xml:space="preserve"> </w:t>
      </w:r>
      <w:r>
        <w:rPr>
          <w:color w:val="2A3647"/>
          <w:spacing w:val="-6"/>
        </w:rPr>
        <w:t>a</w:t>
      </w:r>
      <w:r>
        <w:rPr>
          <w:color w:val="2A3647"/>
          <w:spacing w:val="-9"/>
        </w:rPr>
        <w:t xml:space="preserve"> </w:t>
      </w:r>
      <w:r>
        <w:rPr>
          <w:color w:val="2A3647"/>
          <w:spacing w:val="-6"/>
        </w:rPr>
        <w:t>team</w:t>
      </w:r>
      <w:r>
        <w:rPr>
          <w:color w:val="2A3647"/>
          <w:spacing w:val="-9"/>
        </w:rPr>
        <w:t xml:space="preserve"> </w:t>
      </w:r>
      <w:r>
        <w:rPr>
          <w:color w:val="2A3647"/>
          <w:spacing w:val="-6"/>
        </w:rPr>
        <w:t>and</w:t>
      </w:r>
      <w:r>
        <w:rPr>
          <w:color w:val="2A3647"/>
          <w:spacing w:val="-8"/>
        </w:rPr>
        <w:t xml:space="preserve"> </w:t>
      </w:r>
      <w:r>
        <w:rPr>
          <w:color w:val="2A3647"/>
          <w:spacing w:val="-6"/>
        </w:rPr>
        <w:t>communication</w:t>
      </w:r>
      <w:r>
        <w:rPr>
          <w:color w:val="2A3647"/>
          <w:spacing w:val="-9"/>
        </w:rPr>
        <w:t xml:space="preserve"> </w:t>
      </w:r>
      <w:r>
        <w:rPr>
          <w:color w:val="2A3647"/>
          <w:spacing w:val="-6"/>
        </w:rPr>
        <w:t>skills.</w:t>
      </w:r>
      <w:r>
        <w:rPr>
          <w:rFonts w:ascii="Trebuchet MS" w:hAnsi="Trebuchet MS"/>
          <w:b/>
          <w:color w:val="F9A61B"/>
          <w:spacing w:val="-6"/>
          <w:sz w:val="28"/>
        </w:rPr>
        <w:t>”</w:t>
      </w:r>
    </w:p>
    <w:p w14:paraId="6E9E7DBB" w14:textId="77777777" w:rsidR="0060656A" w:rsidRDefault="000E1923">
      <w:pPr>
        <w:pStyle w:val="Heading4"/>
        <w:numPr>
          <w:ilvl w:val="0"/>
          <w:numId w:val="15"/>
        </w:numPr>
        <w:tabs>
          <w:tab w:val="left" w:pos="1362"/>
        </w:tabs>
        <w:spacing w:before="162"/>
        <w:ind w:left="1362" w:hanging="282"/>
      </w:pPr>
      <w:r>
        <w:rPr>
          <w:spacing w:val="-8"/>
        </w:rPr>
        <w:t>Involvement</w:t>
      </w:r>
      <w:r>
        <w:rPr>
          <w:spacing w:val="-7"/>
        </w:rPr>
        <w:t xml:space="preserve"> </w:t>
      </w:r>
      <w:r>
        <w:rPr>
          <w:spacing w:val="-8"/>
        </w:rPr>
        <w:t>of</w:t>
      </w:r>
      <w:r>
        <w:rPr>
          <w:spacing w:val="-6"/>
        </w:rPr>
        <w:t xml:space="preserve"> </w:t>
      </w:r>
      <w:r>
        <w:rPr>
          <w:spacing w:val="-8"/>
        </w:rPr>
        <w:t>family</w:t>
      </w:r>
      <w:r>
        <w:rPr>
          <w:spacing w:val="-9"/>
        </w:rPr>
        <w:t xml:space="preserve"> </w:t>
      </w:r>
      <w:r>
        <w:rPr>
          <w:spacing w:val="-8"/>
        </w:rPr>
        <w:t>on camps</w:t>
      </w:r>
    </w:p>
    <w:p w14:paraId="514A67A4" w14:textId="77777777" w:rsidR="0060656A" w:rsidRDefault="000E1923">
      <w:pPr>
        <w:pStyle w:val="BodyText"/>
        <w:spacing w:before="120"/>
        <w:ind w:right="1140"/>
      </w:pPr>
      <w:r>
        <w:t>Many young people also said that they would like family members/significant people in their life to get involved</w:t>
      </w:r>
      <w:r>
        <w:rPr>
          <w:spacing w:val="-2"/>
        </w:rPr>
        <w:t xml:space="preserve"> </w:t>
      </w:r>
      <w:r>
        <w:t>in</w:t>
      </w:r>
      <w:r>
        <w:rPr>
          <w:spacing w:val="-4"/>
        </w:rPr>
        <w:t xml:space="preserve"> </w:t>
      </w:r>
      <w:r>
        <w:t>the</w:t>
      </w:r>
      <w:r>
        <w:rPr>
          <w:spacing w:val="-4"/>
        </w:rPr>
        <w:t xml:space="preserve"> </w:t>
      </w:r>
      <w:r>
        <w:t>program,</w:t>
      </w:r>
      <w:r>
        <w:rPr>
          <w:spacing w:val="-2"/>
        </w:rPr>
        <w:t xml:space="preserve"> </w:t>
      </w:r>
      <w:r>
        <w:t>either</w:t>
      </w:r>
      <w:r>
        <w:rPr>
          <w:spacing w:val="-3"/>
        </w:rPr>
        <w:t xml:space="preserve"> </w:t>
      </w:r>
      <w:r>
        <w:t>by</w:t>
      </w:r>
      <w:r>
        <w:rPr>
          <w:spacing w:val="-4"/>
        </w:rPr>
        <w:t xml:space="preserve"> </w:t>
      </w:r>
      <w:r>
        <w:t>attending</w:t>
      </w:r>
      <w:r>
        <w:rPr>
          <w:spacing w:val="-2"/>
        </w:rPr>
        <w:t xml:space="preserve"> </w:t>
      </w:r>
      <w:r>
        <w:t>part</w:t>
      </w:r>
      <w:r>
        <w:rPr>
          <w:spacing w:val="-2"/>
        </w:rPr>
        <w:t xml:space="preserve"> </w:t>
      </w:r>
      <w:r>
        <w:t>of</w:t>
      </w:r>
      <w:r>
        <w:rPr>
          <w:spacing w:val="-3"/>
        </w:rPr>
        <w:t xml:space="preserve"> </w:t>
      </w:r>
      <w:r>
        <w:t>the</w:t>
      </w:r>
      <w:r>
        <w:rPr>
          <w:spacing w:val="-4"/>
        </w:rPr>
        <w:t xml:space="preserve"> </w:t>
      </w:r>
      <w:r>
        <w:t>camp</w:t>
      </w:r>
      <w:r>
        <w:rPr>
          <w:spacing w:val="-2"/>
        </w:rPr>
        <w:t xml:space="preserve"> </w:t>
      </w:r>
      <w:r>
        <w:t>or</w:t>
      </w:r>
      <w:r>
        <w:rPr>
          <w:spacing w:val="-1"/>
        </w:rPr>
        <w:t xml:space="preserve"> </w:t>
      </w:r>
      <w:r>
        <w:t>by</w:t>
      </w:r>
      <w:r>
        <w:rPr>
          <w:spacing w:val="-4"/>
        </w:rPr>
        <w:t xml:space="preserve"> </w:t>
      </w:r>
      <w:r>
        <w:t>attending</w:t>
      </w:r>
      <w:r>
        <w:rPr>
          <w:spacing w:val="-2"/>
        </w:rPr>
        <w:t xml:space="preserve"> </w:t>
      </w:r>
      <w:r>
        <w:t>a</w:t>
      </w:r>
      <w:r>
        <w:rPr>
          <w:spacing w:val="-2"/>
        </w:rPr>
        <w:t xml:space="preserve"> </w:t>
      </w:r>
      <w:r>
        <w:t>day</w:t>
      </w:r>
      <w:r>
        <w:rPr>
          <w:spacing w:val="-4"/>
        </w:rPr>
        <w:t xml:space="preserve"> </w:t>
      </w:r>
      <w:r>
        <w:t>program</w:t>
      </w:r>
      <w:r>
        <w:rPr>
          <w:spacing w:val="-3"/>
        </w:rPr>
        <w:t xml:space="preserve"> </w:t>
      </w:r>
      <w:r>
        <w:t xml:space="preserve">with them. Young people said that they feel proud of what they achieve and learn on camp and would like to share this with significant people in their life. One young person also said that some young people feel homesick while on camp, so having a family member visit them would help to alleviate </w:t>
      </w:r>
      <w:r>
        <w:rPr>
          <w:spacing w:val="-2"/>
        </w:rPr>
        <w:t>this.</w:t>
      </w:r>
    </w:p>
    <w:p w14:paraId="2E76F065" w14:textId="77777777" w:rsidR="0060656A" w:rsidRDefault="000E1923">
      <w:pPr>
        <w:pStyle w:val="Heading5"/>
        <w:spacing w:before="118"/>
        <w:ind w:left="1800" w:right="0"/>
      </w:pPr>
      <w:r>
        <w:rPr>
          <w:rFonts w:ascii="Trebuchet MS" w:hAnsi="Trebuchet MS"/>
          <w:b/>
          <w:color w:val="F9A61B"/>
          <w:w w:val="90"/>
          <w:sz w:val="28"/>
        </w:rPr>
        <w:t>“</w:t>
      </w:r>
      <w:r>
        <w:rPr>
          <w:color w:val="2A3647"/>
          <w:w w:val="90"/>
        </w:rPr>
        <w:t>Some</w:t>
      </w:r>
      <w:r>
        <w:rPr>
          <w:color w:val="2A3647"/>
          <w:spacing w:val="-5"/>
        </w:rPr>
        <w:t xml:space="preserve"> </w:t>
      </w:r>
      <w:r>
        <w:rPr>
          <w:color w:val="2A3647"/>
          <w:w w:val="90"/>
        </w:rPr>
        <w:t>of</w:t>
      </w:r>
      <w:r>
        <w:rPr>
          <w:color w:val="2A3647"/>
          <w:spacing w:val="-5"/>
        </w:rPr>
        <w:t xml:space="preserve"> </w:t>
      </w:r>
      <w:r>
        <w:rPr>
          <w:color w:val="2A3647"/>
          <w:w w:val="90"/>
        </w:rPr>
        <w:t>the</w:t>
      </w:r>
      <w:r>
        <w:rPr>
          <w:color w:val="2A3647"/>
          <w:spacing w:val="-2"/>
        </w:rPr>
        <w:t xml:space="preserve"> </w:t>
      </w:r>
      <w:r>
        <w:rPr>
          <w:color w:val="2A3647"/>
          <w:w w:val="90"/>
        </w:rPr>
        <w:t>boys</w:t>
      </w:r>
      <w:r>
        <w:rPr>
          <w:color w:val="2A3647"/>
          <w:spacing w:val="-3"/>
        </w:rPr>
        <w:t xml:space="preserve"> </w:t>
      </w:r>
      <w:r>
        <w:rPr>
          <w:color w:val="2A3647"/>
          <w:w w:val="90"/>
        </w:rPr>
        <w:t>feel</w:t>
      </w:r>
      <w:r>
        <w:rPr>
          <w:color w:val="2A3647"/>
          <w:spacing w:val="-3"/>
        </w:rPr>
        <w:t xml:space="preserve"> </w:t>
      </w:r>
      <w:r>
        <w:rPr>
          <w:color w:val="2A3647"/>
          <w:w w:val="90"/>
        </w:rPr>
        <w:t>a</w:t>
      </w:r>
      <w:r>
        <w:rPr>
          <w:color w:val="2A3647"/>
          <w:spacing w:val="-3"/>
        </w:rPr>
        <w:t xml:space="preserve"> </w:t>
      </w:r>
      <w:r>
        <w:rPr>
          <w:color w:val="2A3647"/>
          <w:w w:val="90"/>
        </w:rPr>
        <w:t>bit</w:t>
      </w:r>
      <w:r>
        <w:rPr>
          <w:color w:val="2A3647"/>
          <w:spacing w:val="-2"/>
        </w:rPr>
        <w:t xml:space="preserve"> </w:t>
      </w:r>
      <w:r>
        <w:rPr>
          <w:color w:val="2A3647"/>
          <w:w w:val="90"/>
        </w:rPr>
        <w:t>homesick</w:t>
      </w:r>
      <w:r>
        <w:rPr>
          <w:color w:val="2A3647"/>
          <w:spacing w:val="-2"/>
        </w:rPr>
        <w:t xml:space="preserve"> </w:t>
      </w:r>
      <w:r>
        <w:rPr>
          <w:color w:val="2A3647"/>
          <w:w w:val="90"/>
        </w:rPr>
        <w:t>out</w:t>
      </w:r>
      <w:r>
        <w:rPr>
          <w:color w:val="2A3647"/>
          <w:spacing w:val="-4"/>
        </w:rPr>
        <w:t xml:space="preserve"> </w:t>
      </w:r>
      <w:r>
        <w:rPr>
          <w:color w:val="2A3647"/>
          <w:w w:val="90"/>
        </w:rPr>
        <w:t>there</w:t>
      </w:r>
      <w:r>
        <w:rPr>
          <w:color w:val="2A3647"/>
          <w:spacing w:val="-1"/>
        </w:rPr>
        <w:t xml:space="preserve"> </w:t>
      </w:r>
      <w:r>
        <w:rPr>
          <w:color w:val="2A3647"/>
          <w:w w:val="90"/>
        </w:rPr>
        <w:t>and</w:t>
      </w:r>
      <w:r>
        <w:rPr>
          <w:color w:val="2A3647"/>
          <w:spacing w:val="-3"/>
        </w:rPr>
        <w:t xml:space="preserve"> </w:t>
      </w:r>
      <w:r>
        <w:rPr>
          <w:color w:val="2A3647"/>
          <w:w w:val="90"/>
        </w:rPr>
        <w:t>want</w:t>
      </w:r>
      <w:r>
        <w:rPr>
          <w:color w:val="2A3647"/>
          <w:spacing w:val="-5"/>
        </w:rPr>
        <w:t xml:space="preserve"> </w:t>
      </w:r>
      <w:r>
        <w:rPr>
          <w:color w:val="2A3647"/>
          <w:w w:val="90"/>
        </w:rPr>
        <w:t>to</w:t>
      </w:r>
      <w:r>
        <w:rPr>
          <w:color w:val="2A3647"/>
          <w:spacing w:val="-4"/>
        </w:rPr>
        <w:t xml:space="preserve"> </w:t>
      </w:r>
      <w:r>
        <w:rPr>
          <w:color w:val="2A3647"/>
          <w:w w:val="90"/>
        </w:rPr>
        <w:t>come</w:t>
      </w:r>
      <w:r>
        <w:rPr>
          <w:color w:val="2A3647"/>
          <w:spacing w:val="-4"/>
        </w:rPr>
        <w:t xml:space="preserve"> </w:t>
      </w:r>
      <w:r>
        <w:rPr>
          <w:color w:val="2A3647"/>
          <w:w w:val="90"/>
        </w:rPr>
        <w:t>home</w:t>
      </w:r>
      <w:r>
        <w:rPr>
          <w:color w:val="2A3647"/>
          <w:spacing w:val="-4"/>
        </w:rPr>
        <w:t xml:space="preserve"> </w:t>
      </w:r>
      <w:r>
        <w:rPr>
          <w:color w:val="2A3647"/>
          <w:spacing w:val="-2"/>
          <w:w w:val="90"/>
        </w:rPr>
        <w:t>early…I’d</w:t>
      </w:r>
    </w:p>
    <w:p w14:paraId="23F12929" w14:textId="77777777" w:rsidR="0060656A" w:rsidRDefault="000E1923">
      <w:pPr>
        <w:pStyle w:val="Heading5"/>
        <w:spacing w:before="3"/>
        <w:ind w:left="1800" w:right="0"/>
        <w:rPr>
          <w:rFonts w:ascii="Trebuchet MS" w:hAnsi="Trebuchet MS"/>
          <w:b/>
          <w:sz w:val="28"/>
        </w:rPr>
      </w:pPr>
      <w:r>
        <w:rPr>
          <w:color w:val="2A3647"/>
          <w:w w:val="90"/>
        </w:rPr>
        <w:t>like</w:t>
      </w:r>
      <w:r>
        <w:rPr>
          <w:color w:val="2A3647"/>
          <w:spacing w:val="-5"/>
        </w:rPr>
        <w:t xml:space="preserve"> </w:t>
      </w:r>
      <w:r>
        <w:rPr>
          <w:color w:val="2A3647"/>
          <w:w w:val="90"/>
        </w:rPr>
        <w:t>for</w:t>
      </w:r>
      <w:r>
        <w:rPr>
          <w:color w:val="2A3647"/>
          <w:spacing w:val="-4"/>
        </w:rPr>
        <w:t xml:space="preserve"> </w:t>
      </w:r>
      <w:r>
        <w:rPr>
          <w:color w:val="2A3647"/>
          <w:w w:val="90"/>
        </w:rPr>
        <w:t>Dad</w:t>
      </w:r>
      <w:r>
        <w:rPr>
          <w:color w:val="2A3647"/>
          <w:spacing w:val="-7"/>
        </w:rPr>
        <w:t xml:space="preserve"> </w:t>
      </w:r>
      <w:r>
        <w:rPr>
          <w:color w:val="2A3647"/>
          <w:w w:val="90"/>
        </w:rPr>
        <w:t>to</w:t>
      </w:r>
      <w:r>
        <w:rPr>
          <w:color w:val="2A3647"/>
          <w:spacing w:val="-4"/>
        </w:rPr>
        <w:t xml:space="preserve"> </w:t>
      </w:r>
      <w:r>
        <w:rPr>
          <w:color w:val="2A3647"/>
          <w:w w:val="90"/>
        </w:rPr>
        <w:t>come</w:t>
      </w:r>
      <w:r>
        <w:rPr>
          <w:color w:val="2A3647"/>
          <w:spacing w:val="-5"/>
        </w:rPr>
        <w:t xml:space="preserve"> </w:t>
      </w:r>
      <w:r>
        <w:rPr>
          <w:color w:val="2A3647"/>
          <w:w w:val="90"/>
        </w:rPr>
        <w:t>out</w:t>
      </w:r>
      <w:r>
        <w:rPr>
          <w:color w:val="2A3647"/>
          <w:spacing w:val="-4"/>
        </w:rPr>
        <w:t xml:space="preserve"> </w:t>
      </w:r>
      <w:r>
        <w:rPr>
          <w:color w:val="2A3647"/>
          <w:w w:val="90"/>
        </w:rPr>
        <w:t>and</w:t>
      </w:r>
      <w:r>
        <w:rPr>
          <w:color w:val="2A3647"/>
          <w:spacing w:val="-5"/>
        </w:rPr>
        <w:t xml:space="preserve"> </w:t>
      </w:r>
      <w:r>
        <w:rPr>
          <w:color w:val="2A3647"/>
          <w:w w:val="90"/>
        </w:rPr>
        <w:t>visit</w:t>
      </w:r>
      <w:r>
        <w:rPr>
          <w:color w:val="2A3647"/>
          <w:spacing w:val="-6"/>
        </w:rPr>
        <w:t xml:space="preserve"> </w:t>
      </w:r>
      <w:r>
        <w:rPr>
          <w:color w:val="2A3647"/>
          <w:w w:val="90"/>
        </w:rPr>
        <w:t>and</w:t>
      </w:r>
      <w:r>
        <w:rPr>
          <w:color w:val="2A3647"/>
          <w:spacing w:val="-6"/>
        </w:rPr>
        <w:t xml:space="preserve"> </w:t>
      </w:r>
      <w:r>
        <w:rPr>
          <w:color w:val="2A3647"/>
          <w:w w:val="90"/>
        </w:rPr>
        <w:t>see</w:t>
      </w:r>
      <w:r>
        <w:rPr>
          <w:color w:val="2A3647"/>
          <w:spacing w:val="-4"/>
        </w:rPr>
        <w:t xml:space="preserve"> </w:t>
      </w:r>
      <w:r>
        <w:rPr>
          <w:color w:val="2A3647"/>
          <w:w w:val="90"/>
        </w:rPr>
        <w:t>what</w:t>
      </w:r>
      <w:r>
        <w:rPr>
          <w:color w:val="2A3647"/>
          <w:spacing w:val="-4"/>
        </w:rPr>
        <w:t xml:space="preserve"> </w:t>
      </w:r>
      <w:r>
        <w:rPr>
          <w:color w:val="2A3647"/>
          <w:w w:val="90"/>
        </w:rPr>
        <w:t>we</w:t>
      </w:r>
      <w:r>
        <w:rPr>
          <w:color w:val="2A3647"/>
          <w:spacing w:val="-5"/>
        </w:rPr>
        <w:t xml:space="preserve"> </w:t>
      </w:r>
      <w:r>
        <w:rPr>
          <w:color w:val="2A3647"/>
          <w:spacing w:val="-4"/>
          <w:w w:val="90"/>
        </w:rPr>
        <w:t>do.</w:t>
      </w:r>
      <w:r>
        <w:rPr>
          <w:rFonts w:ascii="Trebuchet MS" w:hAnsi="Trebuchet MS"/>
          <w:b/>
          <w:color w:val="F9A61B"/>
          <w:spacing w:val="-4"/>
          <w:w w:val="90"/>
          <w:sz w:val="28"/>
        </w:rPr>
        <w:t>”</w:t>
      </w:r>
    </w:p>
    <w:p w14:paraId="75C4D4E5" w14:textId="77777777" w:rsidR="0060656A" w:rsidRDefault="000E1923">
      <w:pPr>
        <w:pStyle w:val="Heading4"/>
        <w:numPr>
          <w:ilvl w:val="0"/>
          <w:numId w:val="15"/>
        </w:numPr>
        <w:tabs>
          <w:tab w:val="left" w:pos="1362"/>
        </w:tabs>
        <w:spacing w:before="172"/>
        <w:ind w:left="1362" w:hanging="282"/>
      </w:pPr>
      <w:r>
        <w:rPr>
          <w:spacing w:val="-10"/>
        </w:rPr>
        <w:t>Expansion</w:t>
      </w:r>
      <w:r>
        <w:t xml:space="preserve"> </w:t>
      </w:r>
      <w:r>
        <w:rPr>
          <w:spacing w:val="-10"/>
        </w:rPr>
        <w:t>of</w:t>
      </w:r>
      <w:r>
        <w:rPr>
          <w:spacing w:val="1"/>
        </w:rPr>
        <w:t xml:space="preserve"> </w:t>
      </w:r>
      <w:r>
        <w:rPr>
          <w:spacing w:val="-10"/>
        </w:rPr>
        <w:t>the</w:t>
      </w:r>
      <w:r>
        <w:rPr>
          <w:spacing w:val="2"/>
        </w:rPr>
        <w:t xml:space="preserve"> </w:t>
      </w:r>
      <w:r>
        <w:rPr>
          <w:spacing w:val="-10"/>
        </w:rPr>
        <w:t>female</w:t>
      </w:r>
      <w:r>
        <w:rPr>
          <w:spacing w:val="2"/>
        </w:rPr>
        <w:t xml:space="preserve"> </w:t>
      </w:r>
      <w:r>
        <w:rPr>
          <w:spacing w:val="-10"/>
        </w:rPr>
        <w:t>program</w:t>
      </w:r>
    </w:p>
    <w:p w14:paraId="1B284E94" w14:textId="77777777" w:rsidR="0060656A" w:rsidRDefault="000E1923">
      <w:pPr>
        <w:pStyle w:val="BodyText"/>
        <w:spacing w:before="119"/>
        <w:ind w:right="1169"/>
      </w:pPr>
      <w:r>
        <w:t xml:space="preserve">Many females who participated in the On </w:t>
      </w:r>
      <w:proofErr w:type="gramStart"/>
      <w:r>
        <w:t>Country day</w:t>
      </w:r>
      <w:proofErr w:type="gramEnd"/>
      <w:r>
        <w:t xml:space="preserve"> programs reported that they enjoy the program,</w:t>
      </w:r>
      <w:r>
        <w:rPr>
          <w:spacing w:val="-3"/>
        </w:rPr>
        <w:t xml:space="preserve"> </w:t>
      </w:r>
      <w:r>
        <w:t>but</w:t>
      </w:r>
      <w:r>
        <w:rPr>
          <w:spacing w:val="-3"/>
        </w:rPr>
        <w:t xml:space="preserve"> </w:t>
      </w:r>
      <w:r>
        <w:t>would</w:t>
      </w:r>
      <w:r>
        <w:rPr>
          <w:spacing w:val="-2"/>
        </w:rPr>
        <w:t xml:space="preserve"> </w:t>
      </w:r>
      <w:r>
        <w:t>like</w:t>
      </w:r>
      <w:r>
        <w:rPr>
          <w:spacing w:val="-2"/>
        </w:rPr>
        <w:t xml:space="preserve"> </w:t>
      </w:r>
      <w:r>
        <w:t>to</w:t>
      </w:r>
      <w:r>
        <w:rPr>
          <w:spacing w:val="-2"/>
        </w:rPr>
        <w:t xml:space="preserve"> </w:t>
      </w:r>
      <w:r>
        <w:t>see</w:t>
      </w:r>
      <w:r>
        <w:rPr>
          <w:spacing w:val="-2"/>
        </w:rPr>
        <w:t xml:space="preserve"> </w:t>
      </w:r>
      <w:r>
        <w:t>it</w:t>
      </w:r>
      <w:r>
        <w:rPr>
          <w:spacing w:val="-3"/>
        </w:rPr>
        <w:t xml:space="preserve"> </w:t>
      </w:r>
      <w:r>
        <w:t>expanded</w:t>
      </w:r>
      <w:r>
        <w:rPr>
          <w:spacing w:val="-4"/>
        </w:rPr>
        <w:t xml:space="preserve"> </w:t>
      </w:r>
      <w:r>
        <w:t>so</w:t>
      </w:r>
      <w:r>
        <w:rPr>
          <w:spacing w:val="-4"/>
        </w:rPr>
        <w:t xml:space="preserve"> </w:t>
      </w:r>
      <w:r>
        <w:t>they</w:t>
      </w:r>
      <w:r>
        <w:rPr>
          <w:spacing w:val="-1"/>
        </w:rPr>
        <w:t xml:space="preserve"> </w:t>
      </w:r>
      <w:r>
        <w:t>can</w:t>
      </w:r>
      <w:r>
        <w:rPr>
          <w:spacing w:val="-2"/>
        </w:rPr>
        <w:t xml:space="preserve"> </w:t>
      </w:r>
      <w:r>
        <w:t>attend</w:t>
      </w:r>
      <w:r>
        <w:rPr>
          <w:spacing w:val="-2"/>
        </w:rPr>
        <w:t xml:space="preserve"> </w:t>
      </w:r>
      <w:r>
        <w:t>a</w:t>
      </w:r>
      <w:r>
        <w:rPr>
          <w:spacing w:val="-4"/>
        </w:rPr>
        <w:t xml:space="preserve"> </w:t>
      </w:r>
      <w:r>
        <w:t>camp</w:t>
      </w:r>
      <w:r>
        <w:rPr>
          <w:spacing w:val="-4"/>
        </w:rPr>
        <w:t xml:space="preserve"> </w:t>
      </w:r>
      <w:r>
        <w:t>and</w:t>
      </w:r>
      <w:r>
        <w:rPr>
          <w:spacing w:val="-4"/>
        </w:rPr>
        <w:t xml:space="preserve"> </w:t>
      </w:r>
      <w:r>
        <w:t>participate</w:t>
      </w:r>
      <w:r>
        <w:rPr>
          <w:spacing w:val="-2"/>
        </w:rPr>
        <w:t xml:space="preserve"> </w:t>
      </w:r>
      <w:r>
        <w:t>in</w:t>
      </w:r>
      <w:r>
        <w:rPr>
          <w:spacing w:val="-2"/>
        </w:rPr>
        <w:t xml:space="preserve"> </w:t>
      </w:r>
      <w:r>
        <w:t>a</w:t>
      </w:r>
      <w:r>
        <w:rPr>
          <w:spacing w:val="-4"/>
        </w:rPr>
        <w:t xml:space="preserve"> </w:t>
      </w:r>
      <w:r>
        <w:t>variety</w:t>
      </w:r>
      <w:r>
        <w:rPr>
          <w:spacing w:val="-1"/>
        </w:rPr>
        <w:t xml:space="preserve"> </w:t>
      </w:r>
      <w:r>
        <w:t xml:space="preserve">of activities. In one service delivery region, the female participants can complete a weekly cooking program, </w:t>
      </w:r>
      <w:proofErr w:type="gramStart"/>
      <w:r>
        <w:t>and also</w:t>
      </w:r>
      <w:proofErr w:type="gramEnd"/>
      <w:r>
        <w:t xml:space="preserve"> sometimes go on day trips where they cook a barbeque and go fishing. They said that</w:t>
      </w:r>
      <w:r>
        <w:rPr>
          <w:spacing w:val="-2"/>
        </w:rPr>
        <w:t xml:space="preserve"> </w:t>
      </w:r>
      <w:r>
        <w:t>they would like</w:t>
      </w:r>
      <w:r>
        <w:rPr>
          <w:spacing w:val="-1"/>
        </w:rPr>
        <w:t xml:space="preserve"> </w:t>
      </w:r>
      <w:r>
        <w:t>to attend</w:t>
      </w:r>
      <w:r>
        <w:rPr>
          <w:spacing w:val="-1"/>
        </w:rPr>
        <w:t xml:space="preserve"> </w:t>
      </w:r>
      <w:r>
        <w:t>a camp</w:t>
      </w:r>
      <w:r>
        <w:rPr>
          <w:spacing w:val="-1"/>
        </w:rPr>
        <w:t xml:space="preserve"> </w:t>
      </w:r>
      <w:r>
        <w:t>for a</w:t>
      </w:r>
      <w:r>
        <w:rPr>
          <w:spacing w:val="-1"/>
        </w:rPr>
        <w:t xml:space="preserve"> </w:t>
      </w:r>
      <w:r>
        <w:t>few nights, and learn</w:t>
      </w:r>
      <w:r>
        <w:rPr>
          <w:spacing w:val="-4"/>
        </w:rPr>
        <w:t xml:space="preserve"> </w:t>
      </w:r>
      <w:r>
        <w:t>more</w:t>
      </w:r>
      <w:r>
        <w:rPr>
          <w:spacing w:val="-1"/>
        </w:rPr>
        <w:t xml:space="preserve"> </w:t>
      </w:r>
      <w:r>
        <w:t>about culture, as well as engaging in activities such as doing hair and makeup, swimming and learning how to ride a horse.</w:t>
      </w:r>
    </w:p>
    <w:p w14:paraId="745B4121" w14:textId="77777777" w:rsidR="0060656A" w:rsidRDefault="000E1923">
      <w:pPr>
        <w:pStyle w:val="Heading5"/>
        <w:spacing w:before="118" w:line="244" w:lineRule="auto"/>
        <w:ind w:left="1800" w:right="1074"/>
        <w:rPr>
          <w:rFonts w:ascii="Trebuchet MS" w:hAnsi="Trebuchet MS"/>
          <w:b/>
          <w:sz w:val="28"/>
        </w:rPr>
      </w:pPr>
      <w:r>
        <w:rPr>
          <w:rFonts w:ascii="Trebuchet MS" w:hAnsi="Trebuchet MS"/>
          <w:b/>
          <w:color w:val="F9A61B"/>
          <w:spacing w:val="-8"/>
          <w:sz w:val="28"/>
        </w:rPr>
        <w:t>“</w:t>
      </w:r>
      <w:r>
        <w:rPr>
          <w:color w:val="2A3647"/>
          <w:spacing w:val="-8"/>
        </w:rPr>
        <w:t>We</w:t>
      </w:r>
      <w:r>
        <w:rPr>
          <w:color w:val="2A3647"/>
          <w:spacing w:val="-11"/>
        </w:rPr>
        <w:t xml:space="preserve"> </w:t>
      </w:r>
      <w:r>
        <w:rPr>
          <w:color w:val="2A3647"/>
          <w:spacing w:val="-8"/>
        </w:rPr>
        <w:t>would</w:t>
      </w:r>
      <w:r>
        <w:rPr>
          <w:color w:val="2A3647"/>
          <w:spacing w:val="-12"/>
        </w:rPr>
        <w:t xml:space="preserve"> </w:t>
      </w:r>
      <w:r>
        <w:rPr>
          <w:color w:val="2A3647"/>
          <w:spacing w:val="-8"/>
        </w:rPr>
        <w:t>like</w:t>
      </w:r>
      <w:r>
        <w:rPr>
          <w:color w:val="2A3647"/>
          <w:spacing w:val="-11"/>
        </w:rPr>
        <w:t xml:space="preserve"> </w:t>
      </w:r>
      <w:r>
        <w:rPr>
          <w:color w:val="2A3647"/>
          <w:spacing w:val="-8"/>
        </w:rPr>
        <w:t>to</w:t>
      </w:r>
      <w:r>
        <w:rPr>
          <w:color w:val="2A3647"/>
          <w:spacing w:val="-11"/>
        </w:rPr>
        <w:t xml:space="preserve"> </w:t>
      </w:r>
      <w:r>
        <w:rPr>
          <w:color w:val="2A3647"/>
          <w:spacing w:val="-8"/>
        </w:rPr>
        <w:t>go</w:t>
      </w:r>
      <w:r>
        <w:rPr>
          <w:color w:val="2A3647"/>
          <w:spacing w:val="-12"/>
        </w:rPr>
        <w:t xml:space="preserve"> </w:t>
      </w:r>
      <w:r>
        <w:rPr>
          <w:color w:val="2A3647"/>
          <w:spacing w:val="-8"/>
        </w:rPr>
        <w:t>swimming</w:t>
      </w:r>
      <w:r>
        <w:rPr>
          <w:color w:val="2A3647"/>
          <w:spacing w:val="-12"/>
        </w:rPr>
        <w:t xml:space="preserve"> </w:t>
      </w:r>
      <w:r>
        <w:rPr>
          <w:color w:val="2A3647"/>
          <w:spacing w:val="-8"/>
        </w:rPr>
        <w:t>at</w:t>
      </w:r>
      <w:r>
        <w:rPr>
          <w:color w:val="2A3647"/>
          <w:spacing w:val="-11"/>
        </w:rPr>
        <w:t xml:space="preserve"> </w:t>
      </w:r>
      <w:r>
        <w:rPr>
          <w:color w:val="2A3647"/>
          <w:spacing w:val="-8"/>
        </w:rPr>
        <w:t>the</w:t>
      </w:r>
      <w:r>
        <w:rPr>
          <w:color w:val="2A3647"/>
          <w:spacing w:val="-11"/>
        </w:rPr>
        <w:t xml:space="preserve"> </w:t>
      </w:r>
      <w:r>
        <w:rPr>
          <w:color w:val="2A3647"/>
          <w:spacing w:val="-8"/>
        </w:rPr>
        <w:t>pool</w:t>
      </w:r>
      <w:r>
        <w:rPr>
          <w:color w:val="2A3647"/>
          <w:spacing w:val="-12"/>
        </w:rPr>
        <w:t xml:space="preserve"> </w:t>
      </w:r>
      <w:r>
        <w:rPr>
          <w:color w:val="2A3647"/>
          <w:spacing w:val="-8"/>
        </w:rPr>
        <w:t>and</w:t>
      </w:r>
      <w:r>
        <w:rPr>
          <w:color w:val="2A3647"/>
          <w:spacing w:val="-12"/>
        </w:rPr>
        <w:t xml:space="preserve"> </w:t>
      </w:r>
      <w:r>
        <w:rPr>
          <w:color w:val="2A3647"/>
          <w:spacing w:val="-8"/>
        </w:rPr>
        <w:t>learn</w:t>
      </w:r>
      <w:r>
        <w:rPr>
          <w:color w:val="2A3647"/>
          <w:spacing w:val="-13"/>
        </w:rPr>
        <w:t xml:space="preserve"> </w:t>
      </w:r>
      <w:r>
        <w:rPr>
          <w:color w:val="2A3647"/>
          <w:spacing w:val="-8"/>
        </w:rPr>
        <w:t>to</w:t>
      </w:r>
      <w:r>
        <w:rPr>
          <w:color w:val="2A3647"/>
          <w:spacing w:val="-13"/>
        </w:rPr>
        <w:t xml:space="preserve"> </w:t>
      </w:r>
      <w:r>
        <w:rPr>
          <w:color w:val="2A3647"/>
          <w:spacing w:val="-8"/>
        </w:rPr>
        <w:t>ride</w:t>
      </w:r>
      <w:r>
        <w:rPr>
          <w:color w:val="2A3647"/>
          <w:spacing w:val="-11"/>
        </w:rPr>
        <w:t xml:space="preserve"> </w:t>
      </w:r>
      <w:r>
        <w:rPr>
          <w:color w:val="2A3647"/>
          <w:spacing w:val="-8"/>
        </w:rPr>
        <w:t>a</w:t>
      </w:r>
      <w:r>
        <w:rPr>
          <w:color w:val="2A3647"/>
          <w:spacing w:val="-12"/>
        </w:rPr>
        <w:t xml:space="preserve"> </w:t>
      </w:r>
      <w:r>
        <w:rPr>
          <w:color w:val="2A3647"/>
          <w:spacing w:val="-8"/>
        </w:rPr>
        <w:t>horse.</w:t>
      </w:r>
      <w:r>
        <w:rPr>
          <w:color w:val="2A3647"/>
          <w:spacing w:val="-11"/>
        </w:rPr>
        <w:t xml:space="preserve"> </w:t>
      </w:r>
      <w:r>
        <w:rPr>
          <w:color w:val="2A3647"/>
          <w:spacing w:val="-8"/>
        </w:rPr>
        <w:t>And</w:t>
      </w:r>
      <w:r>
        <w:rPr>
          <w:color w:val="2A3647"/>
          <w:spacing w:val="-12"/>
        </w:rPr>
        <w:t xml:space="preserve"> </w:t>
      </w:r>
      <w:r>
        <w:rPr>
          <w:color w:val="2A3647"/>
          <w:spacing w:val="-8"/>
        </w:rPr>
        <w:t>we’d</w:t>
      </w:r>
      <w:r>
        <w:rPr>
          <w:color w:val="2A3647"/>
          <w:spacing w:val="-11"/>
        </w:rPr>
        <w:t xml:space="preserve"> </w:t>
      </w:r>
      <w:r>
        <w:rPr>
          <w:color w:val="2A3647"/>
          <w:spacing w:val="-8"/>
        </w:rPr>
        <w:t xml:space="preserve">like </w:t>
      </w:r>
      <w:r>
        <w:rPr>
          <w:color w:val="2A3647"/>
          <w:w w:val="90"/>
        </w:rPr>
        <w:t xml:space="preserve">to do more </w:t>
      </w:r>
      <w:proofErr w:type="gramStart"/>
      <w:r>
        <w:rPr>
          <w:color w:val="2A3647"/>
          <w:w w:val="90"/>
        </w:rPr>
        <w:t>beauty, and</w:t>
      </w:r>
      <w:proofErr w:type="gramEnd"/>
      <w:r>
        <w:rPr>
          <w:color w:val="2A3647"/>
          <w:w w:val="90"/>
        </w:rPr>
        <w:t xml:space="preserve"> going out bush to the station…We’d like to learn more about culture, and learn how to make damper on the fire. We all like sport as well, so we’d </w:t>
      </w:r>
      <w:r>
        <w:rPr>
          <w:color w:val="2A3647"/>
          <w:spacing w:val="-10"/>
        </w:rPr>
        <w:t xml:space="preserve">like to be in a team. They got that AFL starting up here. They should start making </w:t>
      </w:r>
      <w:r>
        <w:rPr>
          <w:color w:val="2A3647"/>
          <w:spacing w:val="-8"/>
        </w:rPr>
        <w:t>girls’</w:t>
      </w:r>
      <w:r>
        <w:rPr>
          <w:color w:val="2A3647"/>
          <w:spacing w:val="-11"/>
        </w:rPr>
        <w:t xml:space="preserve"> </w:t>
      </w:r>
      <w:r>
        <w:rPr>
          <w:color w:val="2A3647"/>
          <w:spacing w:val="-8"/>
        </w:rPr>
        <w:t>teams.</w:t>
      </w:r>
      <w:r>
        <w:rPr>
          <w:color w:val="2A3647"/>
          <w:spacing w:val="-11"/>
        </w:rPr>
        <w:t xml:space="preserve"> </w:t>
      </w:r>
      <w:r>
        <w:rPr>
          <w:color w:val="2A3647"/>
          <w:spacing w:val="-8"/>
        </w:rPr>
        <w:t>They</w:t>
      </w:r>
      <w:r>
        <w:rPr>
          <w:color w:val="2A3647"/>
          <w:spacing w:val="-13"/>
        </w:rPr>
        <w:t xml:space="preserve"> </w:t>
      </w:r>
      <w:r>
        <w:rPr>
          <w:color w:val="2A3647"/>
          <w:spacing w:val="-8"/>
        </w:rPr>
        <w:t>could</w:t>
      </w:r>
      <w:r>
        <w:rPr>
          <w:color w:val="2A3647"/>
          <w:spacing w:val="-12"/>
        </w:rPr>
        <w:t xml:space="preserve"> </w:t>
      </w:r>
      <w:r>
        <w:rPr>
          <w:color w:val="2A3647"/>
          <w:spacing w:val="-8"/>
        </w:rPr>
        <w:t>put</w:t>
      </w:r>
      <w:r>
        <w:rPr>
          <w:color w:val="2A3647"/>
          <w:spacing w:val="-11"/>
        </w:rPr>
        <w:t xml:space="preserve"> </w:t>
      </w:r>
      <w:r>
        <w:rPr>
          <w:color w:val="2A3647"/>
          <w:spacing w:val="-8"/>
        </w:rPr>
        <w:t>a</w:t>
      </w:r>
      <w:r>
        <w:rPr>
          <w:color w:val="2A3647"/>
          <w:spacing w:val="-12"/>
        </w:rPr>
        <w:t xml:space="preserve"> </w:t>
      </w:r>
      <w:r>
        <w:rPr>
          <w:color w:val="2A3647"/>
          <w:spacing w:val="-8"/>
        </w:rPr>
        <w:t>team</w:t>
      </w:r>
      <w:r>
        <w:rPr>
          <w:color w:val="2A3647"/>
          <w:spacing w:val="-11"/>
        </w:rPr>
        <w:t xml:space="preserve"> </w:t>
      </w:r>
      <w:r>
        <w:rPr>
          <w:color w:val="2A3647"/>
          <w:spacing w:val="-8"/>
        </w:rPr>
        <w:t>in</w:t>
      </w:r>
      <w:r>
        <w:rPr>
          <w:color w:val="2A3647"/>
          <w:spacing w:val="-12"/>
        </w:rPr>
        <w:t xml:space="preserve"> </w:t>
      </w:r>
      <w:r>
        <w:rPr>
          <w:color w:val="2A3647"/>
          <w:spacing w:val="-8"/>
        </w:rPr>
        <w:t>this</w:t>
      </w:r>
      <w:r>
        <w:rPr>
          <w:color w:val="2A3647"/>
          <w:spacing w:val="-14"/>
        </w:rPr>
        <w:t xml:space="preserve"> </w:t>
      </w:r>
      <w:r>
        <w:rPr>
          <w:color w:val="2A3647"/>
          <w:spacing w:val="-8"/>
        </w:rPr>
        <w:t>competition.</w:t>
      </w:r>
      <w:r>
        <w:rPr>
          <w:rFonts w:ascii="Trebuchet MS" w:hAnsi="Trebuchet MS"/>
          <w:b/>
          <w:color w:val="F9A61B"/>
          <w:spacing w:val="-8"/>
          <w:sz w:val="28"/>
        </w:rPr>
        <w:t>”</w:t>
      </w:r>
    </w:p>
    <w:p w14:paraId="6BDE861F" w14:textId="77777777" w:rsidR="0060656A" w:rsidRDefault="000E1923">
      <w:pPr>
        <w:pStyle w:val="Heading4"/>
        <w:numPr>
          <w:ilvl w:val="0"/>
          <w:numId w:val="15"/>
        </w:numPr>
        <w:tabs>
          <w:tab w:val="left" w:pos="1362"/>
        </w:tabs>
        <w:spacing w:before="161"/>
        <w:ind w:left="1362" w:hanging="282"/>
      </w:pPr>
      <w:r>
        <w:rPr>
          <w:w w:val="90"/>
        </w:rPr>
        <w:t>Longer</w:t>
      </w:r>
      <w:r>
        <w:rPr>
          <w:spacing w:val="20"/>
        </w:rPr>
        <w:t xml:space="preserve"> </w:t>
      </w:r>
      <w:r>
        <w:rPr>
          <w:spacing w:val="-2"/>
        </w:rPr>
        <w:t>camps</w:t>
      </w:r>
    </w:p>
    <w:p w14:paraId="52CC4C45" w14:textId="77777777" w:rsidR="0060656A" w:rsidRDefault="000E1923">
      <w:pPr>
        <w:pStyle w:val="BodyText"/>
        <w:spacing w:before="120"/>
        <w:ind w:right="1123"/>
      </w:pPr>
      <w:r>
        <w:t>All</w:t>
      </w:r>
      <w:r>
        <w:rPr>
          <w:spacing w:val="-2"/>
        </w:rPr>
        <w:t xml:space="preserve"> </w:t>
      </w:r>
      <w:r>
        <w:t>young</w:t>
      </w:r>
      <w:r>
        <w:rPr>
          <w:spacing w:val="-2"/>
        </w:rPr>
        <w:t xml:space="preserve"> </w:t>
      </w:r>
      <w:r>
        <w:t>people</w:t>
      </w:r>
      <w:r>
        <w:rPr>
          <w:spacing w:val="-2"/>
        </w:rPr>
        <w:t xml:space="preserve"> </w:t>
      </w:r>
      <w:r>
        <w:t>who</w:t>
      </w:r>
      <w:r>
        <w:rPr>
          <w:spacing w:val="-2"/>
        </w:rPr>
        <w:t xml:space="preserve"> </w:t>
      </w:r>
      <w:r>
        <w:t>were</w:t>
      </w:r>
      <w:r>
        <w:rPr>
          <w:spacing w:val="-2"/>
        </w:rPr>
        <w:t xml:space="preserve"> </w:t>
      </w:r>
      <w:r>
        <w:t>interviewed</w:t>
      </w:r>
      <w:r>
        <w:rPr>
          <w:spacing w:val="-2"/>
        </w:rPr>
        <w:t xml:space="preserve"> </w:t>
      </w:r>
      <w:r>
        <w:t>also</w:t>
      </w:r>
      <w:r>
        <w:rPr>
          <w:spacing w:val="-2"/>
        </w:rPr>
        <w:t xml:space="preserve"> </w:t>
      </w:r>
      <w:r>
        <w:t>identified</w:t>
      </w:r>
      <w:r>
        <w:rPr>
          <w:spacing w:val="-2"/>
        </w:rPr>
        <w:t xml:space="preserve"> </w:t>
      </w:r>
      <w:r>
        <w:t>that</w:t>
      </w:r>
      <w:r>
        <w:rPr>
          <w:spacing w:val="-3"/>
        </w:rPr>
        <w:t xml:space="preserve"> </w:t>
      </w:r>
      <w:r>
        <w:t>they</w:t>
      </w:r>
      <w:r>
        <w:rPr>
          <w:spacing w:val="-4"/>
        </w:rPr>
        <w:t xml:space="preserve"> </w:t>
      </w:r>
      <w:r>
        <w:t>would</w:t>
      </w:r>
      <w:r>
        <w:rPr>
          <w:spacing w:val="-2"/>
        </w:rPr>
        <w:t xml:space="preserve"> </w:t>
      </w:r>
      <w:r>
        <w:t>like</w:t>
      </w:r>
      <w:r>
        <w:rPr>
          <w:spacing w:val="-2"/>
        </w:rPr>
        <w:t xml:space="preserve"> </w:t>
      </w:r>
      <w:r>
        <w:t>for</w:t>
      </w:r>
      <w:r>
        <w:rPr>
          <w:spacing w:val="-3"/>
        </w:rPr>
        <w:t xml:space="preserve"> </w:t>
      </w:r>
      <w:r>
        <w:t>the</w:t>
      </w:r>
      <w:r>
        <w:rPr>
          <w:spacing w:val="-2"/>
        </w:rPr>
        <w:t xml:space="preserve"> </w:t>
      </w:r>
      <w:r>
        <w:t>camp component of the program to be longer. Most young people said they went on a camp for approximately three days, with a few stating that the camp they went on was five days.</w:t>
      </w:r>
    </w:p>
    <w:p w14:paraId="0296DA66" w14:textId="77777777" w:rsidR="0060656A" w:rsidRDefault="000E1923">
      <w:pPr>
        <w:pStyle w:val="Heading5"/>
        <w:spacing w:before="120"/>
        <w:ind w:right="0"/>
        <w:rPr>
          <w:rFonts w:ascii="Trebuchet MS" w:hAnsi="Trebuchet MS"/>
          <w:b/>
          <w:sz w:val="28"/>
        </w:rPr>
      </w:pPr>
      <w:r>
        <w:rPr>
          <w:rFonts w:ascii="Trebuchet MS" w:hAnsi="Trebuchet MS"/>
          <w:b/>
          <w:color w:val="F9A61B"/>
          <w:w w:val="90"/>
          <w:sz w:val="28"/>
        </w:rPr>
        <w:t>“</w:t>
      </w:r>
      <w:r>
        <w:rPr>
          <w:color w:val="2A3647"/>
          <w:w w:val="90"/>
        </w:rPr>
        <w:t>It’s</w:t>
      </w:r>
      <w:r>
        <w:rPr>
          <w:color w:val="2A3647"/>
          <w:spacing w:val="-2"/>
          <w:w w:val="90"/>
        </w:rPr>
        <w:t xml:space="preserve"> </w:t>
      </w:r>
      <w:r>
        <w:rPr>
          <w:color w:val="2A3647"/>
          <w:w w:val="90"/>
        </w:rPr>
        <w:t>better</w:t>
      </w:r>
      <w:r>
        <w:rPr>
          <w:color w:val="2A3647"/>
          <w:spacing w:val="-3"/>
          <w:w w:val="90"/>
        </w:rPr>
        <w:t xml:space="preserve"> </w:t>
      </w:r>
      <w:r>
        <w:rPr>
          <w:color w:val="2A3647"/>
          <w:w w:val="90"/>
        </w:rPr>
        <w:t>to</w:t>
      </w:r>
      <w:r>
        <w:rPr>
          <w:color w:val="2A3647"/>
          <w:spacing w:val="-4"/>
          <w:w w:val="90"/>
        </w:rPr>
        <w:t xml:space="preserve"> </w:t>
      </w:r>
      <w:r>
        <w:rPr>
          <w:color w:val="2A3647"/>
          <w:w w:val="90"/>
        </w:rPr>
        <w:t>go</w:t>
      </w:r>
      <w:r>
        <w:rPr>
          <w:color w:val="2A3647"/>
          <w:spacing w:val="-4"/>
          <w:w w:val="90"/>
        </w:rPr>
        <w:t xml:space="preserve"> </w:t>
      </w:r>
      <w:r>
        <w:rPr>
          <w:color w:val="2A3647"/>
          <w:w w:val="90"/>
        </w:rPr>
        <w:t>out</w:t>
      </w:r>
      <w:r>
        <w:rPr>
          <w:color w:val="2A3647"/>
          <w:spacing w:val="-1"/>
          <w:w w:val="90"/>
        </w:rPr>
        <w:t xml:space="preserve"> </w:t>
      </w:r>
      <w:r>
        <w:rPr>
          <w:color w:val="2A3647"/>
          <w:w w:val="90"/>
        </w:rPr>
        <w:t>for</w:t>
      </w:r>
      <w:r>
        <w:rPr>
          <w:color w:val="2A3647"/>
          <w:spacing w:val="-1"/>
          <w:w w:val="90"/>
        </w:rPr>
        <w:t xml:space="preserve"> </w:t>
      </w:r>
      <w:r>
        <w:rPr>
          <w:color w:val="2A3647"/>
          <w:w w:val="90"/>
        </w:rPr>
        <w:t>a</w:t>
      </w:r>
      <w:r>
        <w:rPr>
          <w:color w:val="2A3647"/>
          <w:spacing w:val="-3"/>
          <w:w w:val="90"/>
        </w:rPr>
        <w:t xml:space="preserve"> </w:t>
      </w:r>
      <w:r>
        <w:rPr>
          <w:color w:val="2A3647"/>
          <w:w w:val="90"/>
        </w:rPr>
        <w:t>longer</w:t>
      </w:r>
      <w:r>
        <w:rPr>
          <w:color w:val="2A3647"/>
          <w:spacing w:val="-3"/>
          <w:w w:val="90"/>
        </w:rPr>
        <w:t xml:space="preserve"> </w:t>
      </w:r>
      <w:r>
        <w:rPr>
          <w:color w:val="2A3647"/>
          <w:w w:val="90"/>
        </w:rPr>
        <w:t>time,</w:t>
      </w:r>
      <w:r>
        <w:rPr>
          <w:color w:val="2A3647"/>
          <w:spacing w:val="-2"/>
          <w:w w:val="90"/>
        </w:rPr>
        <w:t xml:space="preserve"> </w:t>
      </w:r>
      <w:r>
        <w:rPr>
          <w:color w:val="2A3647"/>
          <w:w w:val="90"/>
        </w:rPr>
        <w:t>because</w:t>
      </w:r>
      <w:r>
        <w:rPr>
          <w:color w:val="2A3647"/>
          <w:spacing w:val="-1"/>
          <w:w w:val="90"/>
        </w:rPr>
        <w:t xml:space="preserve"> </w:t>
      </w:r>
      <w:r>
        <w:rPr>
          <w:color w:val="2A3647"/>
          <w:w w:val="90"/>
        </w:rPr>
        <w:t>it’s</w:t>
      </w:r>
      <w:r>
        <w:rPr>
          <w:color w:val="2A3647"/>
          <w:spacing w:val="-2"/>
          <w:w w:val="90"/>
        </w:rPr>
        <w:t xml:space="preserve"> </w:t>
      </w:r>
      <w:r>
        <w:rPr>
          <w:color w:val="2A3647"/>
          <w:w w:val="90"/>
        </w:rPr>
        <w:t>a</w:t>
      </w:r>
      <w:r>
        <w:rPr>
          <w:color w:val="2A3647"/>
          <w:spacing w:val="-2"/>
          <w:w w:val="90"/>
        </w:rPr>
        <w:t xml:space="preserve"> </w:t>
      </w:r>
      <w:r>
        <w:rPr>
          <w:color w:val="2A3647"/>
          <w:w w:val="90"/>
        </w:rPr>
        <w:t>long</w:t>
      </w:r>
      <w:r>
        <w:rPr>
          <w:color w:val="2A3647"/>
          <w:spacing w:val="-3"/>
          <w:w w:val="90"/>
        </w:rPr>
        <w:t xml:space="preserve"> </w:t>
      </w:r>
      <w:r>
        <w:rPr>
          <w:color w:val="2A3647"/>
          <w:spacing w:val="-2"/>
          <w:w w:val="90"/>
        </w:rPr>
        <w:t>trip.</w:t>
      </w:r>
      <w:r>
        <w:rPr>
          <w:rFonts w:ascii="Trebuchet MS" w:hAnsi="Trebuchet MS"/>
          <w:b/>
          <w:color w:val="F9A61B"/>
          <w:spacing w:val="-2"/>
          <w:w w:val="90"/>
          <w:sz w:val="28"/>
        </w:rPr>
        <w:t>”</w:t>
      </w:r>
    </w:p>
    <w:p w14:paraId="70451AAC" w14:textId="77777777" w:rsidR="0060656A" w:rsidRDefault="000E1923">
      <w:pPr>
        <w:pStyle w:val="Heading5"/>
        <w:spacing w:before="160"/>
        <w:ind w:right="0"/>
        <w:rPr>
          <w:rFonts w:ascii="Trebuchet MS" w:hAnsi="Trebuchet MS"/>
          <w:b/>
          <w:sz w:val="28"/>
        </w:rPr>
      </w:pPr>
      <w:r>
        <w:rPr>
          <w:rFonts w:ascii="Trebuchet MS" w:hAnsi="Trebuchet MS"/>
          <w:b/>
          <w:color w:val="F9A61B"/>
          <w:w w:val="90"/>
          <w:sz w:val="28"/>
        </w:rPr>
        <w:t>“</w:t>
      </w:r>
      <w:r>
        <w:rPr>
          <w:color w:val="2A3647"/>
          <w:w w:val="90"/>
        </w:rPr>
        <w:t>A</w:t>
      </w:r>
      <w:r>
        <w:rPr>
          <w:color w:val="2A3647"/>
          <w:spacing w:val="-3"/>
        </w:rPr>
        <w:t xml:space="preserve"> </w:t>
      </w:r>
      <w:r>
        <w:rPr>
          <w:color w:val="2A3647"/>
          <w:w w:val="90"/>
        </w:rPr>
        <w:t>little</w:t>
      </w:r>
      <w:r>
        <w:rPr>
          <w:color w:val="2A3647"/>
          <w:spacing w:val="-2"/>
        </w:rPr>
        <w:t xml:space="preserve"> </w:t>
      </w:r>
      <w:r>
        <w:rPr>
          <w:color w:val="2A3647"/>
          <w:w w:val="90"/>
        </w:rPr>
        <w:t>bit</w:t>
      </w:r>
      <w:r>
        <w:rPr>
          <w:color w:val="2A3647"/>
          <w:spacing w:val="-1"/>
        </w:rPr>
        <w:t xml:space="preserve"> </w:t>
      </w:r>
      <w:r>
        <w:rPr>
          <w:color w:val="2A3647"/>
          <w:w w:val="90"/>
        </w:rPr>
        <w:t>longer</w:t>
      </w:r>
      <w:r>
        <w:rPr>
          <w:color w:val="2A3647"/>
          <w:spacing w:val="-2"/>
        </w:rPr>
        <w:t xml:space="preserve"> </w:t>
      </w:r>
      <w:r>
        <w:rPr>
          <w:color w:val="2A3647"/>
          <w:w w:val="90"/>
        </w:rPr>
        <w:t>would</w:t>
      </w:r>
      <w:r>
        <w:rPr>
          <w:color w:val="2A3647"/>
          <w:spacing w:val="-3"/>
        </w:rPr>
        <w:t xml:space="preserve"> </w:t>
      </w:r>
      <w:r>
        <w:rPr>
          <w:color w:val="2A3647"/>
          <w:w w:val="90"/>
        </w:rPr>
        <w:t>be</w:t>
      </w:r>
      <w:r>
        <w:rPr>
          <w:color w:val="2A3647"/>
          <w:spacing w:val="-2"/>
        </w:rPr>
        <w:t xml:space="preserve"> </w:t>
      </w:r>
      <w:r>
        <w:rPr>
          <w:color w:val="2A3647"/>
          <w:w w:val="90"/>
        </w:rPr>
        <w:t>good.</w:t>
      </w:r>
      <w:r>
        <w:rPr>
          <w:color w:val="2A3647"/>
          <w:spacing w:val="-3"/>
        </w:rPr>
        <w:t xml:space="preserve"> </w:t>
      </w:r>
      <w:r>
        <w:rPr>
          <w:color w:val="2A3647"/>
          <w:w w:val="90"/>
        </w:rPr>
        <w:t>Longer</w:t>
      </w:r>
      <w:r>
        <w:rPr>
          <w:color w:val="2A3647"/>
          <w:spacing w:val="-2"/>
        </w:rPr>
        <w:t xml:space="preserve"> </w:t>
      </w:r>
      <w:r>
        <w:rPr>
          <w:color w:val="2A3647"/>
          <w:w w:val="90"/>
        </w:rPr>
        <w:t>for</w:t>
      </w:r>
      <w:r>
        <w:rPr>
          <w:color w:val="2A3647"/>
          <w:spacing w:val="-2"/>
        </w:rPr>
        <w:t xml:space="preserve"> </w:t>
      </w:r>
      <w:r>
        <w:rPr>
          <w:color w:val="2A3647"/>
          <w:w w:val="90"/>
        </w:rPr>
        <w:t>like</w:t>
      </w:r>
      <w:r>
        <w:rPr>
          <w:color w:val="2A3647"/>
          <w:spacing w:val="-2"/>
        </w:rPr>
        <w:t xml:space="preserve"> </w:t>
      </w:r>
      <w:r>
        <w:rPr>
          <w:color w:val="2A3647"/>
          <w:w w:val="90"/>
        </w:rPr>
        <w:t>a</w:t>
      </w:r>
      <w:r>
        <w:rPr>
          <w:color w:val="2A3647"/>
          <w:spacing w:val="-3"/>
        </w:rPr>
        <w:t xml:space="preserve"> </w:t>
      </w:r>
      <w:r>
        <w:rPr>
          <w:color w:val="2A3647"/>
          <w:w w:val="90"/>
        </w:rPr>
        <w:t>week</w:t>
      </w:r>
      <w:r>
        <w:rPr>
          <w:color w:val="2A3647"/>
          <w:spacing w:val="-6"/>
        </w:rPr>
        <w:t xml:space="preserve"> </w:t>
      </w:r>
      <w:r>
        <w:rPr>
          <w:color w:val="2A3647"/>
          <w:w w:val="90"/>
        </w:rPr>
        <w:t>or</w:t>
      </w:r>
      <w:r>
        <w:rPr>
          <w:color w:val="2A3647"/>
          <w:spacing w:val="-4"/>
        </w:rPr>
        <w:t xml:space="preserve"> </w:t>
      </w:r>
      <w:r>
        <w:rPr>
          <w:color w:val="2A3647"/>
          <w:w w:val="90"/>
        </w:rPr>
        <w:t>even</w:t>
      </w:r>
      <w:r>
        <w:rPr>
          <w:color w:val="2A3647"/>
          <w:spacing w:val="-6"/>
        </w:rPr>
        <w:t xml:space="preserve"> </w:t>
      </w:r>
      <w:r>
        <w:rPr>
          <w:color w:val="2A3647"/>
          <w:w w:val="90"/>
        </w:rPr>
        <w:t>two</w:t>
      </w:r>
      <w:r>
        <w:rPr>
          <w:color w:val="2A3647"/>
          <w:spacing w:val="-2"/>
        </w:rPr>
        <w:t xml:space="preserve"> </w:t>
      </w:r>
      <w:r>
        <w:rPr>
          <w:color w:val="2A3647"/>
          <w:spacing w:val="-2"/>
          <w:w w:val="90"/>
        </w:rPr>
        <w:t>weeks.</w:t>
      </w:r>
      <w:r>
        <w:rPr>
          <w:rFonts w:ascii="Trebuchet MS" w:hAnsi="Trebuchet MS"/>
          <w:b/>
          <w:color w:val="F9A61B"/>
          <w:spacing w:val="-2"/>
          <w:w w:val="90"/>
          <w:sz w:val="28"/>
        </w:rPr>
        <w:t>”</w:t>
      </w:r>
    </w:p>
    <w:p w14:paraId="261D2B5B" w14:textId="77777777" w:rsidR="0060656A" w:rsidRDefault="0060656A">
      <w:pPr>
        <w:pStyle w:val="BodyText"/>
        <w:spacing w:before="87"/>
        <w:ind w:left="0"/>
        <w:rPr>
          <w:rFonts w:ascii="Trebuchet MS"/>
          <w:b/>
          <w:sz w:val="24"/>
        </w:rPr>
      </w:pPr>
    </w:p>
    <w:p w14:paraId="4814F7A2" w14:textId="77777777" w:rsidR="0060656A" w:rsidRDefault="000E1923">
      <w:pPr>
        <w:pStyle w:val="Heading3"/>
      </w:pPr>
      <w:bookmarkStart w:id="14" w:name="_bookmark14"/>
      <w:bookmarkEnd w:id="14"/>
      <w:r>
        <w:rPr>
          <w:color w:val="2A3647"/>
          <w:w w:val="90"/>
        </w:rPr>
        <w:t>Challenges</w:t>
      </w:r>
      <w:r>
        <w:rPr>
          <w:color w:val="2A3647"/>
          <w:spacing w:val="-7"/>
        </w:rPr>
        <w:t xml:space="preserve"> </w:t>
      </w:r>
      <w:r>
        <w:rPr>
          <w:color w:val="2A3647"/>
          <w:w w:val="90"/>
        </w:rPr>
        <w:t>in</w:t>
      </w:r>
      <w:r>
        <w:rPr>
          <w:color w:val="2A3647"/>
          <w:spacing w:val="-9"/>
        </w:rPr>
        <w:t xml:space="preserve"> </w:t>
      </w:r>
      <w:r>
        <w:rPr>
          <w:color w:val="2A3647"/>
          <w:w w:val="90"/>
        </w:rPr>
        <w:t>implementing</w:t>
      </w:r>
      <w:r>
        <w:rPr>
          <w:color w:val="2A3647"/>
          <w:spacing w:val="-7"/>
        </w:rPr>
        <w:t xml:space="preserve"> </w:t>
      </w:r>
      <w:r>
        <w:rPr>
          <w:color w:val="2A3647"/>
          <w:w w:val="90"/>
        </w:rPr>
        <w:t>the</w:t>
      </w:r>
      <w:r>
        <w:rPr>
          <w:color w:val="2A3647"/>
          <w:spacing w:val="-6"/>
        </w:rPr>
        <w:t xml:space="preserve"> </w:t>
      </w:r>
      <w:r>
        <w:rPr>
          <w:color w:val="2A3647"/>
          <w:w w:val="90"/>
        </w:rPr>
        <w:t>On</w:t>
      </w:r>
      <w:r>
        <w:rPr>
          <w:color w:val="2A3647"/>
          <w:spacing w:val="-8"/>
        </w:rPr>
        <w:t xml:space="preserve"> </w:t>
      </w:r>
      <w:r>
        <w:rPr>
          <w:color w:val="2A3647"/>
          <w:w w:val="90"/>
        </w:rPr>
        <w:t>Country</w:t>
      </w:r>
      <w:r>
        <w:rPr>
          <w:color w:val="2A3647"/>
          <w:spacing w:val="-6"/>
        </w:rPr>
        <w:t xml:space="preserve"> </w:t>
      </w:r>
      <w:proofErr w:type="gramStart"/>
      <w:r>
        <w:rPr>
          <w:color w:val="2A3647"/>
          <w:spacing w:val="-2"/>
          <w:w w:val="90"/>
        </w:rPr>
        <w:t>camps</w:t>
      </w:r>
      <w:proofErr w:type="gramEnd"/>
    </w:p>
    <w:p w14:paraId="676CD6D1" w14:textId="77777777" w:rsidR="0060656A" w:rsidRDefault="000E1923">
      <w:pPr>
        <w:pStyle w:val="BodyText"/>
        <w:spacing w:before="121"/>
        <w:ind w:right="1123"/>
      </w:pPr>
      <w:r>
        <w:t>The</w:t>
      </w:r>
      <w:r>
        <w:rPr>
          <w:spacing w:val="-1"/>
        </w:rPr>
        <w:t xml:space="preserve"> </w:t>
      </w:r>
      <w:r>
        <w:t>On</w:t>
      </w:r>
      <w:r>
        <w:rPr>
          <w:spacing w:val="-3"/>
        </w:rPr>
        <w:t xml:space="preserve"> </w:t>
      </w:r>
      <w:r>
        <w:t>Country</w:t>
      </w:r>
      <w:r>
        <w:rPr>
          <w:spacing w:val="-3"/>
        </w:rPr>
        <w:t xml:space="preserve"> </w:t>
      </w:r>
      <w:r>
        <w:t>camps</w:t>
      </w:r>
      <w:r>
        <w:rPr>
          <w:spacing w:val="-5"/>
        </w:rPr>
        <w:t xml:space="preserve"> </w:t>
      </w:r>
      <w:r>
        <w:t>provide</w:t>
      </w:r>
      <w:r>
        <w:rPr>
          <w:spacing w:val="-1"/>
        </w:rPr>
        <w:t xml:space="preserve"> </w:t>
      </w:r>
      <w:r>
        <w:t>a</w:t>
      </w:r>
      <w:r>
        <w:rPr>
          <w:spacing w:val="-3"/>
        </w:rPr>
        <w:t xml:space="preserve"> </w:t>
      </w:r>
      <w:r>
        <w:t>safe</w:t>
      </w:r>
      <w:r>
        <w:rPr>
          <w:spacing w:val="-3"/>
        </w:rPr>
        <w:t xml:space="preserve"> </w:t>
      </w:r>
      <w:r>
        <w:t>space</w:t>
      </w:r>
      <w:r>
        <w:rPr>
          <w:spacing w:val="-3"/>
        </w:rPr>
        <w:t xml:space="preserve"> </w:t>
      </w:r>
      <w:r>
        <w:t>for</w:t>
      </w:r>
      <w:r>
        <w:rPr>
          <w:spacing w:val="-2"/>
        </w:rPr>
        <w:t xml:space="preserve"> </w:t>
      </w:r>
      <w:r>
        <w:t>young</w:t>
      </w:r>
      <w:r>
        <w:rPr>
          <w:spacing w:val="-1"/>
        </w:rPr>
        <w:t xml:space="preserve"> </w:t>
      </w:r>
      <w:r>
        <w:t>people</w:t>
      </w:r>
      <w:r>
        <w:rPr>
          <w:spacing w:val="-3"/>
        </w:rPr>
        <w:t xml:space="preserve"> </w:t>
      </w:r>
      <w:r>
        <w:t>to</w:t>
      </w:r>
      <w:r>
        <w:rPr>
          <w:spacing w:val="-3"/>
        </w:rPr>
        <w:t xml:space="preserve"> </w:t>
      </w:r>
      <w:r>
        <w:t>focus</w:t>
      </w:r>
      <w:r>
        <w:rPr>
          <w:spacing w:val="-3"/>
        </w:rPr>
        <w:t xml:space="preserve"> </w:t>
      </w:r>
      <w:r>
        <w:t>on</w:t>
      </w:r>
      <w:r>
        <w:rPr>
          <w:spacing w:val="-1"/>
        </w:rPr>
        <w:t xml:space="preserve"> </w:t>
      </w:r>
      <w:r>
        <w:t>cultural</w:t>
      </w:r>
      <w:r>
        <w:rPr>
          <w:spacing w:val="-4"/>
        </w:rPr>
        <w:t xml:space="preserve"> </w:t>
      </w:r>
      <w:r>
        <w:t>connection</w:t>
      </w:r>
      <w:r>
        <w:rPr>
          <w:spacing w:val="-3"/>
        </w:rPr>
        <w:t xml:space="preserve"> </w:t>
      </w:r>
      <w:r>
        <w:t xml:space="preserve">away from negative influences such as peers and substance use. Service delivery </w:t>
      </w:r>
      <w:proofErr w:type="spellStart"/>
      <w:r>
        <w:t>organisations</w:t>
      </w:r>
      <w:proofErr w:type="spellEnd"/>
      <w:r>
        <w:t xml:space="preserve"> highlighted challenges that need to be considered for the successful operation of the camps. This</w:t>
      </w:r>
    </w:p>
    <w:p w14:paraId="557A0F61" w14:textId="77777777" w:rsidR="0060656A" w:rsidRDefault="0060656A">
      <w:pPr>
        <w:sectPr w:rsidR="0060656A">
          <w:pgSz w:w="11910" w:h="16840"/>
          <w:pgMar w:top="1400" w:right="0" w:bottom="1080" w:left="0" w:header="0" w:footer="881" w:gutter="0"/>
          <w:cols w:space="720"/>
        </w:sectPr>
      </w:pPr>
    </w:p>
    <w:p w14:paraId="46ACD4F4" w14:textId="77777777" w:rsidR="0060656A" w:rsidRDefault="000E1923">
      <w:pPr>
        <w:pStyle w:val="BodyText"/>
        <w:spacing w:before="82"/>
        <w:ind w:right="1123"/>
      </w:pPr>
      <w:r>
        <w:lastRenderedPageBreak/>
        <w:t>included</w:t>
      </w:r>
      <w:r>
        <w:rPr>
          <w:spacing w:val="-2"/>
        </w:rPr>
        <w:t xml:space="preserve"> </w:t>
      </w:r>
      <w:r>
        <w:t>recruitment</w:t>
      </w:r>
      <w:r>
        <w:rPr>
          <w:spacing w:val="-1"/>
        </w:rPr>
        <w:t xml:space="preserve"> </w:t>
      </w:r>
      <w:r>
        <w:t>and</w:t>
      </w:r>
      <w:r>
        <w:rPr>
          <w:spacing w:val="-5"/>
        </w:rPr>
        <w:t xml:space="preserve"> </w:t>
      </w:r>
      <w:r>
        <w:t>retention</w:t>
      </w:r>
      <w:r>
        <w:rPr>
          <w:spacing w:val="-3"/>
        </w:rPr>
        <w:t xml:space="preserve"> </w:t>
      </w:r>
      <w:r>
        <w:t>of</w:t>
      </w:r>
      <w:r>
        <w:rPr>
          <w:spacing w:val="-1"/>
        </w:rPr>
        <w:t xml:space="preserve"> </w:t>
      </w:r>
      <w:r>
        <w:t>highly</w:t>
      </w:r>
      <w:r>
        <w:rPr>
          <w:spacing w:val="-5"/>
        </w:rPr>
        <w:t xml:space="preserve"> </w:t>
      </w:r>
      <w:proofErr w:type="spellStart"/>
      <w:r>
        <w:t>specialised</w:t>
      </w:r>
      <w:proofErr w:type="spellEnd"/>
      <w:r>
        <w:rPr>
          <w:spacing w:val="-2"/>
        </w:rPr>
        <w:t xml:space="preserve"> </w:t>
      </w:r>
      <w:r>
        <w:t>staff,</w:t>
      </w:r>
      <w:r>
        <w:rPr>
          <w:spacing w:val="-4"/>
        </w:rPr>
        <w:t xml:space="preserve"> </w:t>
      </w:r>
      <w:r>
        <w:t>resources</w:t>
      </w:r>
      <w:r>
        <w:rPr>
          <w:spacing w:val="-5"/>
        </w:rPr>
        <w:t xml:space="preserve"> </w:t>
      </w:r>
      <w:r>
        <w:t>such</w:t>
      </w:r>
      <w:r>
        <w:rPr>
          <w:spacing w:val="-3"/>
        </w:rPr>
        <w:t xml:space="preserve"> </w:t>
      </w:r>
      <w:r>
        <w:t>as</w:t>
      </w:r>
      <w:r>
        <w:rPr>
          <w:spacing w:val="-4"/>
        </w:rPr>
        <w:t xml:space="preserve"> </w:t>
      </w:r>
      <w:r>
        <w:t>camp</w:t>
      </w:r>
      <w:r>
        <w:rPr>
          <w:spacing w:val="-5"/>
        </w:rPr>
        <w:t xml:space="preserve"> </w:t>
      </w:r>
      <w:r>
        <w:t>equipment and vehicles.</w:t>
      </w:r>
    </w:p>
    <w:p w14:paraId="6F7270E0" w14:textId="77777777" w:rsidR="0060656A" w:rsidRDefault="000E1923">
      <w:pPr>
        <w:pStyle w:val="Heading5"/>
        <w:spacing w:line="242" w:lineRule="auto"/>
        <w:ind w:right="1262"/>
        <w:rPr>
          <w:rFonts w:ascii="Trebuchet MS" w:hAnsi="Trebuchet MS"/>
          <w:b/>
          <w:sz w:val="28"/>
        </w:rPr>
      </w:pPr>
      <w:r>
        <w:rPr>
          <w:rFonts w:ascii="Trebuchet MS" w:hAnsi="Trebuchet MS"/>
          <w:b/>
          <w:color w:val="F9A61B"/>
          <w:w w:val="90"/>
          <w:sz w:val="28"/>
        </w:rPr>
        <w:t>“</w:t>
      </w:r>
      <w:r>
        <w:rPr>
          <w:color w:val="2A3647"/>
          <w:w w:val="90"/>
        </w:rPr>
        <w:t xml:space="preserve">In some ways it would be nice to have more camps, and we've tried to work out how to do that, but there's so much pre and post work that happens within that, that it can </w:t>
      </w:r>
      <w:r>
        <w:rPr>
          <w:color w:val="2A3647"/>
          <w:spacing w:val="-8"/>
        </w:rPr>
        <w:t xml:space="preserve">be really difficult, especially when you're limited with the number of staff that are </w:t>
      </w:r>
      <w:r>
        <w:rPr>
          <w:color w:val="2A3647"/>
          <w:spacing w:val="-4"/>
        </w:rPr>
        <w:t>available</w:t>
      </w:r>
      <w:r>
        <w:rPr>
          <w:color w:val="2A3647"/>
          <w:spacing w:val="-15"/>
        </w:rPr>
        <w:t xml:space="preserve"> </w:t>
      </w:r>
      <w:r>
        <w:rPr>
          <w:color w:val="2A3647"/>
          <w:spacing w:val="-4"/>
        </w:rPr>
        <w:t>because</w:t>
      </w:r>
      <w:r>
        <w:rPr>
          <w:color w:val="2A3647"/>
          <w:spacing w:val="-15"/>
        </w:rPr>
        <w:t xml:space="preserve"> </w:t>
      </w:r>
      <w:r>
        <w:rPr>
          <w:color w:val="2A3647"/>
          <w:spacing w:val="-4"/>
        </w:rPr>
        <w:t>there's</w:t>
      </w:r>
      <w:r>
        <w:rPr>
          <w:color w:val="2A3647"/>
          <w:spacing w:val="-15"/>
        </w:rPr>
        <w:t xml:space="preserve"> </w:t>
      </w:r>
      <w:r>
        <w:rPr>
          <w:color w:val="2A3647"/>
          <w:spacing w:val="-4"/>
        </w:rPr>
        <w:t>limit</w:t>
      </w:r>
      <w:r>
        <w:rPr>
          <w:color w:val="2A3647"/>
          <w:spacing w:val="-15"/>
        </w:rPr>
        <w:t xml:space="preserve"> </w:t>
      </w:r>
      <w:r>
        <w:rPr>
          <w:color w:val="2A3647"/>
          <w:spacing w:val="-4"/>
        </w:rPr>
        <w:t>of</w:t>
      </w:r>
      <w:r>
        <w:rPr>
          <w:color w:val="2A3647"/>
          <w:spacing w:val="-15"/>
        </w:rPr>
        <w:t xml:space="preserve"> </w:t>
      </w:r>
      <w:r>
        <w:rPr>
          <w:color w:val="2A3647"/>
          <w:spacing w:val="-4"/>
        </w:rPr>
        <w:t>funds.</w:t>
      </w:r>
      <w:r>
        <w:rPr>
          <w:rFonts w:ascii="Trebuchet MS" w:hAnsi="Trebuchet MS"/>
          <w:b/>
          <w:color w:val="F9A61B"/>
          <w:spacing w:val="-4"/>
          <w:sz w:val="28"/>
        </w:rPr>
        <w:t>”</w:t>
      </w:r>
    </w:p>
    <w:p w14:paraId="14613238" w14:textId="77777777" w:rsidR="0060656A" w:rsidRDefault="000E1923">
      <w:pPr>
        <w:pStyle w:val="BodyText"/>
        <w:spacing w:before="158"/>
        <w:ind w:right="1123"/>
      </w:pPr>
      <w:r>
        <w:t>On Country service providers across all regions acknowledged that finding staff with cultural knowledge and expertise, as well as the skills to work with high-risk young people, is challenging. For</w:t>
      </w:r>
      <w:r>
        <w:rPr>
          <w:spacing w:val="-3"/>
        </w:rPr>
        <w:t xml:space="preserve"> </w:t>
      </w:r>
      <w:r>
        <w:t>the</w:t>
      </w:r>
      <w:r>
        <w:rPr>
          <w:spacing w:val="-2"/>
        </w:rPr>
        <w:t xml:space="preserve"> </w:t>
      </w:r>
      <w:r>
        <w:t>program</w:t>
      </w:r>
      <w:r>
        <w:rPr>
          <w:spacing w:val="-3"/>
        </w:rPr>
        <w:t xml:space="preserve"> </w:t>
      </w:r>
      <w:r>
        <w:t>to</w:t>
      </w:r>
      <w:r>
        <w:rPr>
          <w:spacing w:val="-2"/>
        </w:rPr>
        <w:t xml:space="preserve"> </w:t>
      </w:r>
      <w:r>
        <w:t>be</w:t>
      </w:r>
      <w:r>
        <w:rPr>
          <w:spacing w:val="-4"/>
        </w:rPr>
        <w:t xml:space="preserve"> </w:t>
      </w:r>
      <w:r>
        <w:t>effective,</w:t>
      </w:r>
      <w:r>
        <w:rPr>
          <w:spacing w:val="-3"/>
        </w:rPr>
        <w:t xml:space="preserve"> </w:t>
      </w:r>
      <w:r>
        <w:t>service</w:t>
      </w:r>
      <w:r>
        <w:rPr>
          <w:spacing w:val="-5"/>
        </w:rPr>
        <w:t xml:space="preserve"> </w:t>
      </w:r>
      <w:r>
        <w:t>providers</w:t>
      </w:r>
      <w:r>
        <w:rPr>
          <w:spacing w:val="-4"/>
        </w:rPr>
        <w:t xml:space="preserve"> </w:t>
      </w:r>
      <w:r>
        <w:t>are</w:t>
      </w:r>
      <w:r>
        <w:rPr>
          <w:spacing w:val="-1"/>
        </w:rPr>
        <w:t xml:space="preserve"> </w:t>
      </w:r>
      <w:r>
        <w:t>seeking</w:t>
      </w:r>
      <w:r>
        <w:rPr>
          <w:spacing w:val="-1"/>
        </w:rPr>
        <w:t xml:space="preserve"> </w:t>
      </w:r>
      <w:r>
        <w:t>staff</w:t>
      </w:r>
      <w:r>
        <w:rPr>
          <w:spacing w:val="-3"/>
        </w:rPr>
        <w:t xml:space="preserve"> </w:t>
      </w:r>
      <w:r>
        <w:t>who</w:t>
      </w:r>
      <w:r>
        <w:rPr>
          <w:spacing w:val="-2"/>
        </w:rPr>
        <w:t xml:space="preserve"> </w:t>
      </w:r>
      <w:proofErr w:type="gramStart"/>
      <w:r>
        <w:t>are</w:t>
      </w:r>
      <w:r>
        <w:rPr>
          <w:spacing w:val="-2"/>
        </w:rPr>
        <w:t xml:space="preserve"> </w:t>
      </w:r>
      <w:r>
        <w:t>connected</w:t>
      </w:r>
      <w:r>
        <w:rPr>
          <w:spacing w:val="-4"/>
        </w:rPr>
        <w:t xml:space="preserve"> </w:t>
      </w:r>
      <w:r>
        <w:t>with</w:t>
      </w:r>
      <w:proofErr w:type="gramEnd"/>
      <w:r>
        <w:rPr>
          <w:spacing w:val="-4"/>
        </w:rPr>
        <w:t xml:space="preserve"> </w:t>
      </w:r>
      <w:r>
        <w:t xml:space="preserve">culture, and also connected with their community. However, it was noted that people who are connected culturally have a high obligation to their families and therefore managing cultural obligations alongside the </w:t>
      </w:r>
      <w:proofErr w:type="spellStart"/>
      <w:r>
        <w:t>organisational</w:t>
      </w:r>
      <w:proofErr w:type="spellEnd"/>
      <w:r>
        <w:t xml:space="preserve"> and service delivery obligations can be difficult.</w:t>
      </w:r>
    </w:p>
    <w:p w14:paraId="6FD05719" w14:textId="77777777" w:rsidR="0060656A" w:rsidRDefault="000E1923">
      <w:pPr>
        <w:pStyle w:val="BodyText"/>
        <w:spacing w:before="122"/>
        <w:ind w:right="1088"/>
      </w:pPr>
      <w:r>
        <w:t>Service providers also highlighted the importance of having enough staff to run the program so that the</w:t>
      </w:r>
      <w:r>
        <w:rPr>
          <w:spacing w:val="-2"/>
        </w:rPr>
        <w:t xml:space="preserve"> </w:t>
      </w:r>
      <w:r>
        <w:t>wellbeing</w:t>
      </w:r>
      <w:r>
        <w:rPr>
          <w:spacing w:val="-2"/>
        </w:rPr>
        <w:t xml:space="preserve"> </w:t>
      </w:r>
      <w:r>
        <w:t>of</w:t>
      </w:r>
      <w:r>
        <w:rPr>
          <w:spacing w:val="-3"/>
        </w:rPr>
        <w:t xml:space="preserve"> </w:t>
      </w:r>
      <w:r>
        <w:t>staff</w:t>
      </w:r>
      <w:r>
        <w:rPr>
          <w:spacing w:val="-3"/>
        </w:rPr>
        <w:t xml:space="preserve"> </w:t>
      </w:r>
      <w:r>
        <w:t>can</w:t>
      </w:r>
      <w:r>
        <w:rPr>
          <w:spacing w:val="-4"/>
        </w:rPr>
        <w:t xml:space="preserve"> </w:t>
      </w:r>
      <w:r>
        <w:t>be appropriately</w:t>
      </w:r>
      <w:r>
        <w:rPr>
          <w:spacing w:val="-3"/>
        </w:rPr>
        <w:t xml:space="preserve"> </w:t>
      </w:r>
      <w:r>
        <w:t>managed</w:t>
      </w:r>
      <w:r>
        <w:rPr>
          <w:spacing w:val="-2"/>
        </w:rPr>
        <w:t xml:space="preserve"> </w:t>
      </w:r>
      <w:r>
        <w:t>through</w:t>
      </w:r>
      <w:r>
        <w:rPr>
          <w:spacing w:val="-2"/>
        </w:rPr>
        <w:t xml:space="preserve"> </w:t>
      </w:r>
      <w:r>
        <w:t>adequate</w:t>
      </w:r>
      <w:r>
        <w:rPr>
          <w:spacing w:val="-4"/>
        </w:rPr>
        <w:t xml:space="preserve"> </w:t>
      </w:r>
      <w:r>
        <w:t>time</w:t>
      </w:r>
      <w:r>
        <w:rPr>
          <w:spacing w:val="-1"/>
        </w:rPr>
        <w:t xml:space="preserve"> </w:t>
      </w:r>
      <w:r>
        <w:t>off</w:t>
      </w:r>
      <w:r>
        <w:rPr>
          <w:spacing w:val="-3"/>
        </w:rPr>
        <w:t xml:space="preserve"> </w:t>
      </w:r>
      <w:r>
        <w:t>following</w:t>
      </w:r>
      <w:r>
        <w:rPr>
          <w:spacing w:val="-2"/>
        </w:rPr>
        <w:t xml:space="preserve"> </w:t>
      </w:r>
      <w:r>
        <w:t>camps.</w:t>
      </w:r>
      <w:r>
        <w:rPr>
          <w:spacing w:val="-2"/>
        </w:rPr>
        <w:t xml:space="preserve"> </w:t>
      </w:r>
      <w:r>
        <w:t>The camp component of the program is very intensive for staff and service providers report that their</w:t>
      </w:r>
      <w:r>
        <w:rPr>
          <w:spacing w:val="40"/>
        </w:rPr>
        <w:t xml:space="preserve"> </w:t>
      </w:r>
      <w:r>
        <w:t>staff could be at risk of burnout if they are not supported to take time off. Currently, across all regions, there is not sufficient funding to employ enough staff to manage these risks.</w:t>
      </w:r>
    </w:p>
    <w:p w14:paraId="26AA423C" w14:textId="77777777" w:rsidR="0060656A" w:rsidRDefault="000E1923">
      <w:pPr>
        <w:pStyle w:val="BodyText"/>
        <w:spacing w:before="120"/>
        <w:ind w:right="1123"/>
      </w:pPr>
      <w:r>
        <w:t>Camp location was also a theme identified across each region. Service providers believed that additional time and</w:t>
      </w:r>
      <w:r>
        <w:rPr>
          <w:spacing w:val="-1"/>
        </w:rPr>
        <w:t xml:space="preserve"> </w:t>
      </w:r>
      <w:r>
        <w:t>resources are</w:t>
      </w:r>
      <w:r>
        <w:rPr>
          <w:spacing w:val="-1"/>
        </w:rPr>
        <w:t xml:space="preserve"> </w:t>
      </w:r>
      <w:r>
        <w:t>required</w:t>
      </w:r>
      <w:r>
        <w:rPr>
          <w:spacing w:val="-1"/>
        </w:rPr>
        <w:t xml:space="preserve"> </w:t>
      </w:r>
      <w:r>
        <w:t>to</w:t>
      </w:r>
      <w:r>
        <w:rPr>
          <w:spacing w:val="-1"/>
        </w:rPr>
        <w:t xml:space="preserve"> </w:t>
      </w:r>
      <w:r>
        <w:t>access suitable camp locations and to engage</w:t>
      </w:r>
      <w:r>
        <w:rPr>
          <w:spacing w:val="-1"/>
        </w:rPr>
        <w:t xml:space="preserve"> </w:t>
      </w:r>
      <w:r>
        <w:t>with communities outside of the program catchment area. All regions identified the benefit of camps being held outside of the</w:t>
      </w:r>
      <w:r>
        <w:rPr>
          <w:spacing w:val="-1"/>
        </w:rPr>
        <w:t xml:space="preserve"> </w:t>
      </w:r>
      <w:r>
        <w:t>catchment region to</w:t>
      </w:r>
      <w:r>
        <w:rPr>
          <w:spacing w:val="-1"/>
        </w:rPr>
        <w:t xml:space="preserve"> </w:t>
      </w:r>
      <w:r>
        <w:t>deliver an</w:t>
      </w:r>
      <w:r>
        <w:rPr>
          <w:spacing w:val="-1"/>
        </w:rPr>
        <w:t xml:space="preserve"> </w:t>
      </w:r>
      <w:r>
        <w:t>environment isolated</w:t>
      </w:r>
      <w:r>
        <w:rPr>
          <w:spacing w:val="-1"/>
        </w:rPr>
        <w:t xml:space="preserve"> </w:t>
      </w:r>
      <w:r>
        <w:t>from negative peer influences, however this creates additional workloads of community engagement, logistics and support.</w:t>
      </w:r>
      <w:r>
        <w:rPr>
          <w:spacing w:val="-3"/>
        </w:rPr>
        <w:t xml:space="preserve"> </w:t>
      </w:r>
      <w:r>
        <w:t>Other</w:t>
      </w:r>
      <w:r>
        <w:rPr>
          <w:spacing w:val="-4"/>
        </w:rPr>
        <w:t xml:space="preserve"> </w:t>
      </w:r>
      <w:r>
        <w:t>factors</w:t>
      </w:r>
      <w:r>
        <w:rPr>
          <w:spacing w:val="-5"/>
        </w:rPr>
        <w:t xml:space="preserve"> </w:t>
      </w:r>
      <w:r>
        <w:t>affecting</w:t>
      </w:r>
      <w:r>
        <w:rPr>
          <w:spacing w:val="-3"/>
        </w:rPr>
        <w:t xml:space="preserve"> </w:t>
      </w:r>
      <w:r>
        <w:t>camps</w:t>
      </w:r>
      <w:r>
        <w:rPr>
          <w:spacing w:val="-3"/>
        </w:rPr>
        <w:t xml:space="preserve"> </w:t>
      </w:r>
      <w:r>
        <w:t>included</w:t>
      </w:r>
      <w:r>
        <w:rPr>
          <w:spacing w:val="-3"/>
        </w:rPr>
        <w:t xml:space="preserve"> </w:t>
      </w:r>
      <w:r>
        <w:t>weather</w:t>
      </w:r>
      <w:r>
        <w:rPr>
          <w:spacing w:val="-4"/>
        </w:rPr>
        <w:t xml:space="preserve"> </w:t>
      </w:r>
      <w:r>
        <w:t>events,</w:t>
      </w:r>
      <w:r>
        <w:rPr>
          <w:spacing w:val="-2"/>
        </w:rPr>
        <w:t xml:space="preserve"> </w:t>
      </w:r>
      <w:r>
        <w:t>COVID-19</w:t>
      </w:r>
      <w:r>
        <w:rPr>
          <w:spacing w:val="-2"/>
        </w:rPr>
        <w:t xml:space="preserve"> </w:t>
      </w:r>
      <w:r>
        <w:t>restrictions,</w:t>
      </w:r>
      <w:r>
        <w:rPr>
          <w:spacing w:val="-2"/>
        </w:rPr>
        <w:t xml:space="preserve"> </w:t>
      </w:r>
      <w:r>
        <w:t>schedule clashes with other appointments for young people and insufficient staffing.</w:t>
      </w:r>
    </w:p>
    <w:p w14:paraId="6CBBBDDA" w14:textId="77777777" w:rsidR="0060656A" w:rsidRDefault="000E1923">
      <w:pPr>
        <w:pStyle w:val="BodyText"/>
        <w:spacing w:before="121"/>
        <w:ind w:right="1548"/>
        <w:jc w:val="both"/>
      </w:pPr>
      <w:r>
        <w:t>As</w:t>
      </w:r>
      <w:r>
        <w:rPr>
          <w:spacing w:val="-1"/>
        </w:rPr>
        <w:t xml:space="preserve"> </w:t>
      </w:r>
      <w:r>
        <w:t>well</w:t>
      </w:r>
      <w:r>
        <w:rPr>
          <w:spacing w:val="-2"/>
        </w:rPr>
        <w:t xml:space="preserve"> </w:t>
      </w:r>
      <w:r>
        <w:t>as</w:t>
      </w:r>
      <w:r>
        <w:rPr>
          <w:spacing w:val="-2"/>
        </w:rPr>
        <w:t xml:space="preserve"> </w:t>
      </w:r>
      <w:r>
        <w:t>this, service</w:t>
      </w:r>
      <w:r>
        <w:rPr>
          <w:spacing w:val="-2"/>
        </w:rPr>
        <w:t xml:space="preserve"> </w:t>
      </w:r>
      <w:r>
        <w:t>providers</w:t>
      </w:r>
      <w:r>
        <w:rPr>
          <w:spacing w:val="-1"/>
        </w:rPr>
        <w:t xml:space="preserve"> </w:t>
      </w:r>
      <w:r>
        <w:t>noted</w:t>
      </w:r>
      <w:r>
        <w:rPr>
          <w:spacing w:val="-4"/>
        </w:rPr>
        <w:t xml:space="preserve"> </w:t>
      </w:r>
      <w:r>
        <w:t>challenges</w:t>
      </w:r>
      <w:r>
        <w:rPr>
          <w:spacing w:val="-1"/>
        </w:rPr>
        <w:t xml:space="preserve"> </w:t>
      </w:r>
      <w:r>
        <w:t>in</w:t>
      </w:r>
      <w:r>
        <w:rPr>
          <w:spacing w:val="-2"/>
        </w:rPr>
        <w:t xml:space="preserve"> </w:t>
      </w:r>
      <w:r>
        <w:t>working</w:t>
      </w:r>
      <w:r>
        <w:rPr>
          <w:spacing w:val="-4"/>
        </w:rPr>
        <w:t xml:space="preserve"> </w:t>
      </w:r>
      <w:r>
        <w:t>with</w:t>
      </w:r>
      <w:r>
        <w:rPr>
          <w:spacing w:val="-2"/>
        </w:rPr>
        <w:t xml:space="preserve"> </w:t>
      </w:r>
      <w:r>
        <w:t>young</w:t>
      </w:r>
      <w:r>
        <w:rPr>
          <w:spacing w:val="-7"/>
        </w:rPr>
        <w:t xml:space="preserve"> </w:t>
      </w:r>
      <w:r>
        <w:t>people who</w:t>
      </w:r>
      <w:r>
        <w:rPr>
          <w:spacing w:val="-2"/>
        </w:rPr>
        <w:t xml:space="preserve"> </w:t>
      </w:r>
      <w:r>
        <w:t>may</w:t>
      </w:r>
      <w:r>
        <w:rPr>
          <w:spacing w:val="-4"/>
        </w:rPr>
        <w:t xml:space="preserve"> </w:t>
      </w:r>
      <w:r>
        <w:t>have disabilities</w:t>
      </w:r>
      <w:r>
        <w:rPr>
          <w:spacing w:val="-1"/>
        </w:rPr>
        <w:t xml:space="preserve"> </w:t>
      </w:r>
      <w:r>
        <w:t>that have</w:t>
      </w:r>
      <w:r>
        <w:rPr>
          <w:spacing w:val="-3"/>
        </w:rPr>
        <w:t xml:space="preserve"> </w:t>
      </w:r>
      <w:r>
        <w:t>not</w:t>
      </w:r>
      <w:r>
        <w:rPr>
          <w:spacing w:val="-2"/>
        </w:rPr>
        <w:t xml:space="preserve"> </w:t>
      </w:r>
      <w:r>
        <w:t>yet been</w:t>
      </w:r>
      <w:r>
        <w:rPr>
          <w:spacing w:val="-3"/>
        </w:rPr>
        <w:t xml:space="preserve"> </w:t>
      </w:r>
      <w:r>
        <w:t>diagnosed,</w:t>
      </w:r>
      <w:r>
        <w:rPr>
          <w:spacing w:val="-2"/>
        </w:rPr>
        <w:t xml:space="preserve"> </w:t>
      </w:r>
      <w:r>
        <w:t>and</w:t>
      </w:r>
      <w:r>
        <w:rPr>
          <w:spacing w:val="-3"/>
        </w:rPr>
        <w:t xml:space="preserve"> </w:t>
      </w:r>
      <w:r>
        <w:t>therefore information</w:t>
      </w:r>
      <w:r>
        <w:rPr>
          <w:spacing w:val="-1"/>
        </w:rPr>
        <w:t xml:space="preserve"> </w:t>
      </w:r>
      <w:r>
        <w:t>on</w:t>
      </w:r>
      <w:r>
        <w:rPr>
          <w:spacing w:val="-3"/>
        </w:rPr>
        <w:t xml:space="preserve"> </w:t>
      </w:r>
      <w:r>
        <w:t>how</w:t>
      </w:r>
      <w:r>
        <w:rPr>
          <w:spacing w:val="-1"/>
        </w:rPr>
        <w:t xml:space="preserve"> </w:t>
      </w:r>
      <w:r>
        <w:t>to</w:t>
      </w:r>
      <w:r>
        <w:rPr>
          <w:spacing w:val="-3"/>
        </w:rPr>
        <w:t xml:space="preserve"> </w:t>
      </w:r>
      <w:r>
        <w:t>appropriately work with that young person, and the relevant supports, are not available.</w:t>
      </w:r>
    </w:p>
    <w:p w14:paraId="796F4E07" w14:textId="77777777" w:rsidR="0060656A" w:rsidRDefault="0060656A">
      <w:pPr>
        <w:jc w:val="both"/>
        <w:sectPr w:rsidR="0060656A">
          <w:pgSz w:w="11910" w:h="16840"/>
          <w:pgMar w:top="1340" w:right="0" w:bottom="1080" w:left="0" w:header="0" w:footer="881" w:gutter="0"/>
          <w:cols w:space="720"/>
        </w:sectPr>
      </w:pPr>
    </w:p>
    <w:p w14:paraId="3E1149DF" w14:textId="77777777" w:rsidR="0060656A" w:rsidRDefault="000E1923">
      <w:pPr>
        <w:pStyle w:val="Heading2"/>
      </w:pPr>
      <w:r>
        <w:rPr>
          <w:noProof/>
        </w:rPr>
        <w:lastRenderedPageBreak/>
        <mc:AlternateContent>
          <mc:Choice Requires="wpg">
            <w:drawing>
              <wp:anchor distT="0" distB="0" distL="0" distR="0" simplePos="0" relativeHeight="486963200" behindDoc="1" locked="0" layoutInCell="1" allowOverlap="1" wp14:anchorId="1666AF39" wp14:editId="7C5CCFFB">
                <wp:simplePos x="0" y="0"/>
                <wp:positionH relativeFrom="page">
                  <wp:posOffset>0</wp:posOffset>
                </wp:positionH>
                <wp:positionV relativeFrom="paragraph">
                  <wp:posOffset>379475</wp:posOffset>
                </wp:positionV>
                <wp:extent cx="7560945" cy="366966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3669665"/>
                          <a:chOff x="0" y="0"/>
                          <a:chExt cx="7560945" cy="3669665"/>
                        </a:xfrm>
                      </wpg:grpSpPr>
                      <wps:wsp>
                        <wps:cNvPr id="31" name="Graphic 31"/>
                        <wps:cNvSpPr/>
                        <wps:spPr>
                          <a:xfrm>
                            <a:off x="0" y="6350"/>
                            <a:ext cx="7560945" cy="3656965"/>
                          </a:xfrm>
                          <a:custGeom>
                            <a:avLst/>
                            <a:gdLst/>
                            <a:ahLst/>
                            <a:cxnLst/>
                            <a:rect l="l" t="t" r="r" b="b"/>
                            <a:pathLst>
                              <a:path w="7560945" h="3656965">
                                <a:moveTo>
                                  <a:pt x="0" y="0"/>
                                </a:moveTo>
                                <a:lnTo>
                                  <a:pt x="0" y="3656965"/>
                                </a:lnTo>
                                <a:lnTo>
                                  <a:pt x="7560564" y="3656965"/>
                                </a:lnTo>
                                <a:lnTo>
                                  <a:pt x="7560564" y="0"/>
                                </a:lnTo>
                                <a:lnTo>
                                  <a:pt x="0" y="0"/>
                                </a:lnTo>
                                <a:close/>
                              </a:path>
                            </a:pathLst>
                          </a:custGeom>
                          <a:solidFill>
                            <a:srgbClr val="2A3647"/>
                          </a:solidFill>
                        </wps:spPr>
                        <wps:bodyPr wrap="square" lIns="0" tIns="0" rIns="0" bIns="0" rtlCol="0">
                          <a:prstTxWarp prst="textNoShape">
                            <a:avLst/>
                          </a:prstTxWarp>
                          <a:noAutofit/>
                        </wps:bodyPr>
                      </wps:wsp>
                      <wps:wsp>
                        <wps:cNvPr id="32" name="Graphic 32"/>
                        <wps:cNvSpPr/>
                        <wps:spPr>
                          <a:xfrm>
                            <a:off x="0" y="0"/>
                            <a:ext cx="7560945" cy="3669665"/>
                          </a:xfrm>
                          <a:custGeom>
                            <a:avLst/>
                            <a:gdLst/>
                            <a:ahLst/>
                            <a:cxnLst/>
                            <a:rect l="l" t="t" r="r" b="b"/>
                            <a:pathLst>
                              <a:path w="7560945" h="3669665">
                                <a:moveTo>
                                  <a:pt x="7560564" y="3656965"/>
                                </a:moveTo>
                                <a:lnTo>
                                  <a:pt x="0" y="3656965"/>
                                </a:lnTo>
                                <a:lnTo>
                                  <a:pt x="0" y="3669665"/>
                                </a:lnTo>
                                <a:lnTo>
                                  <a:pt x="7560564" y="3669665"/>
                                </a:lnTo>
                                <a:lnTo>
                                  <a:pt x="7560564" y="3656965"/>
                                </a:lnTo>
                                <a:close/>
                              </a:path>
                              <a:path w="7560945" h="3669665">
                                <a:moveTo>
                                  <a:pt x="7560564" y="0"/>
                                </a:moveTo>
                                <a:lnTo>
                                  <a:pt x="0" y="0"/>
                                </a:lnTo>
                                <a:lnTo>
                                  <a:pt x="0" y="12700"/>
                                </a:lnTo>
                                <a:lnTo>
                                  <a:pt x="7560564" y="12700"/>
                                </a:lnTo>
                                <a:lnTo>
                                  <a:pt x="7560564" y="0"/>
                                </a:lnTo>
                                <a:close/>
                              </a:path>
                            </a:pathLst>
                          </a:custGeom>
                          <a:solidFill>
                            <a:srgbClr val="1C2431"/>
                          </a:solidFill>
                        </wps:spPr>
                        <wps:bodyPr wrap="square" lIns="0" tIns="0" rIns="0" bIns="0" rtlCol="0">
                          <a:prstTxWarp prst="textNoShape">
                            <a:avLst/>
                          </a:prstTxWarp>
                          <a:noAutofit/>
                        </wps:bodyPr>
                      </wps:wsp>
                    </wpg:wgp>
                  </a:graphicData>
                </a:graphic>
              </wp:anchor>
            </w:drawing>
          </mc:Choice>
          <mc:Fallback>
            <w:pict>
              <v:group w14:anchorId="69517DF7" id="Group 30" o:spid="_x0000_s1026" style="position:absolute;margin-left:0;margin-top:29.9pt;width:595.35pt;height:288.95pt;z-index:-16353280;mso-wrap-distance-left:0;mso-wrap-distance-right:0;mso-position-horizontal-relative:page" coordsize="75609,3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">
                <v:shape id="Graphic 31" o:spid="_x0000_s1027" style="position:absolute;top:63;width:75609;height:36570;visibility:visible;mso-wrap-style:square;v-text-anchor:top" coordsize="7560945,365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" path="m,l,3656965r7560564,l7560564,,,xe" fillcolor="#2a3647" stroked="f">
                  <v:path arrowok="t"/>
                </v:shape>
                <v:shape id="Graphic 32" o:spid="_x0000_s1028" style="position:absolute;width:75609;height:36696;visibility:visible;mso-wrap-style:square;v-text-anchor:top" coordsize="7560945,36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" path="m7560564,3656965l,3656965r,12700l7560564,3669665r,-12700xem7560564,l,,,12700r7560564,l7560564,xe" fillcolor="#1c2431" stroked="f">
                  <v:path arrowok="t"/>
                </v:shape>
                <w10:wrap anchorx="page"/>
              </v:group>
            </w:pict>
          </mc:Fallback>
        </mc:AlternateContent>
      </w:r>
      <w:bookmarkStart w:id="15" w:name="_bookmark15"/>
      <w:bookmarkEnd w:id="15"/>
      <w:r>
        <w:rPr>
          <w:color w:val="151B22"/>
          <w:spacing w:val="-2"/>
        </w:rPr>
        <w:t>Appropriateness</w:t>
      </w:r>
    </w:p>
    <w:p w14:paraId="384BB612" w14:textId="77777777" w:rsidR="0060656A" w:rsidRDefault="0060656A">
      <w:pPr>
        <w:pStyle w:val="BodyText"/>
        <w:ind w:left="0"/>
        <w:rPr>
          <w:b/>
          <w:sz w:val="20"/>
        </w:rPr>
      </w:pPr>
    </w:p>
    <w:p w14:paraId="4B94A402" w14:textId="77777777" w:rsidR="0060656A" w:rsidRDefault="0060656A">
      <w:pPr>
        <w:pStyle w:val="BodyText"/>
        <w:spacing w:before="25" w:after="1"/>
        <w:ind w:left="0"/>
        <w:rPr>
          <w:b/>
          <w:sz w:val="20"/>
        </w:rPr>
      </w:pPr>
    </w:p>
    <w:tbl>
      <w:tblPr>
        <w:tblW w:w="0" w:type="auto"/>
        <w:tblInd w:w="1087" w:type="dxa"/>
        <w:tblLayout w:type="fixed"/>
        <w:tblCellMar>
          <w:left w:w="0" w:type="dxa"/>
          <w:right w:w="0" w:type="dxa"/>
        </w:tblCellMar>
        <w:tblLook w:val="01E0" w:firstRow="1" w:lastRow="1" w:firstColumn="1" w:lastColumn="1" w:noHBand="0" w:noVBand="0"/>
      </w:tblPr>
      <w:tblGrid>
        <w:gridCol w:w="9739"/>
      </w:tblGrid>
      <w:tr w:rsidR="0060656A" w14:paraId="5555C754" w14:textId="77777777">
        <w:trPr>
          <w:trHeight w:val="324"/>
        </w:trPr>
        <w:tc>
          <w:tcPr>
            <w:tcW w:w="9739" w:type="dxa"/>
            <w:tcBorders>
              <w:bottom w:val="dashSmallGap" w:sz="4" w:space="0" w:color="FFFFFF"/>
            </w:tcBorders>
            <w:shd w:val="clear" w:color="auto" w:fill="2A3647"/>
          </w:tcPr>
          <w:p w14:paraId="2064C7E8" w14:textId="77777777" w:rsidR="0060656A" w:rsidRDefault="000E1923">
            <w:pPr>
              <w:pStyle w:val="TableParagraph"/>
              <w:spacing w:line="247" w:lineRule="exact"/>
              <w:ind w:left="107"/>
              <w:rPr>
                <w:b/>
              </w:rPr>
            </w:pPr>
            <w:r>
              <w:rPr>
                <w:b/>
                <w:color w:val="FFFFFF"/>
              </w:rPr>
              <w:t>Summary</w:t>
            </w:r>
            <w:r>
              <w:rPr>
                <w:b/>
                <w:color w:val="FFFFFF"/>
                <w:spacing w:val="-5"/>
              </w:rPr>
              <w:t xml:space="preserve"> </w:t>
            </w:r>
            <w:r>
              <w:rPr>
                <w:b/>
                <w:color w:val="FFFFFF"/>
              </w:rPr>
              <w:t>of</w:t>
            </w:r>
            <w:r>
              <w:rPr>
                <w:b/>
                <w:color w:val="FFFFFF"/>
                <w:spacing w:val="-4"/>
              </w:rPr>
              <w:t xml:space="preserve"> </w:t>
            </w:r>
            <w:r>
              <w:rPr>
                <w:b/>
                <w:color w:val="FFFFFF"/>
                <w:spacing w:val="-2"/>
              </w:rPr>
              <w:t>findings</w:t>
            </w:r>
          </w:p>
        </w:tc>
      </w:tr>
      <w:tr w:rsidR="0060656A" w14:paraId="6D1A87DB" w14:textId="77777777">
        <w:trPr>
          <w:trHeight w:val="4765"/>
        </w:trPr>
        <w:tc>
          <w:tcPr>
            <w:tcW w:w="9739" w:type="dxa"/>
            <w:tcBorders>
              <w:top w:val="dashSmallGap" w:sz="4" w:space="0" w:color="FFFFFF"/>
            </w:tcBorders>
            <w:shd w:val="clear" w:color="auto" w:fill="2A3647"/>
          </w:tcPr>
          <w:p w14:paraId="56CCB642" w14:textId="77777777" w:rsidR="0060656A" w:rsidRDefault="0060656A">
            <w:pPr>
              <w:pStyle w:val="TableParagraph"/>
              <w:spacing w:before="133"/>
              <w:rPr>
                <w:b/>
              </w:rPr>
            </w:pPr>
          </w:p>
          <w:p w14:paraId="0678EC87" w14:textId="77777777" w:rsidR="0060656A" w:rsidRDefault="000E1923">
            <w:pPr>
              <w:pStyle w:val="TableParagraph"/>
              <w:numPr>
                <w:ilvl w:val="0"/>
                <w:numId w:val="14"/>
              </w:numPr>
              <w:tabs>
                <w:tab w:val="left" w:pos="425"/>
                <w:tab w:val="left" w:pos="427"/>
              </w:tabs>
              <w:spacing w:line="230" w:lineRule="auto"/>
              <w:ind w:right="270"/>
            </w:pPr>
            <w:r>
              <w:rPr>
                <w:color w:val="FFFFFF"/>
              </w:rPr>
              <w:t>All</w:t>
            </w:r>
            <w:r>
              <w:rPr>
                <w:color w:val="FFFFFF"/>
                <w:spacing w:val="-3"/>
              </w:rPr>
              <w:t xml:space="preserve"> </w:t>
            </w:r>
            <w:r>
              <w:rPr>
                <w:color w:val="FFFFFF"/>
              </w:rPr>
              <w:t>stakeholders</w:t>
            </w:r>
            <w:r>
              <w:rPr>
                <w:color w:val="FFFFFF"/>
                <w:spacing w:val="-2"/>
              </w:rPr>
              <w:t xml:space="preserve"> </w:t>
            </w:r>
            <w:r>
              <w:rPr>
                <w:color w:val="FFFFFF"/>
              </w:rPr>
              <w:t>agree</w:t>
            </w:r>
            <w:r>
              <w:rPr>
                <w:color w:val="FFFFFF"/>
                <w:spacing w:val="-5"/>
              </w:rPr>
              <w:t xml:space="preserve"> </w:t>
            </w:r>
            <w:r>
              <w:rPr>
                <w:color w:val="FFFFFF"/>
              </w:rPr>
              <w:t>that</w:t>
            </w:r>
            <w:r>
              <w:rPr>
                <w:color w:val="FFFFFF"/>
                <w:spacing w:val="-4"/>
              </w:rPr>
              <w:t xml:space="preserve"> </w:t>
            </w:r>
            <w:r>
              <w:rPr>
                <w:color w:val="FFFFFF"/>
              </w:rPr>
              <w:t>On</w:t>
            </w:r>
            <w:r>
              <w:rPr>
                <w:color w:val="FFFFFF"/>
                <w:spacing w:val="-1"/>
              </w:rPr>
              <w:t xml:space="preserve"> </w:t>
            </w:r>
            <w:r>
              <w:rPr>
                <w:color w:val="FFFFFF"/>
              </w:rPr>
              <w:t>Country</w:t>
            </w:r>
            <w:r>
              <w:rPr>
                <w:color w:val="FFFFFF"/>
                <w:spacing w:val="-5"/>
              </w:rPr>
              <w:t xml:space="preserve"> </w:t>
            </w:r>
            <w:r>
              <w:rPr>
                <w:color w:val="FFFFFF"/>
              </w:rPr>
              <w:t>programs</w:t>
            </w:r>
            <w:r>
              <w:rPr>
                <w:color w:val="FFFFFF"/>
                <w:spacing w:val="-5"/>
              </w:rPr>
              <w:t xml:space="preserve"> </w:t>
            </w:r>
            <w:r>
              <w:rPr>
                <w:color w:val="FFFFFF"/>
              </w:rPr>
              <w:t>promote</w:t>
            </w:r>
            <w:r>
              <w:rPr>
                <w:color w:val="FFFFFF"/>
                <w:spacing w:val="-3"/>
              </w:rPr>
              <w:t xml:space="preserve"> </w:t>
            </w:r>
            <w:r>
              <w:rPr>
                <w:color w:val="FFFFFF"/>
              </w:rPr>
              <w:t>cultural</w:t>
            </w:r>
            <w:r>
              <w:rPr>
                <w:color w:val="FFFFFF"/>
                <w:spacing w:val="-3"/>
              </w:rPr>
              <w:t xml:space="preserve"> </w:t>
            </w:r>
            <w:r>
              <w:rPr>
                <w:color w:val="FFFFFF"/>
              </w:rPr>
              <w:t>connection</w:t>
            </w:r>
            <w:r>
              <w:rPr>
                <w:color w:val="FFFFFF"/>
                <w:spacing w:val="-3"/>
              </w:rPr>
              <w:t xml:space="preserve"> </w:t>
            </w:r>
            <w:r>
              <w:rPr>
                <w:color w:val="FFFFFF"/>
              </w:rPr>
              <w:t>as</w:t>
            </w:r>
            <w:r>
              <w:rPr>
                <w:color w:val="FFFFFF"/>
                <w:spacing w:val="-3"/>
              </w:rPr>
              <w:t xml:space="preserve"> </w:t>
            </w:r>
            <w:r>
              <w:rPr>
                <w:color w:val="FFFFFF"/>
              </w:rPr>
              <w:t>a</w:t>
            </w:r>
            <w:r>
              <w:rPr>
                <w:color w:val="FFFFFF"/>
                <w:spacing w:val="-2"/>
              </w:rPr>
              <w:t xml:space="preserve"> </w:t>
            </w:r>
            <w:r>
              <w:rPr>
                <w:color w:val="FFFFFF"/>
              </w:rPr>
              <w:t xml:space="preserve">protective </w:t>
            </w:r>
            <w:r>
              <w:rPr>
                <w:color w:val="FFFFFF"/>
                <w:spacing w:val="-2"/>
              </w:rPr>
              <w:t>factor.</w:t>
            </w:r>
          </w:p>
          <w:p w14:paraId="6816B5C1" w14:textId="77777777" w:rsidR="0060656A" w:rsidRDefault="0060656A">
            <w:pPr>
              <w:pStyle w:val="TableParagraph"/>
              <w:spacing w:before="123"/>
              <w:rPr>
                <w:b/>
              </w:rPr>
            </w:pPr>
          </w:p>
          <w:p w14:paraId="4A47AE97" w14:textId="77777777" w:rsidR="0060656A" w:rsidRDefault="000E1923">
            <w:pPr>
              <w:pStyle w:val="TableParagraph"/>
              <w:numPr>
                <w:ilvl w:val="0"/>
                <w:numId w:val="14"/>
              </w:numPr>
              <w:tabs>
                <w:tab w:val="left" w:pos="425"/>
              </w:tabs>
              <w:ind w:left="425" w:hanging="281"/>
            </w:pPr>
            <w:r>
              <w:rPr>
                <w:color w:val="FFFFFF"/>
              </w:rPr>
              <w:t>Appropriate</w:t>
            </w:r>
            <w:r>
              <w:rPr>
                <w:color w:val="FFFFFF"/>
                <w:spacing w:val="-7"/>
              </w:rPr>
              <w:t xml:space="preserve"> </w:t>
            </w:r>
            <w:r>
              <w:rPr>
                <w:color w:val="FFFFFF"/>
              </w:rPr>
              <w:t>funding</w:t>
            </w:r>
            <w:r>
              <w:rPr>
                <w:color w:val="FFFFFF"/>
                <w:spacing w:val="-4"/>
              </w:rPr>
              <w:t xml:space="preserve"> </w:t>
            </w:r>
            <w:r>
              <w:rPr>
                <w:color w:val="FFFFFF"/>
              </w:rPr>
              <w:t>and</w:t>
            </w:r>
            <w:r>
              <w:rPr>
                <w:color w:val="FFFFFF"/>
                <w:spacing w:val="-8"/>
              </w:rPr>
              <w:t xml:space="preserve"> </w:t>
            </w:r>
            <w:r>
              <w:rPr>
                <w:color w:val="FFFFFF"/>
              </w:rPr>
              <w:t>resourcing</w:t>
            </w:r>
            <w:r>
              <w:rPr>
                <w:color w:val="FFFFFF"/>
                <w:spacing w:val="-6"/>
              </w:rPr>
              <w:t xml:space="preserve"> </w:t>
            </w:r>
            <w:proofErr w:type="gramStart"/>
            <w:r>
              <w:rPr>
                <w:color w:val="FFFFFF"/>
              </w:rPr>
              <w:t>is</w:t>
            </w:r>
            <w:proofErr w:type="gramEnd"/>
            <w:r>
              <w:rPr>
                <w:color w:val="FFFFFF"/>
                <w:spacing w:val="-3"/>
              </w:rPr>
              <w:t xml:space="preserve"> </w:t>
            </w:r>
            <w:r>
              <w:rPr>
                <w:color w:val="FFFFFF"/>
              </w:rPr>
              <w:t>needed</w:t>
            </w:r>
            <w:r>
              <w:rPr>
                <w:color w:val="FFFFFF"/>
                <w:spacing w:val="-6"/>
              </w:rPr>
              <w:t xml:space="preserve"> </w:t>
            </w:r>
            <w:r>
              <w:rPr>
                <w:color w:val="FFFFFF"/>
              </w:rPr>
              <w:t>to</w:t>
            </w:r>
            <w:r>
              <w:rPr>
                <w:color w:val="FFFFFF"/>
                <w:spacing w:val="-8"/>
              </w:rPr>
              <w:t xml:space="preserve"> </w:t>
            </w:r>
            <w:r>
              <w:rPr>
                <w:color w:val="FFFFFF"/>
              </w:rPr>
              <w:t>cater</w:t>
            </w:r>
            <w:r>
              <w:rPr>
                <w:color w:val="FFFFFF"/>
                <w:spacing w:val="-5"/>
              </w:rPr>
              <w:t xml:space="preserve"> </w:t>
            </w:r>
            <w:r>
              <w:rPr>
                <w:color w:val="FFFFFF"/>
              </w:rPr>
              <w:t>for</w:t>
            </w:r>
            <w:r>
              <w:rPr>
                <w:color w:val="FFFFFF"/>
                <w:spacing w:val="-4"/>
              </w:rPr>
              <w:t xml:space="preserve"> </w:t>
            </w:r>
            <w:r>
              <w:rPr>
                <w:color w:val="FFFFFF"/>
              </w:rPr>
              <w:t>young</w:t>
            </w:r>
            <w:r>
              <w:rPr>
                <w:color w:val="FFFFFF"/>
                <w:spacing w:val="-6"/>
              </w:rPr>
              <w:t xml:space="preserve"> </w:t>
            </w:r>
            <w:r>
              <w:rPr>
                <w:color w:val="FFFFFF"/>
              </w:rPr>
              <w:t>people</w:t>
            </w:r>
            <w:r>
              <w:rPr>
                <w:color w:val="FFFFFF"/>
                <w:spacing w:val="-4"/>
              </w:rPr>
              <w:t xml:space="preserve"> </w:t>
            </w:r>
            <w:r>
              <w:rPr>
                <w:color w:val="FFFFFF"/>
              </w:rPr>
              <w:t>with</w:t>
            </w:r>
            <w:r>
              <w:rPr>
                <w:color w:val="FFFFFF"/>
                <w:spacing w:val="-4"/>
              </w:rPr>
              <w:t xml:space="preserve"> </w:t>
            </w:r>
            <w:r>
              <w:rPr>
                <w:color w:val="FFFFFF"/>
              </w:rPr>
              <w:t>complex</w:t>
            </w:r>
            <w:r>
              <w:rPr>
                <w:color w:val="FFFFFF"/>
                <w:spacing w:val="-4"/>
              </w:rPr>
              <w:t xml:space="preserve"> </w:t>
            </w:r>
            <w:r>
              <w:rPr>
                <w:color w:val="FFFFFF"/>
                <w:spacing w:val="-2"/>
              </w:rPr>
              <w:t>needs.</w:t>
            </w:r>
          </w:p>
          <w:p w14:paraId="3B01ABE6" w14:textId="77777777" w:rsidR="0060656A" w:rsidRDefault="0060656A">
            <w:pPr>
              <w:pStyle w:val="TableParagraph"/>
              <w:spacing w:before="117"/>
              <w:rPr>
                <w:b/>
              </w:rPr>
            </w:pPr>
          </w:p>
          <w:p w14:paraId="4A2C769D" w14:textId="77777777" w:rsidR="0060656A" w:rsidRDefault="000E1923">
            <w:pPr>
              <w:pStyle w:val="TableParagraph"/>
              <w:numPr>
                <w:ilvl w:val="0"/>
                <w:numId w:val="14"/>
              </w:numPr>
              <w:tabs>
                <w:tab w:val="left" w:pos="424"/>
                <w:tab w:val="left" w:pos="427"/>
              </w:tabs>
              <w:spacing w:line="235" w:lineRule="auto"/>
              <w:ind w:right="149"/>
            </w:pPr>
            <w:r>
              <w:rPr>
                <w:color w:val="FFFFFF"/>
              </w:rPr>
              <w:t>Programs</w:t>
            </w:r>
            <w:r>
              <w:rPr>
                <w:color w:val="FFFFFF"/>
                <w:spacing w:val="-4"/>
              </w:rPr>
              <w:t xml:space="preserve"> </w:t>
            </w:r>
            <w:r>
              <w:rPr>
                <w:color w:val="FFFFFF"/>
              </w:rPr>
              <w:t>targeting</w:t>
            </w:r>
            <w:r>
              <w:rPr>
                <w:color w:val="FFFFFF"/>
                <w:spacing w:val="-4"/>
              </w:rPr>
              <w:t xml:space="preserve"> </w:t>
            </w:r>
            <w:r>
              <w:rPr>
                <w:color w:val="FFFFFF"/>
              </w:rPr>
              <w:t>justice-involved</w:t>
            </w:r>
            <w:r>
              <w:rPr>
                <w:color w:val="FFFFFF"/>
                <w:spacing w:val="-2"/>
              </w:rPr>
              <w:t xml:space="preserve"> </w:t>
            </w:r>
            <w:r>
              <w:rPr>
                <w:color w:val="FFFFFF"/>
              </w:rPr>
              <w:t>young</w:t>
            </w:r>
            <w:r>
              <w:rPr>
                <w:color w:val="FFFFFF"/>
                <w:spacing w:val="-2"/>
              </w:rPr>
              <w:t xml:space="preserve"> </w:t>
            </w:r>
            <w:r>
              <w:rPr>
                <w:color w:val="FFFFFF"/>
              </w:rPr>
              <w:t>people</w:t>
            </w:r>
            <w:r>
              <w:rPr>
                <w:color w:val="FFFFFF"/>
                <w:spacing w:val="-6"/>
              </w:rPr>
              <w:t xml:space="preserve"> </w:t>
            </w:r>
            <w:r>
              <w:rPr>
                <w:color w:val="FFFFFF"/>
              </w:rPr>
              <w:t>need</w:t>
            </w:r>
            <w:r>
              <w:rPr>
                <w:color w:val="FFFFFF"/>
                <w:spacing w:val="-2"/>
              </w:rPr>
              <w:t xml:space="preserve"> </w:t>
            </w:r>
            <w:r>
              <w:rPr>
                <w:color w:val="FFFFFF"/>
              </w:rPr>
              <w:t>to</w:t>
            </w:r>
            <w:r>
              <w:rPr>
                <w:color w:val="FFFFFF"/>
                <w:spacing w:val="-4"/>
              </w:rPr>
              <w:t xml:space="preserve"> </w:t>
            </w:r>
            <w:r>
              <w:rPr>
                <w:color w:val="FFFFFF"/>
              </w:rPr>
              <w:t>consider</w:t>
            </w:r>
            <w:r>
              <w:rPr>
                <w:color w:val="FFFFFF"/>
                <w:spacing w:val="-3"/>
              </w:rPr>
              <w:t xml:space="preserve"> </w:t>
            </w:r>
            <w:r>
              <w:rPr>
                <w:color w:val="FFFFFF"/>
              </w:rPr>
              <w:t>the</w:t>
            </w:r>
            <w:r>
              <w:rPr>
                <w:color w:val="FFFFFF"/>
                <w:spacing w:val="-4"/>
              </w:rPr>
              <w:t xml:space="preserve"> </w:t>
            </w:r>
            <w:r>
              <w:rPr>
                <w:color w:val="FFFFFF"/>
              </w:rPr>
              <w:t>young</w:t>
            </w:r>
            <w:r>
              <w:rPr>
                <w:color w:val="FFFFFF"/>
                <w:spacing w:val="-2"/>
              </w:rPr>
              <w:t xml:space="preserve"> </w:t>
            </w:r>
            <w:r>
              <w:rPr>
                <w:color w:val="FFFFFF"/>
              </w:rPr>
              <w:t>person’s</w:t>
            </w:r>
            <w:r>
              <w:rPr>
                <w:color w:val="FFFFFF"/>
                <w:spacing w:val="-4"/>
              </w:rPr>
              <w:t xml:space="preserve"> </w:t>
            </w:r>
            <w:r>
              <w:rPr>
                <w:color w:val="FFFFFF"/>
              </w:rPr>
              <w:t>holistic needs and focus on working with the entire family unit. All three service providers are delivering case management support to the young person and their family beyond what they are funded for.</w:t>
            </w:r>
          </w:p>
          <w:p w14:paraId="26CF39A2" w14:textId="77777777" w:rsidR="0060656A" w:rsidRDefault="0060656A">
            <w:pPr>
              <w:pStyle w:val="TableParagraph"/>
              <w:spacing w:before="130"/>
              <w:rPr>
                <w:b/>
              </w:rPr>
            </w:pPr>
          </w:p>
          <w:p w14:paraId="76E2B219" w14:textId="77777777" w:rsidR="0060656A" w:rsidRDefault="000E1923">
            <w:pPr>
              <w:pStyle w:val="TableParagraph"/>
              <w:numPr>
                <w:ilvl w:val="0"/>
                <w:numId w:val="14"/>
              </w:numPr>
              <w:tabs>
                <w:tab w:val="left" w:pos="425"/>
                <w:tab w:val="left" w:pos="427"/>
              </w:tabs>
              <w:spacing w:line="235" w:lineRule="auto"/>
              <w:ind w:right="319"/>
            </w:pPr>
            <w:r>
              <w:rPr>
                <w:color w:val="FFFFFF"/>
              </w:rPr>
              <w:t>Community awareness and involvement in ongoing development of program is limited. Community</w:t>
            </w:r>
            <w:r>
              <w:rPr>
                <w:color w:val="FFFFFF"/>
                <w:spacing w:val="-7"/>
              </w:rPr>
              <w:t xml:space="preserve"> </w:t>
            </w:r>
            <w:r>
              <w:rPr>
                <w:color w:val="FFFFFF"/>
              </w:rPr>
              <w:t>members</w:t>
            </w:r>
            <w:r>
              <w:rPr>
                <w:color w:val="FFFFFF"/>
                <w:spacing w:val="-2"/>
              </w:rPr>
              <w:t xml:space="preserve"> </w:t>
            </w:r>
            <w:r>
              <w:rPr>
                <w:color w:val="FFFFFF"/>
              </w:rPr>
              <w:t>expressed</w:t>
            </w:r>
            <w:r>
              <w:rPr>
                <w:color w:val="FFFFFF"/>
                <w:spacing w:val="-5"/>
              </w:rPr>
              <w:t xml:space="preserve"> </w:t>
            </w:r>
            <w:r>
              <w:rPr>
                <w:color w:val="FFFFFF"/>
              </w:rPr>
              <w:t>that</w:t>
            </w:r>
            <w:r>
              <w:rPr>
                <w:color w:val="FFFFFF"/>
                <w:spacing w:val="-2"/>
              </w:rPr>
              <w:t xml:space="preserve"> </w:t>
            </w:r>
            <w:r>
              <w:rPr>
                <w:color w:val="FFFFFF"/>
              </w:rPr>
              <w:t>quarterly</w:t>
            </w:r>
            <w:r>
              <w:rPr>
                <w:color w:val="FFFFFF"/>
                <w:spacing w:val="-1"/>
              </w:rPr>
              <w:t xml:space="preserve"> </w:t>
            </w:r>
            <w:r>
              <w:rPr>
                <w:color w:val="FFFFFF"/>
              </w:rPr>
              <w:t>[or</w:t>
            </w:r>
            <w:r>
              <w:rPr>
                <w:color w:val="FFFFFF"/>
                <w:spacing w:val="-4"/>
              </w:rPr>
              <w:t xml:space="preserve"> </w:t>
            </w:r>
            <w:r>
              <w:rPr>
                <w:color w:val="FFFFFF"/>
              </w:rPr>
              <w:t>half</w:t>
            </w:r>
            <w:r>
              <w:rPr>
                <w:color w:val="FFFFFF"/>
                <w:spacing w:val="-1"/>
              </w:rPr>
              <w:t xml:space="preserve"> </w:t>
            </w:r>
            <w:r>
              <w:rPr>
                <w:color w:val="FFFFFF"/>
              </w:rPr>
              <w:t>yearly]</w:t>
            </w:r>
            <w:r>
              <w:rPr>
                <w:color w:val="FFFFFF"/>
                <w:spacing w:val="-2"/>
              </w:rPr>
              <w:t xml:space="preserve"> </w:t>
            </w:r>
            <w:r>
              <w:rPr>
                <w:color w:val="FFFFFF"/>
              </w:rPr>
              <w:t>forums</w:t>
            </w:r>
            <w:r>
              <w:rPr>
                <w:color w:val="FFFFFF"/>
                <w:spacing w:val="-4"/>
              </w:rPr>
              <w:t xml:space="preserve"> </w:t>
            </w:r>
            <w:r>
              <w:rPr>
                <w:color w:val="FFFFFF"/>
              </w:rPr>
              <w:t>that</w:t>
            </w:r>
            <w:r>
              <w:rPr>
                <w:color w:val="FFFFFF"/>
                <w:spacing w:val="-4"/>
              </w:rPr>
              <w:t xml:space="preserve"> </w:t>
            </w:r>
            <w:r>
              <w:rPr>
                <w:color w:val="FFFFFF"/>
              </w:rPr>
              <w:t>require</w:t>
            </w:r>
            <w:r>
              <w:rPr>
                <w:color w:val="FFFFFF"/>
                <w:spacing w:val="-2"/>
              </w:rPr>
              <w:t xml:space="preserve"> </w:t>
            </w:r>
            <w:r>
              <w:rPr>
                <w:color w:val="FFFFFF"/>
              </w:rPr>
              <w:t>the</w:t>
            </w:r>
            <w:r>
              <w:rPr>
                <w:color w:val="FFFFFF"/>
                <w:spacing w:val="-5"/>
              </w:rPr>
              <w:t xml:space="preserve"> </w:t>
            </w:r>
            <w:r>
              <w:rPr>
                <w:color w:val="FFFFFF"/>
              </w:rPr>
              <w:t>service provider to report progress to community and obtain feedback about the program design would be a beneficial</w:t>
            </w:r>
            <w:r>
              <w:rPr>
                <w:color w:val="FFFFFF"/>
                <w:spacing w:val="-1"/>
              </w:rPr>
              <w:t xml:space="preserve"> </w:t>
            </w:r>
            <w:r>
              <w:rPr>
                <w:color w:val="FFFFFF"/>
              </w:rPr>
              <w:t>way of ensuring</w:t>
            </w:r>
            <w:r>
              <w:rPr>
                <w:color w:val="FFFFFF"/>
                <w:spacing w:val="-2"/>
              </w:rPr>
              <w:t xml:space="preserve"> </w:t>
            </w:r>
            <w:r>
              <w:rPr>
                <w:color w:val="FFFFFF"/>
              </w:rPr>
              <w:t>that all voices are</w:t>
            </w:r>
            <w:r>
              <w:rPr>
                <w:color w:val="FFFFFF"/>
                <w:spacing w:val="-2"/>
              </w:rPr>
              <w:t xml:space="preserve"> </w:t>
            </w:r>
            <w:r>
              <w:rPr>
                <w:color w:val="FFFFFF"/>
              </w:rPr>
              <w:t>heard. This</w:t>
            </w:r>
            <w:r>
              <w:rPr>
                <w:color w:val="FFFFFF"/>
                <w:spacing w:val="-2"/>
              </w:rPr>
              <w:t xml:space="preserve"> </w:t>
            </w:r>
            <w:r>
              <w:rPr>
                <w:color w:val="FFFFFF"/>
              </w:rPr>
              <w:t>would require</w:t>
            </w:r>
            <w:r>
              <w:rPr>
                <w:color w:val="FFFFFF"/>
                <w:spacing w:val="-2"/>
              </w:rPr>
              <w:t xml:space="preserve"> </w:t>
            </w:r>
            <w:proofErr w:type="gramStart"/>
            <w:r>
              <w:rPr>
                <w:color w:val="FFFFFF"/>
              </w:rPr>
              <w:t>adequate</w:t>
            </w:r>
            <w:proofErr w:type="gramEnd"/>
          </w:p>
          <w:p w14:paraId="71D75666" w14:textId="77777777" w:rsidR="0060656A" w:rsidRDefault="000E1923">
            <w:pPr>
              <w:pStyle w:val="TableParagraph"/>
              <w:spacing w:before="5" w:line="233" w:lineRule="exact"/>
              <w:ind w:left="427"/>
            </w:pPr>
            <w:r>
              <w:rPr>
                <w:color w:val="FFFFFF"/>
                <w:spacing w:val="-2"/>
              </w:rPr>
              <w:t>resourcing.</w:t>
            </w:r>
          </w:p>
        </w:tc>
      </w:tr>
    </w:tbl>
    <w:p w14:paraId="2DDABFB1" w14:textId="77777777" w:rsidR="0060656A" w:rsidRDefault="0060656A">
      <w:pPr>
        <w:pStyle w:val="BodyText"/>
        <w:ind w:left="0"/>
        <w:rPr>
          <w:b/>
        </w:rPr>
      </w:pPr>
    </w:p>
    <w:p w14:paraId="3BF8A8C4" w14:textId="77777777" w:rsidR="0060656A" w:rsidRDefault="0060656A">
      <w:pPr>
        <w:pStyle w:val="BodyText"/>
        <w:spacing w:before="135"/>
        <w:ind w:left="0"/>
        <w:rPr>
          <w:b/>
        </w:rPr>
      </w:pPr>
    </w:p>
    <w:p w14:paraId="4D6F3B46" w14:textId="77777777" w:rsidR="0060656A" w:rsidRDefault="000E1923">
      <w:pPr>
        <w:pStyle w:val="BodyText"/>
        <w:ind w:right="1123"/>
      </w:pPr>
      <w:r>
        <w:t>Appropriateness</w:t>
      </w:r>
      <w:r>
        <w:rPr>
          <w:spacing w:val="-3"/>
        </w:rPr>
        <w:t xml:space="preserve"> </w:t>
      </w:r>
      <w:r>
        <w:t>relates</w:t>
      </w:r>
      <w:r>
        <w:rPr>
          <w:spacing w:val="-4"/>
        </w:rPr>
        <w:t xml:space="preserve"> </w:t>
      </w:r>
      <w:r>
        <w:t>to</w:t>
      </w:r>
      <w:r>
        <w:rPr>
          <w:spacing w:val="-2"/>
        </w:rPr>
        <w:t xml:space="preserve"> </w:t>
      </w:r>
      <w:r>
        <w:t>the</w:t>
      </w:r>
      <w:r>
        <w:rPr>
          <w:spacing w:val="-4"/>
        </w:rPr>
        <w:t xml:space="preserve"> </w:t>
      </w:r>
      <w:r>
        <w:t>program</w:t>
      </w:r>
      <w:r>
        <w:rPr>
          <w:spacing w:val="-3"/>
        </w:rPr>
        <w:t xml:space="preserve"> </w:t>
      </w:r>
      <w:r>
        <w:t>design</w:t>
      </w:r>
      <w:r>
        <w:rPr>
          <w:spacing w:val="-2"/>
        </w:rPr>
        <w:t xml:space="preserve"> </w:t>
      </w:r>
      <w:r>
        <w:t>and</w:t>
      </w:r>
      <w:r>
        <w:rPr>
          <w:spacing w:val="-2"/>
        </w:rPr>
        <w:t xml:space="preserve"> </w:t>
      </w:r>
      <w:r>
        <w:t>how this</w:t>
      </w:r>
      <w:r>
        <w:rPr>
          <w:spacing w:val="-4"/>
        </w:rPr>
        <w:t xml:space="preserve"> </w:t>
      </w:r>
      <w:r>
        <w:t>meets</w:t>
      </w:r>
      <w:r>
        <w:rPr>
          <w:spacing w:val="-4"/>
        </w:rPr>
        <w:t xml:space="preserve"> </w:t>
      </w:r>
      <w:r>
        <w:t>the</w:t>
      </w:r>
      <w:r>
        <w:rPr>
          <w:spacing w:val="-4"/>
        </w:rPr>
        <w:t xml:space="preserve"> </w:t>
      </w:r>
      <w:r>
        <w:t>needs</w:t>
      </w:r>
      <w:r>
        <w:rPr>
          <w:spacing w:val="-2"/>
        </w:rPr>
        <w:t xml:space="preserve"> </w:t>
      </w:r>
      <w:r>
        <w:t>of</w:t>
      </w:r>
      <w:r>
        <w:rPr>
          <w:spacing w:val="-2"/>
        </w:rPr>
        <w:t xml:space="preserve"> </w:t>
      </w:r>
      <w:r>
        <w:t>the</w:t>
      </w:r>
      <w:r>
        <w:rPr>
          <w:spacing w:val="-4"/>
        </w:rPr>
        <w:t xml:space="preserve"> </w:t>
      </w:r>
      <w:r>
        <w:t>young</w:t>
      </w:r>
      <w:r>
        <w:rPr>
          <w:spacing w:val="-4"/>
        </w:rPr>
        <w:t xml:space="preserve"> </w:t>
      </w:r>
      <w:r>
        <w:t xml:space="preserve">people and the wider community. Evaluation findings have highlighted the followings points related to </w:t>
      </w:r>
      <w:r>
        <w:rPr>
          <w:spacing w:val="-2"/>
        </w:rPr>
        <w:t>appropriateness.</w:t>
      </w:r>
    </w:p>
    <w:p w14:paraId="3F41BEA0" w14:textId="77777777" w:rsidR="0060656A" w:rsidRDefault="0060656A">
      <w:pPr>
        <w:pStyle w:val="BodyText"/>
        <w:spacing w:before="114"/>
        <w:ind w:left="0"/>
      </w:pPr>
    </w:p>
    <w:p w14:paraId="583AE3EE" w14:textId="77777777" w:rsidR="0060656A" w:rsidRDefault="000E1923">
      <w:pPr>
        <w:pStyle w:val="Heading3"/>
      </w:pPr>
      <w:bookmarkStart w:id="16" w:name="_bookmark16"/>
      <w:bookmarkEnd w:id="16"/>
      <w:r>
        <w:rPr>
          <w:color w:val="2A3647"/>
          <w:spacing w:val="-2"/>
          <w:w w:val="90"/>
        </w:rPr>
        <w:t>Community</w:t>
      </w:r>
      <w:r>
        <w:rPr>
          <w:color w:val="2A3647"/>
          <w:spacing w:val="-5"/>
        </w:rPr>
        <w:t xml:space="preserve"> </w:t>
      </w:r>
      <w:r>
        <w:rPr>
          <w:color w:val="2A3647"/>
          <w:spacing w:val="-2"/>
        </w:rPr>
        <w:t>perspectives</w:t>
      </w:r>
    </w:p>
    <w:p w14:paraId="6646F933" w14:textId="77777777" w:rsidR="0060656A" w:rsidRDefault="000E1923">
      <w:pPr>
        <w:pStyle w:val="BodyText"/>
        <w:spacing w:before="39"/>
        <w:ind w:right="1123"/>
      </w:pPr>
      <w:r>
        <w:t>All stakeholders interviewed agreed that On Country programs promote cultural connection as a protective</w:t>
      </w:r>
      <w:r>
        <w:rPr>
          <w:spacing w:val="-5"/>
        </w:rPr>
        <w:t xml:space="preserve"> </w:t>
      </w:r>
      <w:r>
        <w:t>factor</w:t>
      </w:r>
      <w:r>
        <w:rPr>
          <w:spacing w:val="-2"/>
        </w:rPr>
        <w:t xml:space="preserve"> </w:t>
      </w:r>
      <w:r>
        <w:t>in</w:t>
      </w:r>
      <w:r>
        <w:rPr>
          <w:spacing w:val="-5"/>
        </w:rPr>
        <w:t xml:space="preserve"> </w:t>
      </w:r>
      <w:r>
        <w:t>supporting</w:t>
      </w:r>
      <w:r>
        <w:rPr>
          <w:spacing w:val="-5"/>
        </w:rPr>
        <w:t xml:space="preserve"> </w:t>
      </w:r>
      <w:r>
        <w:t>justice</w:t>
      </w:r>
      <w:r>
        <w:rPr>
          <w:spacing w:val="-3"/>
        </w:rPr>
        <w:t xml:space="preserve"> </w:t>
      </w:r>
      <w:r>
        <w:t>involved</w:t>
      </w:r>
      <w:r>
        <w:rPr>
          <w:spacing w:val="-3"/>
        </w:rPr>
        <w:t xml:space="preserve"> </w:t>
      </w:r>
      <w:r>
        <w:t>First Nations</w:t>
      </w:r>
      <w:r>
        <w:rPr>
          <w:spacing w:val="-2"/>
        </w:rPr>
        <w:t xml:space="preserve"> </w:t>
      </w:r>
      <w:r>
        <w:t>young</w:t>
      </w:r>
      <w:r>
        <w:rPr>
          <w:spacing w:val="-5"/>
        </w:rPr>
        <w:t xml:space="preserve"> </w:t>
      </w:r>
      <w:r>
        <w:t>people</w:t>
      </w:r>
      <w:r>
        <w:rPr>
          <w:spacing w:val="-5"/>
        </w:rPr>
        <w:t xml:space="preserve"> </w:t>
      </w:r>
      <w:r>
        <w:t>to</w:t>
      </w:r>
      <w:r>
        <w:rPr>
          <w:spacing w:val="-3"/>
        </w:rPr>
        <w:t xml:space="preserve"> </w:t>
      </w:r>
      <w:r>
        <w:t>participate</w:t>
      </w:r>
      <w:r>
        <w:rPr>
          <w:spacing w:val="-5"/>
        </w:rPr>
        <w:t xml:space="preserve"> </w:t>
      </w:r>
      <w:r>
        <w:t>in</w:t>
      </w:r>
      <w:r>
        <w:rPr>
          <w:spacing w:val="-3"/>
        </w:rPr>
        <w:t xml:space="preserve"> </w:t>
      </w:r>
      <w:r>
        <w:t xml:space="preserve">pro-social </w:t>
      </w:r>
      <w:proofErr w:type="spellStart"/>
      <w:r>
        <w:t>behaviours</w:t>
      </w:r>
      <w:proofErr w:type="spellEnd"/>
      <w:r>
        <w:t xml:space="preserve"> within their community. A First Nations stakeholder that was interviewed said:</w:t>
      </w:r>
    </w:p>
    <w:p w14:paraId="4BD30E44" w14:textId="77777777" w:rsidR="0060656A" w:rsidRDefault="000E1923">
      <w:pPr>
        <w:pStyle w:val="Heading5"/>
        <w:spacing w:line="244" w:lineRule="auto"/>
        <w:rPr>
          <w:rFonts w:ascii="Trebuchet MS" w:hAnsi="Trebuchet MS"/>
          <w:b/>
          <w:sz w:val="28"/>
        </w:rPr>
      </w:pPr>
      <w:r>
        <w:rPr>
          <w:rFonts w:ascii="Trebuchet MS" w:hAnsi="Trebuchet MS"/>
          <w:b/>
          <w:color w:val="F9A61B"/>
          <w:w w:val="90"/>
          <w:sz w:val="28"/>
        </w:rPr>
        <w:t>“</w:t>
      </w:r>
      <w:r>
        <w:rPr>
          <w:color w:val="2A3647"/>
          <w:w w:val="90"/>
        </w:rPr>
        <w:t xml:space="preserve">I think culture is so important for these young people…connection to culture. A sense of belonging, I think, is what a lot of young people are craving. And </w:t>
      </w:r>
      <w:proofErr w:type="gramStart"/>
      <w:r>
        <w:rPr>
          <w:color w:val="2A3647"/>
          <w:w w:val="90"/>
        </w:rPr>
        <w:t>unfortunately</w:t>
      </w:r>
      <w:proofErr w:type="gramEnd"/>
      <w:r>
        <w:rPr>
          <w:color w:val="2A3647"/>
          <w:w w:val="90"/>
        </w:rPr>
        <w:t xml:space="preserve"> that belonging comes with the group of young people that they hang out with and commit </w:t>
      </w:r>
      <w:r>
        <w:rPr>
          <w:color w:val="2A3647"/>
          <w:spacing w:val="-4"/>
        </w:rPr>
        <w:t>crimes</w:t>
      </w:r>
      <w:r>
        <w:rPr>
          <w:color w:val="2A3647"/>
          <w:spacing w:val="-11"/>
        </w:rPr>
        <w:t xml:space="preserve"> </w:t>
      </w:r>
      <w:r>
        <w:rPr>
          <w:color w:val="2A3647"/>
          <w:spacing w:val="-4"/>
        </w:rPr>
        <w:t>with.</w:t>
      </w:r>
      <w:r>
        <w:rPr>
          <w:color w:val="2A3647"/>
          <w:spacing w:val="-10"/>
        </w:rPr>
        <w:t xml:space="preserve"> </w:t>
      </w:r>
      <w:r>
        <w:rPr>
          <w:color w:val="2A3647"/>
          <w:spacing w:val="-4"/>
        </w:rPr>
        <w:t>Because</w:t>
      </w:r>
      <w:r>
        <w:rPr>
          <w:color w:val="2A3647"/>
          <w:spacing w:val="-10"/>
        </w:rPr>
        <w:t xml:space="preserve"> </w:t>
      </w:r>
      <w:r>
        <w:rPr>
          <w:color w:val="2A3647"/>
          <w:spacing w:val="-4"/>
        </w:rPr>
        <w:t>that’s</w:t>
      </w:r>
      <w:r>
        <w:rPr>
          <w:color w:val="2A3647"/>
          <w:spacing w:val="-11"/>
        </w:rPr>
        <w:t xml:space="preserve"> </w:t>
      </w:r>
      <w:r>
        <w:rPr>
          <w:color w:val="2A3647"/>
          <w:spacing w:val="-4"/>
        </w:rPr>
        <w:t>their</w:t>
      </w:r>
      <w:r>
        <w:rPr>
          <w:color w:val="2A3647"/>
          <w:spacing w:val="-11"/>
        </w:rPr>
        <w:t xml:space="preserve"> </w:t>
      </w:r>
      <w:r>
        <w:rPr>
          <w:color w:val="2A3647"/>
          <w:spacing w:val="-4"/>
        </w:rPr>
        <w:t>family.</w:t>
      </w:r>
      <w:r>
        <w:rPr>
          <w:rFonts w:ascii="Trebuchet MS" w:hAnsi="Trebuchet MS"/>
          <w:b/>
          <w:color w:val="F9A61B"/>
          <w:spacing w:val="-4"/>
          <w:sz w:val="28"/>
        </w:rPr>
        <w:t>”</w:t>
      </w:r>
    </w:p>
    <w:p w14:paraId="7AD72064" w14:textId="77777777" w:rsidR="0060656A" w:rsidRDefault="000E1923">
      <w:pPr>
        <w:pStyle w:val="BodyText"/>
        <w:spacing w:before="149"/>
        <w:ind w:right="1123"/>
      </w:pPr>
      <w:r>
        <w:t>While</w:t>
      </w:r>
      <w:r>
        <w:rPr>
          <w:spacing w:val="-2"/>
        </w:rPr>
        <w:t xml:space="preserve"> </w:t>
      </w:r>
      <w:r>
        <w:t>community</w:t>
      </w:r>
      <w:r>
        <w:rPr>
          <w:spacing w:val="-4"/>
        </w:rPr>
        <w:t xml:space="preserve"> </w:t>
      </w:r>
      <w:r>
        <w:t>members</w:t>
      </w:r>
      <w:r>
        <w:rPr>
          <w:spacing w:val="-1"/>
        </w:rPr>
        <w:t xml:space="preserve"> </w:t>
      </w:r>
      <w:r>
        <w:t>were</w:t>
      </w:r>
      <w:r>
        <w:rPr>
          <w:spacing w:val="-4"/>
        </w:rPr>
        <w:t xml:space="preserve"> </w:t>
      </w:r>
      <w:r>
        <w:t>very</w:t>
      </w:r>
      <w:r>
        <w:rPr>
          <w:spacing w:val="-4"/>
        </w:rPr>
        <w:t xml:space="preserve"> </w:t>
      </w:r>
      <w:r>
        <w:t>supportive</w:t>
      </w:r>
      <w:r>
        <w:rPr>
          <w:spacing w:val="-2"/>
        </w:rPr>
        <w:t xml:space="preserve"> </w:t>
      </w:r>
      <w:r>
        <w:t>of an</w:t>
      </w:r>
      <w:r>
        <w:rPr>
          <w:spacing w:val="-4"/>
        </w:rPr>
        <w:t xml:space="preserve"> </w:t>
      </w:r>
      <w:r>
        <w:t>On</w:t>
      </w:r>
      <w:r>
        <w:rPr>
          <w:spacing w:val="-2"/>
        </w:rPr>
        <w:t xml:space="preserve"> </w:t>
      </w:r>
      <w:r>
        <w:t>Country</w:t>
      </w:r>
      <w:r>
        <w:rPr>
          <w:spacing w:val="-6"/>
        </w:rPr>
        <w:t xml:space="preserve"> </w:t>
      </w:r>
      <w:r>
        <w:t>model</w:t>
      </w:r>
      <w:r>
        <w:rPr>
          <w:spacing w:val="-2"/>
        </w:rPr>
        <w:t xml:space="preserve"> </w:t>
      </w:r>
      <w:r>
        <w:t>in</w:t>
      </w:r>
      <w:r>
        <w:rPr>
          <w:spacing w:val="-2"/>
        </w:rPr>
        <w:t xml:space="preserve"> </w:t>
      </w:r>
      <w:r>
        <w:t>general,</w:t>
      </w:r>
      <w:r>
        <w:rPr>
          <w:spacing w:val="-3"/>
        </w:rPr>
        <w:t xml:space="preserve"> </w:t>
      </w:r>
      <w:r>
        <w:t>community perspectives of the cultural appropriateness of the program being implemented in each of the regions differed.</w:t>
      </w:r>
    </w:p>
    <w:p w14:paraId="2A02866E" w14:textId="77777777" w:rsidR="0060656A" w:rsidRDefault="000E1923">
      <w:pPr>
        <w:pStyle w:val="BodyText"/>
        <w:spacing w:before="119"/>
        <w:ind w:right="1112"/>
      </w:pPr>
      <w:r>
        <w:t>Of community members interviewed, in some regions it was felt that the cultural connection aspect of the program was missing, and this could be enhanced by bringing in Elders and facilitators who have</w:t>
      </w:r>
      <w:r>
        <w:rPr>
          <w:spacing w:val="-2"/>
        </w:rPr>
        <w:t xml:space="preserve"> </w:t>
      </w:r>
      <w:r>
        <w:t>strong</w:t>
      </w:r>
      <w:r>
        <w:rPr>
          <w:spacing w:val="-4"/>
        </w:rPr>
        <w:t xml:space="preserve"> </w:t>
      </w:r>
      <w:r>
        <w:t>knowledge</w:t>
      </w:r>
      <w:r>
        <w:rPr>
          <w:spacing w:val="-2"/>
        </w:rPr>
        <w:t xml:space="preserve"> </w:t>
      </w:r>
      <w:r>
        <w:t>of culture.</w:t>
      </w:r>
      <w:r>
        <w:rPr>
          <w:spacing w:val="-1"/>
        </w:rPr>
        <w:t xml:space="preserve"> </w:t>
      </w:r>
      <w:r>
        <w:t>They</w:t>
      </w:r>
      <w:r>
        <w:rPr>
          <w:spacing w:val="-4"/>
        </w:rPr>
        <w:t xml:space="preserve"> </w:t>
      </w:r>
      <w:r>
        <w:t>expressed</w:t>
      </w:r>
      <w:r>
        <w:rPr>
          <w:spacing w:val="-2"/>
        </w:rPr>
        <w:t xml:space="preserve"> </w:t>
      </w:r>
      <w:r>
        <w:t>the</w:t>
      </w:r>
      <w:r>
        <w:rPr>
          <w:spacing w:val="-4"/>
        </w:rPr>
        <w:t xml:space="preserve"> </w:t>
      </w:r>
      <w:r>
        <w:t>importance</w:t>
      </w:r>
      <w:r>
        <w:rPr>
          <w:spacing w:val="-4"/>
        </w:rPr>
        <w:t xml:space="preserve"> </w:t>
      </w:r>
      <w:r>
        <w:t>of</w:t>
      </w:r>
      <w:r>
        <w:rPr>
          <w:spacing w:val="-3"/>
        </w:rPr>
        <w:t xml:space="preserve"> </w:t>
      </w:r>
      <w:r>
        <w:t>sourcing</w:t>
      </w:r>
      <w:r>
        <w:rPr>
          <w:spacing w:val="-2"/>
        </w:rPr>
        <w:t xml:space="preserve"> </w:t>
      </w:r>
      <w:r>
        <w:t>Elders</w:t>
      </w:r>
      <w:r>
        <w:rPr>
          <w:spacing w:val="-1"/>
        </w:rPr>
        <w:t xml:space="preserve"> </w:t>
      </w:r>
      <w:r>
        <w:t>that</w:t>
      </w:r>
      <w:r>
        <w:rPr>
          <w:spacing w:val="-3"/>
        </w:rPr>
        <w:t xml:space="preserve"> </w:t>
      </w:r>
      <w:r>
        <w:t>the</w:t>
      </w:r>
      <w:r>
        <w:rPr>
          <w:spacing w:val="-4"/>
        </w:rPr>
        <w:t xml:space="preserve"> </w:t>
      </w:r>
      <w:r>
        <w:t>young people connect with, who can support and mentor them.</w:t>
      </w:r>
    </w:p>
    <w:p w14:paraId="3DEBE53B" w14:textId="77777777" w:rsidR="0060656A" w:rsidRDefault="000E1923">
      <w:pPr>
        <w:pStyle w:val="Heading5"/>
        <w:spacing w:before="120" w:line="242" w:lineRule="auto"/>
        <w:ind w:right="1378"/>
        <w:rPr>
          <w:rFonts w:ascii="Trebuchet MS" w:hAnsi="Trebuchet MS"/>
          <w:b/>
          <w:sz w:val="28"/>
        </w:rPr>
      </w:pPr>
      <w:r>
        <w:rPr>
          <w:rFonts w:ascii="Trebuchet MS" w:hAnsi="Trebuchet MS"/>
          <w:b/>
          <w:color w:val="F9A61B"/>
          <w:spacing w:val="-8"/>
          <w:sz w:val="28"/>
        </w:rPr>
        <w:t>“</w:t>
      </w:r>
      <w:r>
        <w:rPr>
          <w:color w:val="2A3647"/>
          <w:spacing w:val="-8"/>
        </w:rPr>
        <w:t>Well, it's [program]</w:t>
      </w:r>
      <w:r>
        <w:rPr>
          <w:color w:val="2A3647"/>
          <w:spacing w:val="-12"/>
        </w:rPr>
        <w:t xml:space="preserve"> </w:t>
      </w:r>
      <w:r>
        <w:rPr>
          <w:color w:val="2A3647"/>
          <w:spacing w:val="-8"/>
        </w:rPr>
        <w:t>missing</w:t>
      </w:r>
      <w:r>
        <w:rPr>
          <w:color w:val="2A3647"/>
          <w:spacing w:val="-9"/>
        </w:rPr>
        <w:t xml:space="preserve"> </w:t>
      </w:r>
      <w:r>
        <w:rPr>
          <w:color w:val="2A3647"/>
          <w:spacing w:val="-8"/>
        </w:rPr>
        <w:t>a lot.</w:t>
      </w:r>
      <w:r>
        <w:rPr>
          <w:color w:val="2A3647"/>
          <w:spacing w:val="-11"/>
        </w:rPr>
        <w:t xml:space="preserve"> </w:t>
      </w:r>
      <w:r>
        <w:rPr>
          <w:color w:val="2A3647"/>
          <w:spacing w:val="-8"/>
        </w:rPr>
        <w:t>I mean,</w:t>
      </w:r>
      <w:r>
        <w:rPr>
          <w:color w:val="2A3647"/>
          <w:spacing w:val="-11"/>
        </w:rPr>
        <w:t xml:space="preserve"> </w:t>
      </w:r>
      <w:r>
        <w:rPr>
          <w:color w:val="2A3647"/>
          <w:spacing w:val="-8"/>
        </w:rPr>
        <w:t>we've got</w:t>
      </w:r>
      <w:r>
        <w:rPr>
          <w:color w:val="2A3647"/>
          <w:spacing w:val="-9"/>
        </w:rPr>
        <w:t xml:space="preserve"> </w:t>
      </w:r>
      <w:r>
        <w:rPr>
          <w:color w:val="2A3647"/>
          <w:spacing w:val="-8"/>
        </w:rPr>
        <w:t>some</w:t>
      </w:r>
      <w:r>
        <w:rPr>
          <w:color w:val="2A3647"/>
          <w:spacing w:val="-11"/>
        </w:rPr>
        <w:t xml:space="preserve"> </w:t>
      </w:r>
      <w:r>
        <w:rPr>
          <w:color w:val="2A3647"/>
          <w:spacing w:val="-8"/>
        </w:rPr>
        <w:t>great</w:t>
      </w:r>
      <w:r>
        <w:rPr>
          <w:color w:val="2A3647"/>
          <w:spacing w:val="-14"/>
        </w:rPr>
        <w:t xml:space="preserve"> </w:t>
      </w:r>
      <w:r>
        <w:rPr>
          <w:color w:val="2A3647"/>
          <w:spacing w:val="-8"/>
        </w:rPr>
        <w:t>people in</w:t>
      </w:r>
      <w:r>
        <w:rPr>
          <w:color w:val="2A3647"/>
          <w:spacing w:val="-9"/>
        </w:rPr>
        <w:t xml:space="preserve"> </w:t>
      </w:r>
      <w:r>
        <w:rPr>
          <w:color w:val="2A3647"/>
          <w:spacing w:val="-8"/>
        </w:rPr>
        <w:t xml:space="preserve">the </w:t>
      </w:r>
      <w:r>
        <w:rPr>
          <w:color w:val="2A3647"/>
          <w:w w:val="90"/>
        </w:rPr>
        <w:t xml:space="preserve">community…they know what culture is, what it looked, what it felt like. That's the people that we need today. I don’t know where they are, but that's the people that we </w:t>
      </w:r>
      <w:r>
        <w:rPr>
          <w:color w:val="2A3647"/>
          <w:spacing w:val="-4"/>
        </w:rPr>
        <w:t>need</w:t>
      </w:r>
      <w:r>
        <w:rPr>
          <w:color w:val="2A3647"/>
          <w:spacing w:val="-15"/>
        </w:rPr>
        <w:t xml:space="preserve"> </w:t>
      </w:r>
      <w:r>
        <w:rPr>
          <w:color w:val="2A3647"/>
          <w:spacing w:val="-4"/>
        </w:rPr>
        <w:t>today</w:t>
      </w:r>
      <w:r>
        <w:rPr>
          <w:color w:val="2A3647"/>
          <w:spacing w:val="-15"/>
        </w:rPr>
        <w:t xml:space="preserve"> </w:t>
      </w:r>
      <w:r>
        <w:rPr>
          <w:color w:val="2A3647"/>
          <w:spacing w:val="-4"/>
        </w:rPr>
        <w:t>in</w:t>
      </w:r>
      <w:r>
        <w:rPr>
          <w:color w:val="2A3647"/>
          <w:spacing w:val="-15"/>
        </w:rPr>
        <w:t xml:space="preserve"> </w:t>
      </w:r>
      <w:r>
        <w:rPr>
          <w:color w:val="2A3647"/>
          <w:spacing w:val="-4"/>
        </w:rPr>
        <w:t>this</w:t>
      </w:r>
      <w:r>
        <w:rPr>
          <w:color w:val="2A3647"/>
          <w:spacing w:val="-15"/>
        </w:rPr>
        <w:t xml:space="preserve"> </w:t>
      </w:r>
      <w:r>
        <w:rPr>
          <w:color w:val="2A3647"/>
          <w:spacing w:val="-4"/>
        </w:rPr>
        <w:t>program.</w:t>
      </w:r>
      <w:r>
        <w:rPr>
          <w:rFonts w:ascii="Trebuchet MS" w:hAnsi="Trebuchet MS"/>
          <w:b/>
          <w:color w:val="F9A61B"/>
          <w:spacing w:val="-4"/>
          <w:sz w:val="28"/>
        </w:rPr>
        <w:t>”</w:t>
      </w:r>
    </w:p>
    <w:p w14:paraId="1DC5D5E9" w14:textId="77777777" w:rsidR="0060656A" w:rsidRDefault="0060656A">
      <w:pPr>
        <w:spacing w:line="242" w:lineRule="auto"/>
        <w:rPr>
          <w:rFonts w:ascii="Trebuchet MS" w:hAnsi="Trebuchet MS"/>
          <w:sz w:val="28"/>
        </w:rPr>
        <w:sectPr w:rsidR="0060656A">
          <w:pgSz w:w="11910" w:h="16840"/>
          <w:pgMar w:top="1400" w:right="0" w:bottom="1080" w:left="0" w:header="0" w:footer="881" w:gutter="0"/>
          <w:cols w:space="720"/>
        </w:sectPr>
      </w:pPr>
    </w:p>
    <w:p w14:paraId="49AC1E71" w14:textId="77777777" w:rsidR="0060656A" w:rsidRDefault="000E1923">
      <w:pPr>
        <w:pStyle w:val="BodyText"/>
        <w:spacing w:before="71"/>
        <w:ind w:right="1123"/>
      </w:pPr>
      <w:r>
        <w:lastRenderedPageBreak/>
        <w:t>The</w:t>
      </w:r>
      <w:r>
        <w:rPr>
          <w:spacing w:val="-2"/>
        </w:rPr>
        <w:t xml:space="preserve"> </w:t>
      </w:r>
      <w:r>
        <w:t>mother</w:t>
      </w:r>
      <w:r>
        <w:rPr>
          <w:spacing w:val="-3"/>
        </w:rPr>
        <w:t xml:space="preserve"> </w:t>
      </w:r>
      <w:r>
        <w:t>of</w:t>
      </w:r>
      <w:r>
        <w:rPr>
          <w:spacing w:val="-3"/>
        </w:rPr>
        <w:t xml:space="preserve"> </w:t>
      </w:r>
      <w:r>
        <w:t>a</w:t>
      </w:r>
      <w:r>
        <w:rPr>
          <w:spacing w:val="-4"/>
        </w:rPr>
        <w:t xml:space="preserve"> </w:t>
      </w:r>
      <w:r>
        <w:t>young</w:t>
      </w:r>
      <w:r>
        <w:rPr>
          <w:spacing w:val="-2"/>
        </w:rPr>
        <w:t xml:space="preserve"> </w:t>
      </w:r>
      <w:r>
        <w:t>person</w:t>
      </w:r>
      <w:r>
        <w:rPr>
          <w:spacing w:val="-2"/>
        </w:rPr>
        <w:t xml:space="preserve"> </w:t>
      </w:r>
      <w:r>
        <w:t>who</w:t>
      </w:r>
      <w:r>
        <w:rPr>
          <w:spacing w:val="-4"/>
        </w:rPr>
        <w:t xml:space="preserve"> </w:t>
      </w:r>
      <w:r>
        <w:t>accessed</w:t>
      </w:r>
      <w:r>
        <w:rPr>
          <w:spacing w:val="-7"/>
        </w:rPr>
        <w:t xml:space="preserve"> </w:t>
      </w:r>
      <w:r>
        <w:t>On</w:t>
      </w:r>
      <w:r>
        <w:rPr>
          <w:spacing w:val="-4"/>
        </w:rPr>
        <w:t xml:space="preserve"> </w:t>
      </w:r>
      <w:r>
        <w:t>Country</w:t>
      </w:r>
      <w:r>
        <w:rPr>
          <w:spacing w:val="-4"/>
        </w:rPr>
        <w:t xml:space="preserve"> </w:t>
      </w:r>
      <w:r>
        <w:t>expressed a</w:t>
      </w:r>
      <w:r>
        <w:rPr>
          <w:spacing w:val="-4"/>
        </w:rPr>
        <w:t xml:space="preserve"> </w:t>
      </w:r>
      <w:r>
        <w:t>similar</w:t>
      </w:r>
      <w:r>
        <w:rPr>
          <w:spacing w:val="-1"/>
        </w:rPr>
        <w:t xml:space="preserve"> </w:t>
      </w:r>
      <w:r>
        <w:t>belief. Although</w:t>
      </w:r>
      <w:r>
        <w:rPr>
          <w:spacing w:val="-2"/>
        </w:rPr>
        <w:t xml:space="preserve"> </w:t>
      </w:r>
      <w:r>
        <w:t>they were happy with the program, they would like to see more of a focus on cultural activities.</w:t>
      </w:r>
    </w:p>
    <w:p w14:paraId="6B18A3DF" w14:textId="77777777" w:rsidR="0060656A" w:rsidRDefault="000E1923">
      <w:pPr>
        <w:pStyle w:val="Heading5"/>
        <w:spacing w:line="242" w:lineRule="auto"/>
        <w:rPr>
          <w:rFonts w:ascii="Trebuchet MS" w:hAnsi="Trebuchet MS"/>
          <w:b/>
          <w:sz w:val="28"/>
        </w:rPr>
      </w:pPr>
      <w:r>
        <w:rPr>
          <w:rFonts w:ascii="Trebuchet MS" w:hAnsi="Trebuchet MS"/>
          <w:b/>
          <w:color w:val="F9A61B"/>
          <w:w w:val="90"/>
          <w:sz w:val="28"/>
        </w:rPr>
        <w:t>“</w:t>
      </w:r>
      <w:r>
        <w:rPr>
          <w:color w:val="2A3647"/>
          <w:w w:val="90"/>
        </w:rPr>
        <w:t xml:space="preserve">I want to see them do different things. Like taking the girls and going out bush. They can learn and see how to survive out bush. Learn how to make damper, and you know, how to make fire with a stick. That’s what we want to see, something different. More of </w:t>
      </w:r>
      <w:r>
        <w:rPr>
          <w:color w:val="2A3647"/>
          <w:spacing w:val="-8"/>
        </w:rPr>
        <w:t>those</w:t>
      </w:r>
      <w:r>
        <w:rPr>
          <w:color w:val="2A3647"/>
          <w:spacing w:val="-9"/>
        </w:rPr>
        <w:t xml:space="preserve"> </w:t>
      </w:r>
      <w:r>
        <w:rPr>
          <w:color w:val="2A3647"/>
          <w:spacing w:val="-8"/>
        </w:rPr>
        <w:t>cultural</w:t>
      </w:r>
      <w:r>
        <w:rPr>
          <w:color w:val="2A3647"/>
          <w:spacing w:val="-12"/>
        </w:rPr>
        <w:t xml:space="preserve"> </w:t>
      </w:r>
      <w:r>
        <w:rPr>
          <w:color w:val="2A3647"/>
          <w:spacing w:val="-8"/>
        </w:rPr>
        <w:t>things</w:t>
      </w:r>
      <w:r>
        <w:rPr>
          <w:color w:val="2A3647"/>
          <w:spacing w:val="-11"/>
        </w:rPr>
        <w:t xml:space="preserve"> </w:t>
      </w:r>
      <w:r>
        <w:rPr>
          <w:color w:val="2A3647"/>
          <w:spacing w:val="-8"/>
        </w:rPr>
        <w:t>they</w:t>
      </w:r>
      <w:r>
        <w:rPr>
          <w:color w:val="2A3647"/>
          <w:spacing w:val="-11"/>
        </w:rPr>
        <w:t xml:space="preserve"> </w:t>
      </w:r>
      <w:r>
        <w:rPr>
          <w:color w:val="2A3647"/>
          <w:spacing w:val="-8"/>
        </w:rPr>
        <w:t>can</w:t>
      </w:r>
      <w:r>
        <w:rPr>
          <w:color w:val="2A3647"/>
          <w:spacing w:val="-10"/>
        </w:rPr>
        <w:t xml:space="preserve"> </w:t>
      </w:r>
      <w:proofErr w:type="gramStart"/>
      <w:r>
        <w:rPr>
          <w:color w:val="2A3647"/>
          <w:spacing w:val="-8"/>
        </w:rPr>
        <w:t>learn,</w:t>
      </w:r>
      <w:r>
        <w:rPr>
          <w:color w:val="2A3647"/>
          <w:spacing w:val="-9"/>
        </w:rPr>
        <w:t xml:space="preserve"> </w:t>
      </w:r>
      <w:r>
        <w:rPr>
          <w:color w:val="2A3647"/>
          <w:spacing w:val="-8"/>
        </w:rPr>
        <w:t>and</w:t>
      </w:r>
      <w:proofErr w:type="gramEnd"/>
      <w:r>
        <w:rPr>
          <w:color w:val="2A3647"/>
          <w:spacing w:val="-10"/>
        </w:rPr>
        <w:t xml:space="preserve"> </w:t>
      </w:r>
      <w:r>
        <w:rPr>
          <w:color w:val="2A3647"/>
          <w:spacing w:val="-8"/>
        </w:rPr>
        <w:t>getting</w:t>
      </w:r>
      <w:r>
        <w:rPr>
          <w:color w:val="2A3647"/>
          <w:spacing w:val="-10"/>
        </w:rPr>
        <w:t xml:space="preserve"> </w:t>
      </w:r>
      <w:r>
        <w:rPr>
          <w:color w:val="2A3647"/>
          <w:spacing w:val="-8"/>
        </w:rPr>
        <w:t>mob</w:t>
      </w:r>
      <w:r>
        <w:rPr>
          <w:color w:val="2A3647"/>
          <w:spacing w:val="-11"/>
        </w:rPr>
        <w:t xml:space="preserve"> </w:t>
      </w:r>
      <w:r>
        <w:rPr>
          <w:color w:val="2A3647"/>
          <w:spacing w:val="-8"/>
        </w:rPr>
        <w:t>together.</w:t>
      </w:r>
      <w:r>
        <w:rPr>
          <w:rFonts w:ascii="Trebuchet MS" w:hAnsi="Trebuchet MS"/>
          <w:b/>
          <w:color w:val="F9A61B"/>
          <w:spacing w:val="-8"/>
          <w:sz w:val="28"/>
        </w:rPr>
        <w:t>”</w:t>
      </w:r>
    </w:p>
    <w:p w14:paraId="2B53A583" w14:textId="77777777" w:rsidR="0060656A" w:rsidRDefault="000E1923">
      <w:pPr>
        <w:pStyle w:val="BodyText"/>
        <w:spacing w:before="158"/>
      </w:pPr>
      <w:r>
        <w:t>An</w:t>
      </w:r>
      <w:r>
        <w:rPr>
          <w:spacing w:val="-5"/>
        </w:rPr>
        <w:t xml:space="preserve"> </w:t>
      </w:r>
      <w:r>
        <w:t>Elder</w:t>
      </w:r>
      <w:r>
        <w:rPr>
          <w:spacing w:val="-3"/>
        </w:rPr>
        <w:t xml:space="preserve"> </w:t>
      </w:r>
      <w:r>
        <w:t>expressed</w:t>
      </w:r>
      <w:r>
        <w:rPr>
          <w:spacing w:val="-3"/>
        </w:rPr>
        <w:t xml:space="preserve"> </w:t>
      </w:r>
      <w:r>
        <w:t>what</w:t>
      </w:r>
      <w:r>
        <w:rPr>
          <w:spacing w:val="-5"/>
        </w:rPr>
        <w:t xml:space="preserve"> </w:t>
      </w:r>
      <w:r>
        <w:t>she</w:t>
      </w:r>
      <w:r>
        <w:rPr>
          <w:spacing w:val="-3"/>
        </w:rPr>
        <w:t xml:space="preserve"> </w:t>
      </w:r>
      <w:r>
        <w:t>would</w:t>
      </w:r>
      <w:r>
        <w:rPr>
          <w:spacing w:val="-4"/>
        </w:rPr>
        <w:t xml:space="preserve"> </w:t>
      </w:r>
      <w:r>
        <w:t>like</w:t>
      </w:r>
      <w:r>
        <w:rPr>
          <w:spacing w:val="-5"/>
        </w:rPr>
        <w:t xml:space="preserve"> </w:t>
      </w:r>
      <w:r>
        <w:t>to</w:t>
      </w:r>
      <w:r>
        <w:rPr>
          <w:spacing w:val="-4"/>
        </w:rPr>
        <w:t xml:space="preserve"> </w:t>
      </w:r>
      <w:r>
        <w:t>see</w:t>
      </w:r>
      <w:r>
        <w:rPr>
          <w:spacing w:val="-3"/>
        </w:rPr>
        <w:t xml:space="preserve"> </w:t>
      </w:r>
      <w:r>
        <w:t>in</w:t>
      </w:r>
      <w:r>
        <w:rPr>
          <w:spacing w:val="-6"/>
        </w:rPr>
        <w:t xml:space="preserve"> </w:t>
      </w:r>
      <w:r>
        <w:t>the</w:t>
      </w:r>
      <w:r>
        <w:rPr>
          <w:spacing w:val="-3"/>
        </w:rPr>
        <w:t xml:space="preserve"> </w:t>
      </w:r>
      <w:r>
        <w:rPr>
          <w:spacing w:val="-2"/>
        </w:rPr>
        <w:t>program:</w:t>
      </w:r>
    </w:p>
    <w:p w14:paraId="43016409" w14:textId="77777777" w:rsidR="0060656A" w:rsidRDefault="000E1923">
      <w:pPr>
        <w:pStyle w:val="Heading5"/>
        <w:spacing w:before="159" w:line="244" w:lineRule="auto"/>
      </w:pPr>
      <w:r>
        <w:rPr>
          <w:rFonts w:ascii="Trebuchet MS" w:hAnsi="Trebuchet MS"/>
          <w:b/>
          <w:color w:val="F9A61B"/>
          <w:spacing w:val="-6"/>
          <w:sz w:val="28"/>
        </w:rPr>
        <w:t>“</w:t>
      </w:r>
      <w:r>
        <w:rPr>
          <w:color w:val="2A3647"/>
          <w:spacing w:val="-6"/>
        </w:rPr>
        <w:t>Having</w:t>
      </w:r>
      <w:r>
        <w:rPr>
          <w:color w:val="2A3647"/>
          <w:spacing w:val="-9"/>
        </w:rPr>
        <w:t xml:space="preserve"> </w:t>
      </w:r>
      <w:r>
        <w:rPr>
          <w:color w:val="2A3647"/>
          <w:spacing w:val="-6"/>
        </w:rPr>
        <w:t>Elders</w:t>
      </w:r>
      <w:r>
        <w:rPr>
          <w:color w:val="2A3647"/>
          <w:spacing w:val="-8"/>
        </w:rPr>
        <w:t xml:space="preserve"> </w:t>
      </w:r>
      <w:r>
        <w:rPr>
          <w:color w:val="2A3647"/>
          <w:spacing w:val="-6"/>
        </w:rPr>
        <w:t>being</w:t>
      </w:r>
      <w:r>
        <w:rPr>
          <w:color w:val="2A3647"/>
          <w:spacing w:val="-11"/>
        </w:rPr>
        <w:t xml:space="preserve"> </w:t>
      </w:r>
      <w:r>
        <w:rPr>
          <w:color w:val="2A3647"/>
          <w:spacing w:val="-6"/>
        </w:rPr>
        <w:t>there</w:t>
      </w:r>
      <w:r>
        <w:rPr>
          <w:color w:val="2A3647"/>
          <w:spacing w:val="-7"/>
        </w:rPr>
        <w:t xml:space="preserve"> </w:t>
      </w:r>
      <w:r>
        <w:rPr>
          <w:color w:val="2A3647"/>
          <w:spacing w:val="-6"/>
        </w:rPr>
        <w:t>as</w:t>
      </w:r>
      <w:r>
        <w:rPr>
          <w:color w:val="2A3647"/>
          <w:spacing w:val="-9"/>
        </w:rPr>
        <w:t xml:space="preserve"> </w:t>
      </w:r>
      <w:r>
        <w:rPr>
          <w:color w:val="2A3647"/>
          <w:spacing w:val="-6"/>
        </w:rPr>
        <w:t>well</w:t>
      </w:r>
      <w:r>
        <w:rPr>
          <w:color w:val="2A3647"/>
          <w:spacing w:val="-9"/>
        </w:rPr>
        <w:t xml:space="preserve"> </w:t>
      </w:r>
      <w:r>
        <w:rPr>
          <w:color w:val="2A3647"/>
          <w:spacing w:val="-6"/>
        </w:rPr>
        <w:t>and</w:t>
      </w:r>
      <w:r>
        <w:rPr>
          <w:color w:val="2A3647"/>
          <w:spacing w:val="-9"/>
        </w:rPr>
        <w:t xml:space="preserve"> </w:t>
      </w:r>
      <w:r>
        <w:rPr>
          <w:color w:val="2A3647"/>
          <w:spacing w:val="-6"/>
        </w:rPr>
        <w:t>the</w:t>
      </w:r>
      <w:r>
        <w:rPr>
          <w:color w:val="2A3647"/>
          <w:spacing w:val="-10"/>
        </w:rPr>
        <w:t xml:space="preserve"> </w:t>
      </w:r>
      <w:r>
        <w:rPr>
          <w:color w:val="2A3647"/>
          <w:spacing w:val="-6"/>
        </w:rPr>
        <w:t>mentors</w:t>
      </w:r>
      <w:r>
        <w:rPr>
          <w:color w:val="2A3647"/>
          <w:spacing w:val="-8"/>
        </w:rPr>
        <w:t xml:space="preserve"> </w:t>
      </w:r>
      <w:r>
        <w:rPr>
          <w:color w:val="2A3647"/>
          <w:spacing w:val="-6"/>
        </w:rPr>
        <w:t>being</w:t>
      </w:r>
      <w:r>
        <w:rPr>
          <w:color w:val="2A3647"/>
          <w:spacing w:val="-11"/>
        </w:rPr>
        <w:t xml:space="preserve"> </w:t>
      </w:r>
      <w:r>
        <w:rPr>
          <w:color w:val="2A3647"/>
          <w:spacing w:val="-6"/>
        </w:rPr>
        <w:t>there</w:t>
      </w:r>
      <w:r>
        <w:rPr>
          <w:color w:val="2A3647"/>
          <w:spacing w:val="-10"/>
        </w:rPr>
        <w:t xml:space="preserve"> </w:t>
      </w:r>
      <w:r>
        <w:rPr>
          <w:color w:val="2A3647"/>
          <w:spacing w:val="-6"/>
        </w:rPr>
        <w:t>really</w:t>
      </w:r>
      <w:r>
        <w:rPr>
          <w:color w:val="2A3647"/>
          <w:spacing w:val="-10"/>
        </w:rPr>
        <w:t xml:space="preserve"> </w:t>
      </w:r>
      <w:r>
        <w:rPr>
          <w:color w:val="2A3647"/>
          <w:spacing w:val="-6"/>
        </w:rPr>
        <w:t>is</w:t>
      </w:r>
      <w:r>
        <w:rPr>
          <w:color w:val="2A3647"/>
          <w:spacing w:val="-9"/>
        </w:rPr>
        <w:t xml:space="preserve"> </w:t>
      </w:r>
      <w:r>
        <w:rPr>
          <w:color w:val="2A3647"/>
          <w:spacing w:val="-6"/>
        </w:rPr>
        <w:t xml:space="preserve">critical. </w:t>
      </w:r>
      <w:r>
        <w:rPr>
          <w:color w:val="2A3647"/>
          <w:spacing w:val="-8"/>
        </w:rPr>
        <w:t>Because then</w:t>
      </w:r>
      <w:r>
        <w:rPr>
          <w:color w:val="2A3647"/>
          <w:spacing w:val="-9"/>
        </w:rPr>
        <w:t xml:space="preserve"> </w:t>
      </w:r>
      <w:r>
        <w:rPr>
          <w:color w:val="2A3647"/>
          <w:spacing w:val="-8"/>
        </w:rPr>
        <w:t>they're seeing</w:t>
      </w:r>
      <w:r>
        <w:rPr>
          <w:color w:val="2A3647"/>
          <w:spacing w:val="-9"/>
        </w:rPr>
        <w:t xml:space="preserve"> </w:t>
      </w:r>
      <w:r>
        <w:rPr>
          <w:color w:val="2A3647"/>
          <w:spacing w:val="-8"/>
        </w:rPr>
        <w:t>that not all</w:t>
      </w:r>
      <w:r>
        <w:rPr>
          <w:color w:val="2A3647"/>
          <w:spacing w:val="-9"/>
        </w:rPr>
        <w:t xml:space="preserve"> </w:t>
      </w:r>
      <w:r>
        <w:rPr>
          <w:color w:val="2A3647"/>
          <w:spacing w:val="-8"/>
        </w:rPr>
        <w:t>men are coming</w:t>
      </w:r>
      <w:r>
        <w:rPr>
          <w:color w:val="2A3647"/>
          <w:spacing w:val="-9"/>
        </w:rPr>
        <w:t xml:space="preserve"> </w:t>
      </w:r>
      <w:r>
        <w:rPr>
          <w:color w:val="2A3647"/>
          <w:spacing w:val="-8"/>
        </w:rPr>
        <w:t>from</w:t>
      </w:r>
      <w:r>
        <w:rPr>
          <w:color w:val="2A3647"/>
          <w:spacing w:val="-10"/>
        </w:rPr>
        <w:t xml:space="preserve"> </w:t>
      </w:r>
      <w:r>
        <w:rPr>
          <w:color w:val="2A3647"/>
          <w:spacing w:val="-8"/>
        </w:rPr>
        <w:t>that life too.</w:t>
      </w:r>
      <w:r>
        <w:rPr>
          <w:color w:val="2A3647"/>
          <w:spacing w:val="-10"/>
        </w:rPr>
        <w:t xml:space="preserve"> </w:t>
      </w:r>
      <w:r>
        <w:rPr>
          <w:color w:val="2A3647"/>
          <w:spacing w:val="-8"/>
        </w:rPr>
        <w:t>It's some very</w:t>
      </w:r>
      <w:r>
        <w:rPr>
          <w:color w:val="2A3647"/>
          <w:spacing w:val="-10"/>
        </w:rPr>
        <w:t xml:space="preserve"> </w:t>
      </w:r>
      <w:r>
        <w:rPr>
          <w:color w:val="2A3647"/>
          <w:spacing w:val="-8"/>
        </w:rPr>
        <w:t>positive</w:t>
      </w:r>
      <w:r>
        <w:rPr>
          <w:color w:val="2A3647"/>
          <w:spacing w:val="-12"/>
        </w:rPr>
        <w:t xml:space="preserve"> </w:t>
      </w:r>
      <w:r>
        <w:rPr>
          <w:color w:val="2A3647"/>
          <w:spacing w:val="-8"/>
        </w:rPr>
        <w:t>role</w:t>
      </w:r>
      <w:r>
        <w:rPr>
          <w:color w:val="2A3647"/>
          <w:spacing w:val="-9"/>
        </w:rPr>
        <w:t xml:space="preserve"> </w:t>
      </w:r>
      <w:r>
        <w:rPr>
          <w:color w:val="2A3647"/>
          <w:spacing w:val="-8"/>
        </w:rPr>
        <w:t>models</w:t>
      </w:r>
      <w:r>
        <w:rPr>
          <w:color w:val="2A3647"/>
          <w:spacing w:val="-10"/>
        </w:rPr>
        <w:t xml:space="preserve"> </w:t>
      </w:r>
      <w:r>
        <w:rPr>
          <w:color w:val="2A3647"/>
          <w:spacing w:val="-8"/>
        </w:rPr>
        <w:t>that</w:t>
      </w:r>
      <w:r>
        <w:rPr>
          <w:color w:val="2A3647"/>
          <w:spacing w:val="-12"/>
        </w:rPr>
        <w:t xml:space="preserve"> </w:t>
      </w:r>
      <w:r>
        <w:rPr>
          <w:color w:val="2A3647"/>
          <w:spacing w:val="-8"/>
        </w:rPr>
        <w:t>they</w:t>
      </w:r>
      <w:r>
        <w:rPr>
          <w:color w:val="2A3647"/>
          <w:spacing w:val="-11"/>
        </w:rPr>
        <w:t xml:space="preserve"> </w:t>
      </w:r>
      <w:r>
        <w:rPr>
          <w:color w:val="2A3647"/>
          <w:spacing w:val="-8"/>
        </w:rPr>
        <w:t>should</w:t>
      </w:r>
      <w:r>
        <w:rPr>
          <w:color w:val="2A3647"/>
          <w:spacing w:val="-10"/>
        </w:rPr>
        <w:t xml:space="preserve"> </w:t>
      </w:r>
      <w:r>
        <w:rPr>
          <w:color w:val="2A3647"/>
          <w:spacing w:val="-8"/>
        </w:rPr>
        <w:t>have</w:t>
      </w:r>
      <w:r>
        <w:rPr>
          <w:color w:val="2A3647"/>
          <w:spacing w:val="-9"/>
        </w:rPr>
        <w:t xml:space="preserve"> </w:t>
      </w:r>
      <w:r>
        <w:rPr>
          <w:color w:val="2A3647"/>
          <w:spacing w:val="-8"/>
        </w:rPr>
        <w:t>had</w:t>
      </w:r>
      <w:r>
        <w:rPr>
          <w:color w:val="2A3647"/>
          <w:spacing w:val="-10"/>
        </w:rPr>
        <w:t xml:space="preserve"> </w:t>
      </w:r>
      <w:r>
        <w:rPr>
          <w:color w:val="2A3647"/>
          <w:spacing w:val="-8"/>
        </w:rPr>
        <w:t>there. Then</w:t>
      </w:r>
      <w:r>
        <w:rPr>
          <w:color w:val="2A3647"/>
          <w:spacing w:val="-12"/>
        </w:rPr>
        <w:t xml:space="preserve"> </w:t>
      </w:r>
      <w:r>
        <w:rPr>
          <w:color w:val="2A3647"/>
          <w:spacing w:val="-8"/>
        </w:rPr>
        <w:t>they're</w:t>
      </w:r>
      <w:r>
        <w:rPr>
          <w:color w:val="2A3647"/>
          <w:spacing w:val="-9"/>
        </w:rPr>
        <w:t xml:space="preserve"> </w:t>
      </w:r>
      <w:r>
        <w:rPr>
          <w:color w:val="2A3647"/>
          <w:spacing w:val="-8"/>
        </w:rPr>
        <w:t>learning</w:t>
      </w:r>
      <w:r>
        <w:rPr>
          <w:color w:val="2A3647"/>
          <w:spacing w:val="-10"/>
        </w:rPr>
        <w:t xml:space="preserve"> </w:t>
      </w:r>
      <w:r>
        <w:rPr>
          <w:color w:val="2A3647"/>
          <w:spacing w:val="-8"/>
        </w:rPr>
        <w:t xml:space="preserve">to </w:t>
      </w:r>
      <w:r>
        <w:rPr>
          <w:color w:val="2A3647"/>
          <w:w w:val="90"/>
        </w:rPr>
        <w:t xml:space="preserve">make the didgeridoos, learning </w:t>
      </w:r>
      <w:proofErr w:type="spellStart"/>
      <w:r>
        <w:rPr>
          <w:color w:val="2A3647"/>
          <w:w w:val="90"/>
        </w:rPr>
        <w:t>them’s</w:t>
      </w:r>
      <w:proofErr w:type="spellEnd"/>
      <w:r>
        <w:rPr>
          <w:color w:val="2A3647"/>
          <w:w w:val="90"/>
        </w:rPr>
        <w:t xml:space="preserve"> about not just if you're going to play it, what </w:t>
      </w:r>
      <w:r>
        <w:rPr>
          <w:color w:val="2A3647"/>
          <w:spacing w:val="-8"/>
        </w:rPr>
        <w:t>does</w:t>
      </w:r>
      <w:r>
        <w:rPr>
          <w:color w:val="2A3647"/>
          <w:spacing w:val="-14"/>
        </w:rPr>
        <w:t xml:space="preserve"> </w:t>
      </w:r>
      <w:r>
        <w:rPr>
          <w:color w:val="2A3647"/>
          <w:spacing w:val="-8"/>
        </w:rPr>
        <w:t>that</w:t>
      </w:r>
      <w:r>
        <w:rPr>
          <w:color w:val="2A3647"/>
          <w:spacing w:val="-11"/>
        </w:rPr>
        <w:t xml:space="preserve"> </w:t>
      </w:r>
      <w:r>
        <w:rPr>
          <w:color w:val="2A3647"/>
          <w:spacing w:val="-8"/>
        </w:rPr>
        <w:t>mean?</w:t>
      </w:r>
      <w:r>
        <w:rPr>
          <w:color w:val="2A3647"/>
          <w:spacing w:val="-13"/>
        </w:rPr>
        <w:t xml:space="preserve"> </w:t>
      </w:r>
      <w:r>
        <w:rPr>
          <w:color w:val="2A3647"/>
          <w:spacing w:val="-8"/>
        </w:rPr>
        <w:t>Having</w:t>
      </w:r>
      <w:r>
        <w:rPr>
          <w:color w:val="2A3647"/>
          <w:spacing w:val="-12"/>
        </w:rPr>
        <w:t xml:space="preserve"> </w:t>
      </w:r>
      <w:r>
        <w:rPr>
          <w:color w:val="2A3647"/>
          <w:spacing w:val="-8"/>
        </w:rPr>
        <w:t>someone</w:t>
      </w:r>
      <w:r>
        <w:rPr>
          <w:color w:val="2A3647"/>
          <w:spacing w:val="-11"/>
        </w:rPr>
        <w:t xml:space="preserve"> </w:t>
      </w:r>
      <w:r>
        <w:rPr>
          <w:color w:val="2A3647"/>
          <w:spacing w:val="-8"/>
        </w:rPr>
        <w:t>that</w:t>
      </w:r>
      <w:r>
        <w:rPr>
          <w:color w:val="2A3647"/>
          <w:spacing w:val="-14"/>
        </w:rPr>
        <w:t xml:space="preserve"> </w:t>
      </w:r>
      <w:r>
        <w:rPr>
          <w:color w:val="2A3647"/>
          <w:spacing w:val="-8"/>
        </w:rPr>
        <w:t>had</w:t>
      </w:r>
      <w:r>
        <w:rPr>
          <w:color w:val="2A3647"/>
          <w:spacing w:val="-12"/>
        </w:rPr>
        <w:t xml:space="preserve"> </w:t>
      </w:r>
      <w:r>
        <w:rPr>
          <w:color w:val="2A3647"/>
          <w:spacing w:val="-8"/>
        </w:rPr>
        <w:t>the</w:t>
      </w:r>
      <w:r>
        <w:rPr>
          <w:color w:val="2A3647"/>
          <w:spacing w:val="-11"/>
        </w:rPr>
        <w:t xml:space="preserve"> </w:t>
      </w:r>
      <w:r>
        <w:rPr>
          <w:color w:val="2A3647"/>
          <w:spacing w:val="-8"/>
        </w:rPr>
        <w:t>knowledge</w:t>
      </w:r>
      <w:r>
        <w:rPr>
          <w:color w:val="2A3647"/>
          <w:spacing w:val="-11"/>
        </w:rPr>
        <w:t xml:space="preserve"> </w:t>
      </w:r>
      <w:r>
        <w:rPr>
          <w:color w:val="2A3647"/>
          <w:spacing w:val="-8"/>
        </w:rPr>
        <w:t>to</w:t>
      </w:r>
      <w:r>
        <w:rPr>
          <w:color w:val="2A3647"/>
          <w:spacing w:val="-11"/>
        </w:rPr>
        <w:t xml:space="preserve"> </w:t>
      </w:r>
      <w:r>
        <w:rPr>
          <w:color w:val="2A3647"/>
          <w:spacing w:val="-8"/>
        </w:rPr>
        <w:t>be</w:t>
      </w:r>
      <w:r>
        <w:rPr>
          <w:color w:val="2A3647"/>
          <w:spacing w:val="-12"/>
        </w:rPr>
        <w:t xml:space="preserve"> </w:t>
      </w:r>
      <w:r>
        <w:rPr>
          <w:color w:val="2A3647"/>
          <w:spacing w:val="-8"/>
        </w:rPr>
        <w:t>able</w:t>
      </w:r>
      <w:r>
        <w:rPr>
          <w:color w:val="2A3647"/>
          <w:spacing w:val="-11"/>
        </w:rPr>
        <w:t xml:space="preserve"> </w:t>
      </w:r>
      <w:r>
        <w:rPr>
          <w:color w:val="2A3647"/>
          <w:spacing w:val="-8"/>
        </w:rPr>
        <w:t>to</w:t>
      </w:r>
      <w:r>
        <w:rPr>
          <w:color w:val="2A3647"/>
          <w:spacing w:val="-13"/>
        </w:rPr>
        <w:t xml:space="preserve"> </w:t>
      </w:r>
      <w:r>
        <w:rPr>
          <w:color w:val="2A3647"/>
          <w:spacing w:val="-8"/>
        </w:rPr>
        <w:t>pass</w:t>
      </w:r>
      <w:r>
        <w:rPr>
          <w:color w:val="2A3647"/>
          <w:spacing w:val="-11"/>
        </w:rPr>
        <w:t xml:space="preserve"> </w:t>
      </w:r>
      <w:r>
        <w:rPr>
          <w:color w:val="2A3647"/>
          <w:spacing w:val="-8"/>
        </w:rPr>
        <w:t xml:space="preserve">that </w:t>
      </w:r>
      <w:r>
        <w:rPr>
          <w:color w:val="2A3647"/>
          <w:w w:val="90"/>
        </w:rPr>
        <w:t xml:space="preserve">down. Or making the boomerangs and going out, locating the wood. Like a cultural program. That's why you have a diverse group of people that were doing that including </w:t>
      </w:r>
      <w:r>
        <w:rPr>
          <w:color w:val="2A3647"/>
          <w:spacing w:val="-8"/>
        </w:rPr>
        <w:t>the</w:t>
      </w:r>
      <w:r>
        <w:rPr>
          <w:color w:val="2A3647"/>
          <w:spacing w:val="-10"/>
        </w:rPr>
        <w:t xml:space="preserve"> </w:t>
      </w:r>
      <w:r>
        <w:rPr>
          <w:color w:val="2A3647"/>
          <w:spacing w:val="-8"/>
        </w:rPr>
        <w:t>Traditional</w:t>
      </w:r>
      <w:r>
        <w:rPr>
          <w:color w:val="2A3647"/>
          <w:spacing w:val="-11"/>
        </w:rPr>
        <w:t xml:space="preserve"> </w:t>
      </w:r>
      <w:r>
        <w:rPr>
          <w:color w:val="2A3647"/>
          <w:spacing w:val="-8"/>
        </w:rPr>
        <w:t>Owners</w:t>
      </w:r>
      <w:r>
        <w:rPr>
          <w:color w:val="2A3647"/>
          <w:spacing w:val="-13"/>
        </w:rPr>
        <w:t xml:space="preserve"> </w:t>
      </w:r>
      <w:r>
        <w:rPr>
          <w:color w:val="2A3647"/>
          <w:spacing w:val="-8"/>
        </w:rPr>
        <w:t>from</w:t>
      </w:r>
      <w:r>
        <w:rPr>
          <w:color w:val="2A3647"/>
          <w:spacing w:val="-12"/>
        </w:rPr>
        <w:t xml:space="preserve"> </w:t>
      </w:r>
      <w:r>
        <w:rPr>
          <w:color w:val="2A3647"/>
          <w:spacing w:val="-8"/>
        </w:rPr>
        <w:t>there,</w:t>
      </w:r>
      <w:r>
        <w:rPr>
          <w:color w:val="2A3647"/>
          <w:spacing w:val="-11"/>
        </w:rPr>
        <w:t xml:space="preserve"> </w:t>
      </w:r>
      <w:r>
        <w:rPr>
          <w:color w:val="2A3647"/>
          <w:spacing w:val="-8"/>
        </w:rPr>
        <w:t>include</w:t>
      </w:r>
      <w:r>
        <w:rPr>
          <w:color w:val="2A3647"/>
          <w:spacing w:val="-11"/>
        </w:rPr>
        <w:t xml:space="preserve"> </w:t>
      </w:r>
      <w:r>
        <w:rPr>
          <w:color w:val="2A3647"/>
          <w:spacing w:val="-8"/>
        </w:rPr>
        <w:t>the</w:t>
      </w:r>
      <w:r>
        <w:rPr>
          <w:color w:val="2A3647"/>
          <w:spacing w:val="-11"/>
        </w:rPr>
        <w:t xml:space="preserve"> </w:t>
      </w:r>
      <w:r>
        <w:rPr>
          <w:color w:val="2A3647"/>
          <w:spacing w:val="-8"/>
        </w:rPr>
        <w:t>other</w:t>
      </w:r>
      <w:r>
        <w:rPr>
          <w:color w:val="2A3647"/>
          <w:spacing w:val="-11"/>
        </w:rPr>
        <w:t xml:space="preserve"> </w:t>
      </w:r>
      <w:r>
        <w:rPr>
          <w:color w:val="2A3647"/>
          <w:spacing w:val="-8"/>
        </w:rPr>
        <w:t>people</w:t>
      </w:r>
      <w:r>
        <w:rPr>
          <w:color w:val="2A3647"/>
          <w:spacing w:val="-13"/>
        </w:rPr>
        <w:t xml:space="preserve"> </w:t>
      </w:r>
      <w:r>
        <w:rPr>
          <w:color w:val="2A3647"/>
          <w:spacing w:val="-8"/>
        </w:rPr>
        <w:t>of</w:t>
      </w:r>
      <w:r>
        <w:rPr>
          <w:color w:val="2A3647"/>
          <w:spacing w:val="-11"/>
        </w:rPr>
        <w:t xml:space="preserve"> </w:t>
      </w:r>
      <w:r>
        <w:rPr>
          <w:color w:val="2A3647"/>
          <w:spacing w:val="-8"/>
        </w:rPr>
        <w:t>the</w:t>
      </w:r>
      <w:r>
        <w:rPr>
          <w:color w:val="2A3647"/>
          <w:spacing w:val="-11"/>
        </w:rPr>
        <w:t xml:space="preserve"> </w:t>
      </w:r>
      <w:r>
        <w:rPr>
          <w:color w:val="2A3647"/>
          <w:spacing w:val="-8"/>
        </w:rPr>
        <w:t>families</w:t>
      </w:r>
      <w:r>
        <w:rPr>
          <w:color w:val="2A3647"/>
          <w:spacing w:val="-12"/>
        </w:rPr>
        <w:t xml:space="preserve"> </w:t>
      </w:r>
      <w:r>
        <w:rPr>
          <w:color w:val="2A3647"/>
          <w:spacing w:val="-8"/>
        </w:rPr>
        <w:t>that</w:t>
      </w:r>
      <w:r>
        <w:rPr>
          <w:color w:val="2A3647"/>
          <w:spacing w:val="-11"/>
        </w:rPr>
        <w:t xml:space="preserve"> </w:t>
      </w:r>
      <w:r>
        <w:rPr>
          <w:color w:val="2A3647"/>
          <w:spacing w:val="-8"/>
        </w:rPr>
        <w:t xml:space="preserve">are </w:t>
      </w:r>
      <w:r>
        <w:rPr>
          <w:color w:val="2A3647"/>
          <w:w w:val="90"/>
        </w:rPr>
        <w:t xml:space="preserve">going there…But also having the [young person’s] mother and father or the grandparents to come out and they do a visitation, out on country. Then they can be saying, </w:t>
      </w:r>
      <w:r>
        <w:rPr>
          <w:rFonts w:ascii="Trebuchet MS" w:hAnsi="Trebuchet MS"/>
          <w:b/>
          <w:color w:val="F9A61B"/>
          <w:w w:val="90"/>
          <w:sz w:val="28"/>
        </w:rPr>
        <w:t>“</w:t>
      </w:r>
      <w:r>
        <w:rPr>
          <w:color w:val="2A3647"/>
          <w:w w:val="90"/>
        </w:rPr>
        <w:t xml:space="preserve">oh look here mum, I made this by </w:t>
      </w:r>
      <w:proofErr w:type="gramStart"/>
      <w:r>
        <w:rPr>
          <w:color w:val="2A3647"/>
          <w:w w:val="90"/>
        </w:rPr>
        <w:t>myself</w:t>
      </w:r>
      <w:r>
        <w:rPr>
          <w:rFonts w:ascii="Trebuchet MS" w:hAnsi="Trebuchet MS"/>
          <w:b/>
          <w:color w:val="F9A61B"/>
          <w:w w:val="90"/>
          <w:sz w:val="28"/>
        </w:rPr>
        <w:t>”</w:t>
      </w:r>
      <w:r>
        <w:rPr>
          <w:color w:val="2A3647"/>
          <w:w w:val="90"/>
        </w:rPr>
        <w:t>…</w:t>
      </w:r>
      <w:proofErr w:type="gramEnd"/>
      <w:r>
        <w:rPr>
          <w:color w:val="2A3647"/>
          <w:w w:val="90"/>
        </w:rPr>
        <w:t xml:space="preserve">or </w:t>
      </w:r>
      <w:r>
        <w:rPr>
          <w:rFonts w:ascii="Trebuchet MS" w:hAnsi="Trebuchet MS"/>
          <w:b/>
          <w:color w:val="F9A61B"/>
          <w:w w:val="90"/>
          <w:sz w:val="28"/>
        </w:rPr>
        <w:t>“</w:t>
      </w:r>
      <w:r>
        <w:rPr>
          <w:color w:val="2A3647"/>
          <w:w w:val="90"/>
        </w:rPr>
        <w:t>we caught all these fish down the river</w:t>
      </w:r>
      <w:r>
        <w:rPr>
          <w:rFonts w:ascii="Trebuchet MS" w:hAnsi="Trebuchet MS"/>
          <w:b/>
          <w:color w:val="F9A61B"/>
          <w:w w:val="90"/>
          <w:sz w:val="28"/>
        </w:rPr>
        <w:t>”</w:t>
      </w:r>
      <w:r>
        <w:rPr>
          <w:color w:val="2A3647"/>
          <w:w w:val="90"/>
        </w:rPr>
        <w:t>…but then also…finding out what's your future? What are you interested in?</w:t>
      </w:r>
    </w:p>
    <w:p w14:paraId="2767981E" w14:textId="77777777" w:rsidR="0060656A" w:rsidRDefault="000E1923">
      <w:pPr>
        <w:pStyle w:val="Heading5"/>
        <w:spacing w:before="0" w:line="244" w:lineRule="auto"/>
        <w:rPr>
          <w:rFonts w:ascii="Trebuchet MS" w:hAnsi="Trebuchet MS"/>
          <w:b/>
          <w:sz w:val="28"/>
        </w:rPr>
      </w:pPr>
      <w:proofErr w:type="gramStart"/>
      <w:r>
        <w:rPr>
          <w:color w:val="2A3647"/>
          <w:w w:val="90"/>
        </w:rPr>
        <w:t>All of</w:t>
      </w:r>
      <w:proofErr w:type="gramEnd"/>
      <w:r>
        <w:rPr>
          <w:color w:val="2A3647"/>
          <w:spacing w:val="-2"/>
          <w:w w:val="90"/>
        </w:rPr>
        <w:t xml:space="preserve"> </w:t>
      </w:r>
      <w:r>
        <w:rPr>
          <w:color w:val="2A3647"/>
          <w:w w:val="90"/>
        </w:rPr>
        <w:t>that sort of thing</w:t>
      </w:r>
      <w:r>
        <w:rPr>
          <w:color w:val="2A3647"/>
          <w:spacing w:val="-2"/>
          <w:w w:val="90"/>
        </w:rPr>
        <w:t xml:space="preserve"> </w:t>
      </w:r>
      <w:r>
        <w:rPr>
          <w:color w:val="2A3647"/>
          <w:w w:val="90"/>
        </w:rPr>
        <w:t>and getting them</w:t>
      </w:r>
      <w:r>
        <w:rPr>
          <w:color w:val="2A3647"/>
          <w:spacing w:val="-1"/>
          <w:w w:val="90"/>
        </w:rPr>
        <w:t xml:space="preserve"> </w:t>
      </w:r>
      <w:r>
        <w:rPr>
          <w:color w:val="2A3647"/>
          <w:w w:val="90"/>
        </w:rPr>
        <w:t>other people to come in so</w:t>
      </w:r>
      <w:r>
        <w:rPr>
          <w:color w:val="2A3647"/>
          <w:spacing w:val="-1"/>
          <w:w w:val="90"/>
        </w:rPr>
        <w:t xml:space="preserve"> </w:t>
      </w:r>
      <w:r>
        <w:rPr>
          <w:color w:val="2A3647"/>
          <w:w w:val="90"/>
        </w:rPr>
        <w:t>they</w:t>
      </w:r>
      <w:r>
        <w:rPr>
          <w:color w:val="2A3647"/>
          <w:spacing w:val="-1"/>
          <w:w w:val="90"/>
        </w:rPr>
        <w:t xml:space="preserve"> </w:t>
      </w:r>
      <w:r>
        <w:rPr>
          <w:color w:val="2A3647"/>
          <w:w w:val="90"/>
        </w:rPr>
        <w:t xml:space="preserve">can have a bit </w:t>
      </w:r>
      <w:r>
        <w:rPr>
          <w:color w:val="2A3647"/>
          <w:spacing w:val="-8"/>
        </w:rPr>
        <w:t>of</w:t>
      </w:r>
      <w:r>
        <w:rPr>
          <w:color w:val="2A3647"/>
          <w:spacing w:val="-10"/>
        </w:rPr>
        <w:t xml:space="preserve"> </w:t>
      </w:r>
      <w:r>
        <w:rPr>
          <w:color w:val="2A3647"/>
          <w:spacing w:val="-8"/>
        </w:rPr>
        <w:t>diversity</w:t>
      </w:r>
      <w:r>
        <w:rPr>
          <w:color w:val="2A3647"/>
          <w:spacing w:val="-12"/>
        </w:rPr>
        <w:t xml:space="preserve"> </w:t>
      </w:r>
      <w:r>
        <w:rPr>
          <w:color w:val="2A3647"/>
          <w:spacing w:val="-8"/>
        </w:rPr>
        <w:t>with</w:t>
      </w:r>
      <w:r>
        <w:rPr>
          <w:color w:val="2A3647"/>
          <w:spacing w:val="-13"/>
        </w:rPr>
        <w:t xml:space="preserve"> </w:t>
      </w:r>
      <w:r>
        <w:rPr>
          <w:color w:val="2A3647"/>
          <w:spacing w:val="-8"/>
        </w:rPr>
        <w:t>other</w:t>
      </w:r>
      <w:r>
        <w:rPr>
          <w:color w:val="2A3647"/>
          <w:spacing w:val="-12"/>
        </w:rPr>
        <w:t xml:space="preserve"> </w:t>
      </w:r>
      <w:r>
        <w:rPr>
          <w:color w:val="2A3647"/>
          <w:spacing w:val="-8"/>
        </w:rPr>
        <w:t>people.</w:t>
      </w:r>
      <w:r>
        <w:rPr>
          <w:color w:val="2A3647"/>
          <w:spacing w:val="-10"/>
        </w:rPr>
        <w:t xml:space="preserve"> </w:t>
      </w:r>
      <w:r>
        <w:rPr>
          <w:color w:val="2A3647"/>
          <w:spacing w:val="-8"/>
        </w:rPr>
        <w:t>Bringing</w:t>
      </w:r>
      <w:r>
        <w:rPr>
          <w:color w:val="2A3647"/>
          <w:spacing w:val="-10"/>
        </w:rPr>
        <w:t xml:space="preserve"> </w:t>
      </w:r>
      <w:r>
        <w:rPr>
          <w:color w:val="2A3647"/>
          <w:spacing w:val="-8"/>
        </w:rPr>
        <w:t>stakeholders</w:t>
      </w:r>
      <w:r>
        <w:rPr>
          <w:color w:val="2A3647"/>
          <w:spacing w:val="-11"/>
        </w:rPr>
        <w:t xml:space="preserve"> </w:t>
      </w:r>
      <w:r>
        <w:rPr>
          <w:color w:val="2A3647"/>
          <w:spacing w:val="-8"/>
        </w:rPr>
        <w:t>out</w:t>
      </w:r>
      <w:r>
        <w:rPr>
          <w:color w:val="2A3647"/>
          <w:spacing w:val="-12"/>
        </w:rPr>
        <w:t xml:space="preserve"> </w:t>
      </w:r>
      <w:r>
        <w:rPr>
          <w:color w:val="2A3647"/>
          <w:spacing w:val="-8"/>
        </w:rPr>
        <w:t>there.</w:t>
      </w:r>
      <w:r>
        <w:rPr>
          <w:color w:val="2A3647"/>
          <w:spacing w:val="-12"/>
        </w:rPr>
        <w:t xml:space="preserve"> </w:t>
      </w:r>
      <w:r>
        <w:rPr>
          <w:color w:val="2A3647"/>
          <w:spacing w:val="-8"/>
        </w:rPr>
        <w:t>If</w:t>
      </w:r>
      <w:r>
        <w:rPr>
          <w:color w:val="2A3647"/>
          <w:spacing w:val="-10"/>
        </w:rPr>
        <w:t xml:space="preserve"> </w:t>
      </w:r>
      <w:r>
        <w:rPr>
          <w:color w:val="2A3647"/>
          <w:spacing w:val="-8"/>
        </w:rPr>
        <w:t>you're</w:t>
      </w:r>
      <w:r>
        <w:rPr>
          <w:color w:val="2A3647"/>
          <w:spacing w:val="-12"/>
        </w:rPr>
        <w:t xml:space="preserve"> </w:t>
      </w:r>
      <w:r>
        <w:rPr>
          <w:color w:val="2A3647"/>
          <w:spacing w:val="-8"/>
        </w:rPr>
        <w:t>taking</w:t>
      </w:r>
      <w:r>
        <w:rPr>
          <w:color w:val="2A3647"/>
          <w:spacing w:val="-11"/>
        </w:rPr>
        <w:t xml:space="preserve"> </w:t>
      </w:r>
      <w:r>
        <w:rPr>
          <w:color w:val="2A3647"/>
          <w:spacing w:val="-8"/>
        </w:rPr>
        <w:t xml:space="preserve">kids </w:t>
      </w:r>
      <w:r>
        <w:rPr>
          <w:color w:val="2A3647"/>
          <w:w w:val="90"/>
        </w:rPr>
        <w:t xml:space="preserve">out, if they've got mental health or they're not sleeping, or they've got schizophrenia or </w:t>
      </w:r>
      <w:r>
        <w:rPr>
          <w:color w:val="2A3647"/>
          <w:spacing w:val="-10"/>
        </w:rPr>
        <w:t>whatever. Then you're working in with</w:t>
      </w:r>
      <w:r>
        <w:rPr>
          <w:color w:val="2A3647"/>
        </w:rPr>
        <w:t xml:space="preserve"> </w:t>
      </w:r>
      <w:r>
        <w:rPr>
          <w:color w:val="2A3647"/>
          <w:spacing w:val="-10"/>
        </w:rPr>
        <w:t xml:space="preserve">[other </w:t>
      </w:r>
      <w:proofErr w:type="gramStart"/>
      <w:r>
        <w:rPr>
          <w:color w:val="2A3647"/>
          <w:spacing w:val="-10"/>
        </w:rPr>
        <w:t>services]…</w:t>
      </w:r>
      <w:proofErr w:type="gramEnd"/>
      <w:r>
        <w:rPr>
          <w:color w:val="2A3647"/>
          <w:spacing w:val="-10"/>
        </w:rPr>
        <w:t xml:space="preserve">that come out there and service some of these kids coming into town. Take the services to them so they're not </w:t>
      </w:r>
      <w:r>
        <w:rPr>
          <w:color w:val="2A3647"/>
          <w:spacing w:val="-4"/>
        </w:rPr>
        <w:t>moving</w:t>
      </w:r>
      <w:r>
        <w:rPr>
          <w:color w:val="2A3647"/>
          <w:spacing w:val="-15"/>
        </w:rPr>
        <w:t xml:space="preserve"> </w:t>
      </w:r>
      <w:r>
        <w:rPr>
          <w:color w:val="2A3647"/>
          <w:spacing w:val="-4"/>
        </w:rPr>
        <w:t>away</w:t>
      </w:r>
      <w:r>
        <w:rPr>
          <w:color w:val="2A3647"/>
          <w:spacing w:val="-15"/>
        </w:rPr>
        <w:t xml:space="preserve"> </w:t>
      </w:r>
      <w:r>
        <w:rPr>
          <w:color w:val="2A3647"/>
          <w:spacing w:val="-4"/>
        </w:rPr>
        <w:t>from</w:t>
      </w:r>
      <w:r>
        <w:rPr>
          <w:color w:val="2A3647"/>
          <w:spacing w:val="-15"/>
        </w:rPr>
        <w:t xml:space="preserve"> </w:t>
      </w:r>
      <w:r>
        <w:rPr>
          <w:color w:val="2A3647"/>
          <w:spacing w:val="-4"/>
        </w:rPr>
        <w:t>that</w:t>
      </w:r>
      <w:r>
        <w:rPr>
          <w:color w:val="2A3647"/>
          <w:spacing w:val="-15"/>
        </w:rPr>
        <w:t xml:space="preserve"> </w:t>
      </w:r>
      <w:r>
        <w:rPr>
          <w:color w:val="2A3647"/>
          <w:spacing w:val="-4"/>
        </w:rPr>
        <w:t>country.</w:t>
      </w:r>
      <w:r>
        <w:rPr>
          <w:rFonts w:ascii="Trebuchet MS" w:hAnsi="Trebuchet MS"/>
          <w:b/>
          <w:color w:val="F9A61B"/>
          <w:spacing w:val="-4"/>
          <w:sz w:val="28"/>
        </w:rPr>
        <w:t>”</w:t>
      </w:r>
    </w:p>
    <w:p w14:paraId="4C43917C" w14:textId="77777777" w:rsidR="0060656A" w:rsidRDefault="0060656A">
      <w:pPr>
        <w:pStyle w:val="BodyText"/>
        <w:spacing w:before="61"/>
        <w:ind w:left="0"/>
        <w:rPr>
          <w:rFonts w:ascii="Trebuchet MS"/>
          <w:b/>
          <w:sz w:val="24"/>
        </w:rPr>
      </w:pPr>
    </w:p>
    <w:p w14:paraId="5731330A" w14:textId="77777777" w:rsidR="0060656A" w:rsidRDefault="000E1923">
      <w:pPr>
        <w:pStyle w:val="Heading3"/>
      </w:pPr>
      <w:bookmarkStart w:id="17" w:name="_bookmark17"/>
      <w:bookmarkEnd w:id="17"/>
      <w:r>
        <w:rPr>
          <w:color w:val="2A3647"/>
          <w:w w:val="90"/>
        </w:rPr>
        <w:t>Young</w:t>
      </w:r>
      <w:r>
        <w:rPr>
          <w:color w:val="2A3647"/>
          <w:spacing w:val="-7"/>
          <w:w w:val="90"/>
        </w:rPr>
        <w:t xml:space="preserve"> </w:t>
      </w:r>
      <w:r>
        <w:rPr>
          <w:color w:val="2A3647"/>
          <w:w w:val="90"/>
        </w:rPr>
        <w:t>people</w:t>
      </w:r>
      <w:r>
        <w:rPr>
          <w:color w:val="2A3647"/>
          <w:spacing w:val="-5"/>
          <w:w w:val="90"/>
        </w:rPr>
        <w:t xml:space="preserve"> </w:t>
      </w:r>
      <w:r>
        <w:rPr>
          <w:color w:val="2A3647"/>
          <w:w w:val="90"/>
        </w:rPr>
        <w:t>with</w:t>
      </w:r>
      <w:r>
        <w:rPr>
          <w:color w:val="2A3647"/>
          <w:spacing w:val="-10"/>
          <w:w w:val="90"/>
        </w:rPr>
        <w:t xml:space="preserve"> </w:t>
      </w:r>
      <w:r>
        <w:rPr>
          <w:color w:val="2A3647"/>
          <w:w w:val="90"/>
        </w:rPr>
        <w:t>complex</w:t>
      </w:r>
      <w:r>
        <w:rPr>
          <w:color w:val="2A3647"/>
          <w:spacing w:val="-3"/>
          <w:w w:val="90"/>
        </w:rPr>
        <w:t xml:space="preserve"> </w:t>
      </w:r>
      <w:r>
        <w:rPr>
          <w:color w:val="2A3647"/>
          <w:spacing w:val="-2"/>
          <w:w w:val="90"/>
        </w:rPr>
        <w:t>needs</w:t>
      </w:r>
    </w:p>
    <w:p w14:paraId="157FDD2E" w14:textId="77777777" w:rsidR="0060656A" w:rsidRDefault="000E1923">
      <w:pPr>
        <w:pStyle w:val="BodyText"/>
        <w:spacing w:before="118"/>
        <w:ind w:right="1151"/>
      </w:pPr>
      <w:r>
        <w:t>Many</w:t>
      </w:r>
      <w:r>
        <w:rPr>
          <w:spacing w:val="-1"/>
        </w:rPr>
        <w:t xml:space="preserve"> </w:t>
      </w:r>
      <w:r>
        <w:t>of</w:t>
      </w:r>
      <w:r>
        <w:rPr>
          <w:spacing w:val="-3"/>
        </w:rPr>
        <w:t xml:space="preserve"> </w:t>
      </w:r>
      <w:r>
        <w:t>the</w:t>
      </w:r>
      <w:r>
        <w:rPr>
          <w:spacing w:val="-4"/>
        </w:rPr>
        <w:t xml:space="preserve"> </w:t>
      </w:r>
      <w:r>
        <w:t>young</w:t>
      </w:r>
      <w:r>
        <w:rPr>
          <w:spacing w:val="-2"/>
        </w:rPr>
        <w:t xml:space="preserve"> </w:t>
      </w:r>
      <w:r>
        <w:t>people</w:t>
      </w:r>
      <w:r>
        <w:rPr>
          <w:spacing w:val="-2"/>
        </w:rPr>
        <w:t xml:space="preserve"> </w:t>
      </w:r>
      <w:r>
        <w:t>who</w:t>
      </w:r>
      <w:r>
        <w:rPr>
          <w:spacing w:val="-2"/>
        </w:rPr>
        <w:t xml:space="preserve"> </w:t>
      </w:r>
      <w:r>
        <w:t>access</w:t>
      </w:r>
      <w:r>
        <w:rPr>
          <w:spacing w:val="-4"/>
        </w:rPr>
        <w:t xml:space="preserve"> </w:t>
      </w:r>
      <w:r>
        <w:t>the</w:t>
      </w:r>
      <w:r>
        <w:rPr>
          <w:spacing w:val="-2"/>
        </w:rPr>
        <w:t xml:space="preserve"> </w:t>
      </w:r>
      <w:r>
        <w:t>program</w:t>
      </w:r>
      <w:r>
        <w:rPr>
          <w:spacing w:val="-1"/>
        </w:rPr>
        <w:t xml:space="preserve"> </w:t>
      </w:r>
      <w:r>
        <w:t>have</w:t>
      </w:r>
      <w:r>
        <w:rPr>
          <w:spacing w:val="-4"/>
        </w:rPr>
        <w:t xml:space="preserve"> </w:t>
      </w:r>
      <w:r>
        <w:t>complex</w:t>
      </w:r>
      <w:r>
        <w:rPr>
          <w:spacing w:val="-2"/>
        </w:rPr>
        <w:t xml:space="preserve"> </w:t>
      </w:r>
      <w:r>
        <w:t>needs</w:t>
      </w:r>
      <w:r>
        <w:rPr>
          <w:spacing w:val="-4"/>
        </w:rPr>
        <w:t xml:space="preserve"> </w:t>
      </w:r>
      <w:r>
        <w:t>and</w:t>
      </w:r>
      <w:r>
        <w:rPr>
          <w:spacing w:val="-2"/>
        </w:rPr>
        <w:t xml:space="preserve"> </w:t>
      </w:r>
      <w:r>
        <w:t>experience</w:t>
      </w:r>
      <w:r>
        <w:rPr>
          <w:spacing w:val="-4"/>
        </w:rPr>
        <w:t xml:space="preserve"> </w:t>
      </w:r>
      <w:r>
        <w:t xml:space="preserve">significant vulnerabilities </w:t>
      </w:r>
      <w:proofErr w:type="gramStart"/>
      <w:r>
        <w:t>as a result of</w:t>
      </w:r>
      <w:proofErr w:type="gramEnd"/>
      <w:r>
        <w:t xml:space="preserve"> poverty, a lack of safe and stable housing, mental health issues, disability and substance use issues. Many young people are exposed to domestic and family violence and are products of intergenerational trauma. Holistic and intensive modelling of the program is required to ensure that it achieves the intended outcomes and caters for the complexities many </w:t>
      </w:r>
      <w:proofErr w:type="gramStart"/>
      <w:r>
        <w:t>justice-involved</w:t>
      </w:r>
      <w:proofErr w:type="gramEnd"/>
      <w:r>
        <w:t xml:space="preserve"> First Nations young people face.</w:t>
      </w:r>
    </w:p>
    <w:p w14:paraId="6554D951" w14:textId="77777777" w:rsidR="0060656A" w:rsidRDefault="000E1923">
      <w:pPr>
        <w:pStyle w:val="BodyText"/>
        <w:spacing w:before="122"/>
        <w:ind w:right="1123"/>
      </w:pPr>
      <w:r>
        <w:t>Currently, each</w:t>
      </w:r>
      <w:r>
        <w:rPr>
          <w:spacing w:val="-4"/>
        </w:rPr>
        <w:t xml:space="preserve"> </w:t>
      </w:r>
      <w:r>
        <w:t>service</w:t>
      </w:r>
      <w:r>
        <w:rPr>
          <w:spacing w:val="-2"/>
        </w:rPr>
        <w:t xml:space="preserve"> </w:t>
      </w:r>
      <w:r>
        <w:t>provider feels</w:t>
      </w:r>
      <w:r>
        <w:rPr>
          <w:spacing w:val="-4"/>
        </w:rPr>
        <w:t xml:space="preserve"> </w:t>
      </w:r>
      <w:r>
        <w:t>they</w:t>
      </w:r>
      <w:r>
        <w:rPr>
          <w:spacing w:val="-1"/>
        </w:rPr>
        <w:t xml:space="preserve"> </w:t>
      </w:r>
      <w:r>
        <w:t>lack</w:t>
      </w:r>
      <w:r>
        <w:rPr>
          <w:spacing w:val="-4"/>
        </w:rPr>
        <w:t xml:space="preserve"> </w:t>
      </w:r>
      <w:r>
        <w:t>the</w:t>
      </w:r>
      <w:r>
        <w:rPr>
          <w:spacing w:val="-1"/>
        </w:rPr>
        <w:t xml:space="preserve"> </w:t>
      </w:r>
      <w:r>
        <w:t>appropriate</w:t>
      </w:r>
      <w:r>
        <w:rPr>
          <w:spacing w:val="-1"/>
        </w:rPr>
        <w:t xml:space="preserve"> </w:t>
      </w:r>
      <w:r>
        <w:t>level</w:t>
      </w:r>
      <w:r>
        <w:rPr>
          <w:spacing w:val="-2"/>
        </w:rPr>
        <w:t xml:space="preserve"> </w:t>
      </w:r>
      <w:r>
        <w:t>of</w:t>
      </w:r>
      <w:r>
        <w:rPr>
          <w:spacing w:val="-1"/>
        </w:rPr>
        <w:t xml:space="preserve"> </w:t>
      </w:r>
      <w:r>
        <w:t>funding</w:t>
      </w:r>
      <w:r>
        <w:rPr>
          <w:spacing w:val="-2"/>
        </w:rPr>
        <w:t xml:space="preserve"> </w:t>
      </w:r>
      <w:r>
        <w:t>and</w:t>
      </w:r>
      <w:r>
        <w:rPr>
          <w:spacing w:val="-2"/>
        </w:rPr>
        <w:t xml:space="preserve"> </w:t>
      </w:r>
      <w:r>
        <w:t>resources</w:t>
      </w:r>
      <w:r>
        <w:rPr>
          <w:spacing w:val="-4"/>
        </w:rPr>
        <w:t xml:space="preserve"> </w:t>
      </w:r>
      <w:r>
        <w:t>to</w:t>
      </w:r>
      <w:r>
        <w:rPr>
          <w:spacing w:val="-4"/>
        </w:rPr>
        <w:t xml:space="preserve"> </w:t>
      </w:r>
      <w:r>
        <w:t>be able to cater for young people with complex needs. However, all three service providers reported that the On Country model could be appropriate for young people with complex needs, if it was resourced accordingly.</w:t>
      </w:r>
    </w:p>
    <w:p w14:paraId="0321EDB1" w14:textId="77777777" w:rsidR="0060656A" w:rsidRDefault="000E1923">
      <w:pPr>
        <w:pStyle w:val="BodyText"/>
        <w:spacing w:before="119"/>
        <w:ind w:right="1140"/>
      </w:pPr>
      <w:r>
        <w:t>Each service provider spoke about the level of risk involved in taking a group of high-risk young people</w:t>
      </w:r>
      <w:r>
        <w:rPr>
          <w:spacing w:val="-3"/>
        </w:rPr>
        <w:t xml:space="preserve"> </w:t>
      </w:r>
      <w:r>
        <w:t>on</w:t>
      </w:r>
      <w:r>
        <w:rPr>
          <w:spacing w:val="-2"/>
        </w:rPr>
        <w:t xml:space="preserve"> </w:t>
      </w:r>
      <w:r>
        <w:t>camps.</w:t>
      </w:r>
      <w:r>
        <w:rPr>
          <w:spacing w:val="-4"/>
        </w:rPr>
        <w:t xml:space="preserve"> </w:t>
      </w:r>
      <w:r>
        <w:t>Under</w:t>
      </w:r>
      <w:r>
        <w:rPr>
          <w:spacing w:val="-4"/>
        </w:rPr>
        <w:t xml:space="preserve"> </w:t>
      </w:r>
      <w:r>
        <w:t>current</w:t>
      </w:r>
      <w:r>
        <w:rPr>
          <w:spacing w:val="-4"/>
        </w:rPr>
        <w:t xml:space="preserve"> </w:t>
      </w:r>
      <w:r>
        <w:t>funding</w:t>
      </w:r>
      <w:r>
        <w:rPr>
          <w:spacing w:val="-5"/>
        </w:rPr>
        <w:t xml:space="preserve"> </w:t>
      </w:r>
      <w:r>
        <w:t>arrangements,</w:t>
      </w:r>
      <w:r>
        <w:rPr>
          <w:spacing w:val="-4"/>
        </w:rPr>
        <w:t xml:space="preserve"> </w:t>
      </w:r>
      <w:r>
        <w:t>there</w:t>
      </w:r>
      <w:r>
        <w:rPr>
          <w:spacing w:val="-5"/>
        </w:rPr>
        <w:t xml:space="preserve"> </w:t>
      </w:r>
      <w:r>
        <w:t>are</w:t>
      </w:r>
      <w:r>
        <w:rPr>
          <w:spacing w:val="-2"/>
        </w:rPr>
        <w:t xml:space="preserve"> </w:t>
      </w:r>
      <w:r>
        <w:t>significant</w:t>
      </w:r>
      <w:r>
        <w:rPr>
          <w:spacing w:val="-1"/>
        </w:rPr>
        <w:t xml:space="preserve"> </w:t>
      </w:r>
      <w:r>
        <w:t>challenges</w:t>
      </w:r>
      <w:r>
        <w:rPr>
          <w:spacing w:val="-5"/>
        </w:rPr>
        <w:t xml:space="preserve"> </w:t>
      </w:r>
      <w:r>
        <w:t>finding</w:t>
      </w:r>
      <w:r>
        <w:rPr>
          <w:spacing w:val="-2"/>
        </w:rPr>
        <w:t xml:space="preserve"> </w:t>
      </w:r>
      <w:r>
        <w:t>staff who possess cultural knowledge, are skilled in working with high-risk young people, can provide case management support and have expertise in risk management. With additional funding, services proposed they could split roles to hire staff specifically to be cultural mentors, and other staff specifically to be case managers. This would improve the program’s ability to cater to the needs of young people with complex needs.</w:t>
      </w:r>
    </w:p>
    <w:p w14:paraId="47A85D0B" w14:textId="77777777" w:rsidR="0060656A" w:rsidRDefault="0060656A">
      <w:pPr>
        <w:sectPr w:rsidR="0060656A">
          <w:pgSz w:w="11910" w:h="16840"/>
          <w:pgMar w:top="1800" w:right="0" w:bottom="1080" w:left="0" w:header="0" w:footer="881" w:gutter="0"/>
          <w:cols w:space="720"/>
        </w:sectPr>
      </w:pPr>
    </w:p>
    <w:p w14:paraId="21063C40" w14:textId="77777777" w:rsidR="0060656A" w:rsidRDefault="000E1923">
      <w:pPr>
        <w:pStyle w:val="BodyText"/>
        <w:spacing w:before="82"/>
        <w:ind w:right="1140"/>
      </w:pPr>
      <w:r>
        <w:lastRenderedPageBreak/>
        <w:t>All service providers noted that many young people they work with have underlying conditions or disabilities</w:t>
      </w:r>
      <w:r>
        <w:rPr>
          <w:spacing w:val="-2"/>
        </w:rPr>
        <w:t xml:space="preserve"> </w:t>
      </w:r>
      <w:r>
        <w:t>that have</w:t>
      </w:r>
      <w:r>
        <w:rPr>
          <w:spacing w:val="-4"/>
        </w:rPr>
        <w:t xml:space="preserve"> </w:t>
      </w:r>
      <w:r>
        <w:t>not</w:t>
      </w:r>
      <w:r>
        <w:rPr>
          <w:spacing w:val="-3"/>
        </w:rPr>
        <w:t xml:space="preserve"> </w:t>
      </w:r>
      <w:r>
        <w:t>yet</w:t>
      </w:r>
      <w:r>
        <w:rPr>
          <w:spacing w:val="-1"/>
        </w:rPr>
        <w:t xml:space="preserve"> </w:t>
      </w:r>
      <w:r>
        <w:t>been</w:t>
      </w:r>
      <w:r>
        <w:rPr>
          <w:spacing w:val="-4"/>
        </w:rPr>
        <w:t xml:space="preserve"> </w:t>
      </w:r>
      <w:r>
        <w:t>diagnosed</w:t>
      </w:r>
      <w:r>
        <w:rPr>
          <w:spacing w:val="-2"/>
        </w:rPr>
        <w:t xml:space="preserve"> </w:t>
      </w:r>
      <w:r>
        <w:t>at</w:t>
      </w:r>
      <w:r>
        <w:rPr>
          <w:spacing w:val="-3"/>
        </w:rPr>
        <w:t xml:space="preserve"> </w:t>
      </w:r>
      <w:r>
        <w:t>the</w:t>
      </w:r>
      <w:r>
        <w:rPr>
          <w:spacing w:val="-2"/>
        </w:rPr>
        <w:t xml:space="preserve"> </w:t>
      </w:r>
      <w:r>
        <w:t>time</w:t>
      </w:r>
      <w:r>
        <w:rPr>
          <w:spacing w:val="-4"/>
        </w:rPr>
        <w:t xml:space="preserve"> </w:t>
      </w:r>
      <w:r>
        <w:t>of</w:t>
      </w:r>
      <w:r>
        <w:rPr>
          <w:spacing w:val="-3"/>
        </w:rPr>
        <w:t xml:space="preserve"> </w:t>
      </w:r>
      <w:r>
        <w:t>referral.</w:t>
      </w:r>
      <w:r>
        <w:rPr>
          <w:spacing w:val="-3"/>
        </w:rPr>
        <w:t xml:space="preserve"> </w:t>
      </w:r>
      <w:r>
        <w:t>Therefore,</w:t>
      </w:r>
      <w:r>
        <w:rPr>
          <w:spacing w:val="-3"/>
        </w:rPr>
        <w:t xml:space="preserve"> </w:t>
      </w:r>
      <w:r>
        <w:t>the</w:t>
      </w:r>
      <w:r>
        <w:rPr>
          <w:spacing w:val="-4"/>
        </w:rPr>
        <w:t xml:space="preserve"> </w:t>
      </w:r>
      <w:r>
        <w:t>On</w:t>
      </w:r>
      <w:r>
        <w:rPr>
          <w:spacing w:val="-4"/>
        </w:rPr>
        <w:t xml:space="preserve"> </w:t>
      </w:r>
      <w:r>
        <w:t>Country</w:t>
      </w:r>
      <w:r>
        <w:rPr>
          <w:spacing w:val="-4"/>
        </w:rPr>
        <w:t xml:space="preserve"> </w:t>
      </w:r>
      <w:r>
        <w:t>staff do not have access to the necessary information about the young person’s condition and how to work with that young person. This poses a significant risk to other young people and staff who attend the camps. A service provider outlined this issue, and identified the need for increased funding for training and professional development for cultural mentors around aspects such as mental health:</w:t>
      </w:r>
    </w:p>
    <w:p w14:paraId="07423826" w14:textId="77777777" w:rsidR="0060656A" w:rsidRDefault="000E1923">
      <w:pPr>
        <w:pStyle w:val="Heading5"/>
        <w:spacing w:line="244" w:lineRule="auto"/>
        <w:ind w:left="1800" w:right="1073"/>
        <w:rPr>
          <w:rFonts w:ascii="Trebuchet MS" w:hAnsi="Trebuchet MS"/>
          <w:b/>
          <w:sz w:val="28"/>
        </w:rPr>
      </w:pPr>
      <w:r>
        <w:rPr>
          <w:rFonts w:ascii="Trebuchet MS" w:hAnsi="Trebuchet MS"/>
          <w:b/>
          <w:color w:val="F9A61B"/>
          <w:spacing w:val="-8"/>
          <w:sz w:val="28"/>
        </w:rPr>
        <w:t>“</w:t>
      </w:r>
      <w:r>
        <w:rPr>
          <w:color w:val="2A3647"/>
          <w:spacing w:val="-8"/>
        </w:rPr>
        <w:t xml:space="preserve">A lot of the information within our referrals that come to our program, especially </w:t>
      </w:r>
      <w:r>
        <w:rPr>
          <w:color w:val="2A3647"/>
          <w:w w:val="90"/>
        </w:rPr>
        <w:t>Child Safety or Youth Justice, don't provide enough information for us to know and identify, “Oh, this young person is asthmatic.” We don't know about that, or he's on medication</w:t>
      </w:r>
      <w:r>
        <w:rPr>
          <w:color w:val="2A3647"/>
          <w:spacing w:val="-1"/>
          <w:w w:val="90"/>
        </w:rPr>
        <w:t xml:space="preserve"> </w:t>
      </w:r>
      <w:r>
        <w:rPr>
          <w:color w:val="2A3647"/>
          <w:w w:val="90"/>
        </w:rPr>
        <w:t>and we don't know</w:t>
      </w:r>
      <w:r>
        <w:rPr>
          <w:color w:val="2A3647"/>
          <w:spacing w:val="-2"/>
          <w:w w:val="90"/>
        </w:rPr>
        <w:t xml:space="preserve"> </w:t>
      </w:r>
      <w:r>
        <w:rPr>
          <w:color w:val="2A3647"/>
          <w:w w:val="90"/>
        </w:rPr>
        <w:t>about</w:t>
      </w:r>
      <w:r>
        <w:rPr>
          <w:color w:val="2A3647"/>
          <w:spacing w:val="-2"/>
          <w:w w:val="90"/>
        </w:rPr>
        <w:t xml:space="preserve"> </w:t>
      </w:r>
      <w:r>
        <w:rPr>
          <w:color w:val="2A3647"/>
          <w:w w:val="90"/>
        </w:rPr>
        <w:t>that. They</w:t>
      </w:r>
      <w:r>
        <w:rPr>
          <w:color w:val="2A3647"/>
          <w:spacing w:val="-2"/>
          <w:w w:val="90"/>
        </w:rPr>
        <w:t xml:space="preserve"> </w:t>
      </w:r>
      <w:r>
        <w:rPr>
          <w:color w:val="2A3647"/>
          <w:w w:val="90"/>
        </w:rPr>
        <w:t>have suicidal</w:t>
      </w:r>
      <w:r>
        <w:rPr>
          <w:color w:val="2A3647"/>
          <w:spacing w:val="-3"/>
          <w:w w:val="90"/>
        </w:rPr>
        <w:t xml:space="preserve"> </w:t>
      </w:r>
      <w:r>
        <w:rPr>
          <w:color w:val="2A3647"/>
          <w:w w:val="90"/>
        </w:rPr>
        <w:t>thoughts</w:t>
      </w:r>
      <w:r>
        <w:rPr>
          <w:color w:val="2A3647"/>
          <w:spacing w:val="-1"/>
          <w:w w:val="90"/>
        </w:rPr>
        <w:t xml:space="preserve"> </w:t>
      </w:r>
      <w:r>
        <w:rPr>
          <w:color w:val="2A3647"/>
          <w:w w:val="90"/>
        </w:rPr>
        <w:t>and</w:t>
      </w:r>
      <w:r>
        <w:rPr>
          <w:color w:val="2A3647"/>
          <w:spacing w:val="-1"/>
          <w:w w:val="90"/>
        </w:rPr>
        <w:t xml:space="preserve"> </w:t>
      </w:r>
      <w:r>
        <w:rPr>
          <w:color w:val="2A3647"/>
          <w:w w:val="90"/>
        </w:rPr>
        <w:t>ideations. Funding would then give us that professional development to take on board doing training…training for substance abuse, mental health, that sort of stuff.</w:t>
      </w:r>
      <w:r>
        <w:rPr>
          <w:rFonts w:ascii="Trebuchet MS" w:hAnsi="Trebuchet MS"/>
          <w:b/>
          <w:color w:val="F9A61B"/>
          <w:w w:val="90"/>
          <w:sz w:val="28"/>
        </w:rPr>
        <w:t>”</w:t>
      </w:r>
    </w:p>
    <w:p w14:paraId="1270B591" w14:textId="77777777" w:rsidR="0060656A" w:rsidRDefault="000E1923">
      <w:pPr>
        <w:pStyle w:val="BodyText"/>
        <w:spacing w:before="108"/>
        <w:ind w:right="1378"/>
      </w:pPr>
      <w:r>
        <w:t>A high level of collaboration with other services including the sharing of assessments and information,</w:t>
      </w:r>
      <w:r>
        <w:rPr>
          <w:spacing w:val="-3"/>
        </w:rPr>
        <w:t xml:space="preserve"> </w:t>
      </w:r>
      <w:r>
        <w:t>as</w:t>
      </w:r>
      <w:r>
        <w:rPr>
          <w:spacing w:val="-2"/>
        </w:rPr>
        <w:t xml:space="preserve"> </w:t>
      </w:r>
      <w:r>
        <w:t>well</w:t>
      </w:r>
      <w:r>
        <w:rPr>
          <w:spacing w:val="-2"/>
        </w:rPr>
        <w:t xml:space="preserve"> </w:t>
      </w:r>
      <w:r>
        <w:t>as</w:t>
      </w:r>
      <w:r>
        <w:rPr>
          <w:spacing w:val="-4"/>
        </w:rPr>
        <w:t xml:space="preserve"> </w:t>
      </w:r>
      <w:r>
        <w:t>increased</w:t>
      </w:r>
      <w:r>
        <w:rPr>
          <w:spacing w:val="-4"/>
        </w:rPr>
        <w:t xml:space="preserve"> </w:t>
      </w:r>
      <w:r>
        <w:t>funding</w:t>
      </w:r>
      <w:r>
        <w:rPr>
          <w:spacing w:val="-4"/>
        </w:rPr>
        <w:t xml:space="preserve"> </w:t>
      </w:r>
      <w:r>
        <w:t>to</w:t>
      </w:r>
      <w:r>
        <w:rPr>
          <w:spacing w:val="-2"/>
        </w:rPr>
        <w:t xml:space="preserve"> </w:t>
      </w:r>
      <w:r>
        <w:t>enable</w:t>
      </w:r>
      <w:r>
        <w:rPr>
          <w:spacing w:val="-2"/>
        </w:rPr>
        <w:t xml:space="preserve"> </w:t>
      </w:r>
      <w:r>
        <w:t>the</w:t>
      </w:r>
      <w:r>
        <w:rPr>
          <w:spacing w:val="-4"/>
        </w:rPr>
        <w:t xml:space="preserve"> </w:t>
      </w:r>
      <w:r>
        <w:t>service</w:t>
      </w:r>
      <w:r>
        <w:rPr>
          <w:spacing w:val="-5"/>
        </w:rPr>
        <w:t xml:space="preserve"> </w:t>
      </w:r>
      <w:r>
        <w:t>provider</w:t>
      </w:r>
      <w:r>
        <w:rPr>
          <w:spacing w:val="-3"/>
        </w:rPr>
        <w:t xml:space="preserve"> </w:t>
      </w:r>
      <w:r>
        <w:t>to</w:t>
      </w:r>
      <w:r>
        <w:rPr>
          <w:spacing w:val="-4"/>
        </w:rPr>
        <w:t xml:space="preserve"> </w:t>
      </w:r>
      <w:r>
        <w:t>employ</w:t>
      </w:r>
      <w:r>
        <w:rPr>
          <w:spacing w:val="-2"/>
        </w:rPr>
        <w:t xml:space="preserve"> </w:t>
      </w:r>
      <w:r>
        <w:t>highly</w:t>
      </w:r>
      <w:r>
        <w:rPr>
          <w:spacing w:val="-1"/>
        </w:rPr>
        <w:t xml:space="preserve"> </w:t>
      </w:r>
      <w:r>
        <w:t>skilled workers</w:t>
      </w:r>
      <w:r>
        <w:rPr>
          <w:spacing w:val="-2"/>
        </w:rPr>
        <w:t xml:space="preserve"> </w:t>
      </w:r>
      <w:r>
        <w:t>are</w:t>
      </w:r>
      <w:r>
        <w:rPr>
          <w:spacing w:val="-3"/>
        </w:rPr>
        <w:t xml:space="preserve"> </w:t>
      </w:r>
      <w:r>
        <w:t>needed</w:t>
      </w:r>
      <w:r>
        <w:rPr>
          <w:spacing w:val="-3"/>
        </w:rPr>
        <w:t xml:space="preserve"> </w:t>
      </w:r>
      <w:r>
        <w:t>for</w:t>
      </w:r>
      <w:r>
        <w:rPr>
          <w:spacing w:val="-2"/>
        </w:rPr>
        <w:t xml:space="preserve"> </w:t>
      </w:r>
      <w:r>
        <w:t>the</w:t>
      </w:r>
      <w:r>
        <w:rPr>
          <w:spacing w:val="-1"/>
        </w:rPr>
        <w:t xml:space="preserve"> </w:t>
      </w:r>
      <w:r>
        <w:t>On</w:t>
      </w:r>
      <w:r>
        <w:rPr>
          <w:spacing w:val="-3"/>
        </w:rPr>
        <w:t xml:space="preserve"> </w:t>
      </w:r>
      <w:r>
        <w:t>Country</w:t>
      </w:r>
      <w:r>
        <w:rPr>
          <w:spacing w:val="-3"/>
        </w:rPr>
        <w:t xml:space="preserve"> </w:t>
      </w:r>
      <w:r>
        <w:t>model</w:t>
      </w:r>
      <w:r>
        <w:rPr>
          <w:spacing w:val="-4"/>
        </w:rPr>
        <w:t xml:space="preserve"> </w:t>
      </w:r>
      <w:r>
        <w:t>to</w:t>
      </w:r>
      <w:r>
        <w:rPr>
          <w:spacing w:val="-2"/>
        </w:rPr>
        <w:t xml:space="preserve"> </w:t>
      </w:r>
      <w:r>
        <w:t>be</w:t>
      </w:r>
      <w:r>
        <w:rPr>
          <w:spacing w:val="-1"/>
        </w:rPr>
        <w:t xml:space="preserve"> </w:t>
      </w:r>
      <w:r>
        <w:t>appropriate</w:t>
      </w:r>
      <w:r>
        <w:rPr>
          <w:spacing w:val="-2"/>
        </w:rPr>
        <w:t xml:space="preserve"> </w:t>
      </w:r>
      <w:r>
        <w:t>for</w:t>
      </w:r>
      <w:r>
        <w:rPr>
          <w:spacing w:val="-2"/>
        </w:rPr>
        <w:t xml:space="preserve"> </w:t>
      </w:r>
      <w:r>
        <w:t>young</w:t>
      </w:r>
      <w:r>
        <w:rPr>
          <w:spacing w:val="-3"/>
        </w:rPr>
        <w:t xml:space="preserve"> </w:t>
      </w:r>
      <w:r>
        <w:t>people</w:t>
      </w:r>
      <w:r>
        <w:rPr>
          <w:spacing w:val="-1"/>
        </w:rPr>
        <w:t xml:space="preserve"> </w:t>
      </w:r>
      <w:r>
        <w:t>with</w:t>
      </w:r>
      <w:r>
        <w:rPr>
          <w:spacing w:val="-1"/>
        </w:rPr>
        <w:t xml:space="preserve"> </w:t>
      </w:r>
      <w:r>
        <w:t>complex needs. Service</w:t>
      </w:r>
      <w:r>
        <w:rPr>
          <w:spacing w:val="-2"/>
        </w:rPr>
        <w:t xml:space="preserve"> </w:t>
      </w:r>
      <w:r>
        <w:t>providers</w:t>
      </w:r>
      <w:r>
        <w:rPr>
          <w:spacing w:val="-4"/>
        </w:rPr>
        <w:t xml:space="preserve"> </w:t>
      </w:r>
      <w:r>
        <w:t>also</w:t>
      </w:r>
      <w:r>
        <w:rPr>
          <w:spacing w:val="-2"/>
        </w:rPr>
        <w:t xml:space="preserve"> </w:t>
      </w:r>
      <w:r>
        <w:t>identified</w:t>
      </w:r>
      <w:r>
        <w:rPr>
          <w:spacing w:val="-4"/>
        </w:rPr>
        <w:t xml:space="preserve"> </w:t>
      </w:r>
      <w:r>
        <w:t>that</w:t>
      </w:r>
      <w:r>
        <w:rPr>
          <w:spacing w:val="-3"/>
        </w:rPr>
        <w:t xml:space="preserve"> </w:t>
      </w:r>
      <w:r>
        <w:t>they</w:t>
      </w:r>
      <w:r>
        <w:rPr>
          <w:spacing w:val="-4"/>
        </w:rPr>
        <w:t xml:space="preserve"> </w:t>
      </w:r>
      <w:r>
        <w:t>would</w:t>
      </w:r>
      <w:r>
        <w:rPr>
          <w:spacing w:val="-2"/>
        </w:rPr>
        <w:t xml:space="preserve"> </w:t>
      </w:r>
      <w:r>
        <w:t>benefit</w:t>
      </w:r>
      <w:r>
        <w:rPr>
          <w:spacing w:val="-3"/>
        </w:rPr>
        <w:t xml:space="preserve"> </w:t>
      </w:r>
      <w:r>
        <w:t>from</w:t>
      </w:r>
      <w:r>
        <w:rPr>
          <w:spacing w:val="-3"/>
        </w:rPr>
        <w:t xml:space="preserve"> </w:t>
      </w:r>
      <w:r>
        <w:t>the</w:t>
      </w:r>
      <w:r>
        <w:rPr>
          <w:spacing w:val="-4"/>
        </w:rPr>
        <w:t xml:space="preserve"> </w:t>
      </w:r>
      <w:r>
        <w:t>funding</w:t>
      </w:r>
      <w:r>
        <w:rPr>
          <w:spacing w:val="-2"/>
        </w:rPr>
        <w:t xml:space="preserve"> </w:t>
      </w:r>
      <w:r>
        <w:t>body</w:t>
      </w:r>
      <w:r>
        <w:rPr>
          <w:spacing w:val="-2"/>
        </w:rPr>
        <w:t xml:space="preserve"> </w:t>
      </w:r>
      <w:r>
        <w:t>providing them</w:t>
      </w:r>
      <w:r>
        <w:rPr>
          <w:spacing w:val="-1"/>
        </w:rPr>
        <w:t xml:space="preserve"> </w:t>
      </w:r>
      <w:r>
        <w:t>with practical</w:t>
      </w:r>
      <w:r>
        <w:rPr>
          <w:spacing w:val="-3"/>
        </w:rPr>
        <w:t xml:space="preserve"> </w:t>
      </w:r>
      <w:r>
        <w:t>resources,</w:t>
      </w:r>
      <w:r>
        <w:rPr>
          <w:spacing w:val="-1"/>
        </w:rPr>
        <w:t xml:space="preserve"> </w:t>
      </w:r>
      <w:r>
        <w:t>such</w:t>
      </w:r>
      <w:r>
        <w:rPr>
          <w:spacing w:val="-2"/>
        </w:rPr>
        <w:t xml:space="preserve"> </w:t>
      </w:r>
      <w:r>
        <w:t>as pre-populated</w:t>
      </w:r>
      <w:r>
        <w:rPr>
          <w:spacing w:val="-2"/>
        </w:rPr>
        <w:t xml:space="preserve"> </w:t>
      </w:r>
      <w:r>
        <w:t>templates</w:t>
      </w:r>
      <w:r>
        <w:rPr>
          <w:spacing w:val="-2"/>
        </w:rPr>
        <w:t xml:space="preserve"> </w:t>
      </w:r>
      <w:r>
        <w:t>for</w:t>
      </w:r>
      <w:r>
        <w:rPr>
          <w:spacing w:val="-1"/>
        </w:rPr>
        <w:t xml:space="preserve"> </w:t>
      </w:r>
      <w:r>
        <w:t>risk</w:t>
      </w:r>
      <w:r>
        <w:rPr>
          <w:spacing w:val="-2"/>
        </w:rPr>
        <w:t xml:space="preserve"> </w:t>
      </w:r>
      <w:r>
        <w:t>assessments and</w:t>
      </w:r>
      <w:r>
        <w:rPr>
          <w:spacing w:val="-2"/>
        </w:rPr>
        <w:t xml:space="preserve"> </w:t>
      </w:r>
      <w:r>
        <w:t>other documents that DCYJMA require.</w:t>
      </w:r>
    </w:p>
    <w:p w14:paraId="08F23227" w14:textId="77777777" w:rsidR="0060656A" w:rsidRDefault="000E1923">
      <w:pPr>
        <w:pStyle w:val="BodyText"/>
        <w:spacing w:before="119"/>
        <w:ind w:right="1123"/>
      </w:pPr>
      <w:r>
        <w:t>Given the difficulty service providers have faced in recruiting highly skilled workers who possess cultural</w:t>
      </w:r>
      <w:r>
        <w:rPr>
          <w:spacing w:val="-2"/>
        </w:rPr>
        <w:t xml:space="preserve"> </w:t>
      </w:r>
      <w:r>
        <w:t>knowledge,</w:t>
      </w:r>
      <w:r>
        <w:rPr>
          <w:spacing w:val="-3"/>
        </w:rPr>
        <w:t xml:space="preserve"> </w:t>
      </w:r>
      <w:r>
        <w:t>there</w:t>
      </w:r>
      <w:r>
        <w:rPr>
          <w:spacing w:val="-4"/>
        </w:rPr>
        <w:t xml:space="preserve"> </w:t>
      </w:r>
      <w:r>
        <w:t>needs</w:t>
      </w:r>
      <w:r>
        <w:rPr>
          <w:spacing w:val="-4"/>
        </w:rPr>
        <w:t xml:space="preserve"> </w:t>
      </w:r>
      <w:r>
        <w:t>to</w:t>
      </w:r>
      <w:r>
        <w:rPr>
          <w:spacing w:val="-2"/>
        </w:rPr>
        <w:t xml:space="preserve"> </w:t>
      </w:r>
      <w:r>
        <w:t>be</w:t>
      </w:r>
      <w:r>
        <w:rPr>
          <w:spacing w:val="-4"/>
        </w:rPr>
        <w:t xml:space="preserve"> </w:t>
      </w:r>
      <w:r>
        <w:t>further</w:t>
      </w:r>
      <w:r>
        <w:rPr>
          <w:spacing w:val="-3"/>
        </w:rPr>
        <w:t xml:space="preserve"> </w:t>
      </w:r>
      <w:r>
        <w:t>exploration into</w:t>
      </w:r>
      <w:r>
        <w:rPr>
          <w:spacing w:val="-4"/>
        </w:rPr>
        <w:t xml:space="preserve"> </w:t>
      </w:r>
      <w:r>
        <w:t>how</w:t>
      </w:r>
      <w:r>
        <w:rPr>
          <w:spacing w:val="-2"/>
        </w:rPr>
        <w:t xml:space="preserve"> </w:t>
      </w:r>
      <w:r>
        <w:t>various</w:t>
      </w:r>
      <w:r>
        <w:rPr>
          <w:spacing w:val="-4"/>
        </w:rPr>
        <w:t xml:space="preserve"> </w:t>
      </w:r>
      <w:r>
        <w:t>roles</w:t>
      </w:r>
      <w:r>
        <w:rPr>
          <w:spacing w:val="-1"/>
        </w:rPr>
        <w:t xml:space="preserve"> </w:t>
      </w:r>
      <w:r>
        <w:t>can</w:t>
      </w:r>
      <w:r>
        <w:rPr>
          <w:spacing w:val="-4"/>
        </w:rPr>
        <w:t xml:space="preserve"> </w:t>
      </w:r>
      <w:r>
        <w:t>be</w:t>
      </w:r>
      <w:r>
        <w:rPr>
          <w:spacing w:val="-2"/>
        </w:rPr>
        <w:t xml:space="preserve"> </w:t>
      </w:r>
      <w:r>
        <w:t>built into</w:t>
      </w:r>
      <w:r>
        <w:rPr>
          <w:spacing w:val="-4"/>
        </w:rPr>
        <w:t xml:space="preserve"> </w:t>
      </w:r>
      <w:r>
        <w:t>the program. To promote self-determination of First Nations communities, building the capacity of communities to deliver elements of the program and provide support to justice-involved young people should also be incorporated into the program.</w:t>
      </w:r>
    </w:p>
    <w:p w14:paraId="4E7AB7AB" w14:textId="77777777" w:rsidR="0060656A" w:rsidRDefault="000E1923">
      <w:pPr>
        <w:pStyle w:val="BodyText"/>
        <w:spacing w:before="120"/>
        <w:ind w:right="1123"/>
      </w:pPr>
      <w:r>
        <w:t>One</w:t>
      </w:r>
      <w:r>
        <w:rPr>
          <w:spacing w:val="-3"/>
        </w:rPr>
        <w:t xml:space="preserve"> </w:t>
      </w:r>
      <w:r>
        <w:t>service</w:t>
      </w:r>
      <w:r>
        <w:rPr>
          <w:spacing w:val="-3"/>
        </w:rPr>
        <w:t xml:space="preserve"> </w:t>
      </w:r>
      <w:r>
        <w:t>provider</w:t>
      </w:r>
      <w:r>
        <w:rPr>
          <w:spacing w:val="-4"/>
        </w:rPr>
        <w:t xml:space="preserve"> </w:t>
      </w:r>
      <w:r>
        <w:t>noted</w:t>
      </w:r>
      <w:r>
        <w:rPr>
          <w:spacing w:val="-3"/>
        </w:rPr>
        <w:t xml:space="preserve"> </w:t>
      </w:r>
      <w:r>
        <w:t>that</w:t>
      </w:r>
      <w:r>
        <w:rPr>
          <w:spacing w:val="-4"/>
        </w:rPr>
        <w:t xml:space="preserve"> </w:t>
      </w:r>
      <w:r>
        <w:t>the</w:t>
      </w:r>
      <w:r>
        <w:rPr>
          <w:spacing w:val="-3"/>
        </w:rPr>
        <w:t xml:space="preserve"> </w:t>
      </w:r>
      <w:r>
        <w:t>current</w:t>
      </w:r>
      <w:r>
        <w:rPr>
          <w:spacing w:val="-1"/>
        </w:rPr>
        <w:t xml:space="preserve"> </w:t>
      </w:r>
      <w:r>
        <w:t>funding</w:t>
      </w:r>
      <w:r>
        <w:rPr>
          <w:spacing w:val="-3"/>
        </w:rPr>
        <w:t xml:space="preserve"> </w:t>
      </w:r>
      <w:r>
        <w:t>arrangements</w:t>
      </w:r>
      <w:r>
        <w:rPr>
          <w:spacing w:val="-4"/>
        </w:rPr>
        <w:t xml:space="preserve"> </w:t>
      </w:r>
      <w:r>
        <w:t>made</w:t>
      </w:r>
      <w:r>
        <w:rPr>
          <w:spacing w:val="-4"/>
        </w:rPr>
        <w:t xml:space="preserve"> </w:t>
      </w:r>
      <w:r>
        <w:t>the</w:t>
      </w:r>
      <w:r>
        <w:rPr>
          <w:spacing w:val="-3"/>
        </w:rPr>
        <w:t xml:space="preserve"> </w:t>
      </w:r>
      <w:r>
        <w:t>program</w:t>
      </w:r>
      <w:r>
        <w:rPr>
          <w:spacing w:val="-4"/>
        </w:rPr>
        <w:t xml:space="preserve"> </w:t>
      </w:r>
      <w:r>
        <w:t>more</w:t>
      </w:r>
      <w:r>
        <w:rPr>
          <w:spacing w:val="-4"/>
        </w:rPr>
        <w:t xml:space="preserve"> </w:t>
      </w:r>
      <w:r>
        <w:t>suitable as an early intervention model to prevent offending. They indicated that increased resourcing is needed for a program that works with young people identified as at high-risk and charged with multiple offences.</w:t>
      </w:r>
    </w:p>
    <w:p w14:paraId="54E4E91F" w14:textId="77777777" w:rsidR="0060656A" w:rsidRDefault="0060656A">
      <w:pPr>
        <w:pStyle w:val="BodyText"/>
        <w:spacing w:before="115"/>
        <w:ind w:left="0"/>
      </w:pPr>
    </w:p>
    <w:p w14:paraId="6CD02778" w14:textId="77777777" w:rsidR="0060656A" w:rsidRDefault="000E1923">
      <w:pPr>
        <w:pStyle w:val="Heading3"/>
      </w:pPr>
      <w:bookmarkStart w:id="18" w:name="_bookmark18"/>
      <w:bookmarkEnd w:id="18"/>
      <w:r>
        <w:rPr>
          <w:color w:val="2A3647"/>
          <w:w w:val="90"/>
        </w:rPr>
        <w:t>Need</w:t>
      </w:r>
      <w:r>
        <w:rPr>
          <w:color w:val="2A3647"/>
          <w:spacing w:val="3"/>
        </w:rPr>
        <w:t xml:space="preserve"> </w:t>
      </w:r>
      <w:r>
        <w:rPr>
          <w:color w:val="2A3647"/>
          <w:w w:val="90"/>
        </w:rPr>
        <w:t>for</w:t>
      </w:r>
      <w:r>
        <w:rPr>
          <w:color w:val="2A3647"/>
          <w:spacing w:val="4"/>
        </w:rPr>
        <w:t xml:space="preserve"> </w:t>
      </w:r>
      <w:r>
        <w:rPr>
          <w:color w:val="2A3647"/>
          <w:w w:val="90"/>
        </w:rPr>
        <w:t>a</w:t>
      </w:r>
      <w:r>
        <w:rPr>
          <w:color w:val="2A3647"/>
          <w:spacing w:val="3"/>
        </w:rPr>
        <w:t xml:space="preserve"> </w:t>
      </w:r>
      <w:r>
        <w:rPr>
          <w:color w:val="2A3647"/>
          <w:w w:val="90"/>
        </w:rPr>
        <w:t>holistic</w:t>
      </w:r>
      <w:r>
        <w:rPr>
          <w:color w:val="2A3647"/>
          <w:spacing w:val="3"/>
        </w:rPr>
        <w:t xml:space="preserve"> </w:t>
      </w:r>
      <w:r>
        <w:rPr>
          <w:color w:val="2A3647"/>
          <w:w w:val="90"/>
        </w:rPr>
        <w:t>approach</w:t>
      </w:r>
      <w:r>
        <w:rPr>
          <w:color w:val="2A3647"/>
          <w:spacing w:val="2"/>
        </w:rPr>
        <w:t xml:space="preserve"> </w:t>
      </w:r>
      <w:r>
        <w:rPr>
          <w:color w:val="2A3647"/>
          <w:w w:val="90"/>
        </w:rPr>
        <w:t>that</w:t>
      </w:r>
      <w:r>
        <w:rPr>
          <w:color w:val="2A3647"/>
          <w:spacing w:val="2"/>
        </w:rPr>
        <w:t xml:space="preserve"> </w:t>
      </w:r>
      <w:r>
        <w:rPr>
          <w:color w:val="2A3647"/>
          <w:w w:val="90"/>
        </w:rPr>
        <w:t>works</w:t>
      </w:r>
      <w:r>
        <w:rPr>
          <w:color w:val="2A3647"/>
          <w:spacing w:val="6"/>
        </w:rPr>
        <w:t xml:space="preserve"> </w:t>
      </w:r>
      <w:r>
        <w:rPr>
          <w:color w:val="2A3647"/>
          <w:w w:val="90"/>
        </w:rPr>
        <w:t>with</w:t>
      </w:r>
      <w:r>
        <w:rPr>
          <w:color w:val="2A3647"/>
          <w:spacing w:val="4"/>
        </w:rPr>
        <w:t xml:space="preserve"> </w:t>
      </w:r>
      <w:proofErr w:type="gramStart"/>
      <w:r>
        <w:rPr>
          <w:color w:val="2A3647"/>
          <w:spacing w:val="-2"/>
          <w:w w:val="90"/>
        </w:rPr>
        <w:t>families</w:t>
      </w:r>
      <w:proofErr w:type="gramEnd"/>
    </w:p>
    <w:p w14:paraId="0887254D" w14:textId="77777777" w:rsidR="0060656A" w:rsidRDefault="000E1923">
      <w:pPr>
        <w:pStyle w:val="BodyText"/>
        <w:spacing w:before="119"/>
        <w:ind w:right="1123"/>
      </w:pPr>
      <w:r>
        <w:t>Connection to family and the broader social network is a strong component of the On Country program.</w:t>
      </w:r>
      <w:r>
        <w:rPr>
          <w:spacing w:val="-2"/>
        </w:rPr>
        <w:t xml:space="preserve"> </w:t>
      </w:r>
      <w:r>
        <w:t>Each</w:t>
      </w:r>
      <w:r>
        <w:rPr>
          <w:spacing w:val="-2"/>
        </w:rPr>
        <w:t xml:space="preserve"> </w:t>
      </w:r>
      <w:r>
        <w:t>service</w:t>
      </w:r>
      <w:r>
        <w:rPr>
          <w:spacing w:val="-2"/>
        </w:rPr>
        <w:t xml:space="preserve"> </w:t>
      </w:r>
      <w:r>
        <w:t>provider</w:t>
      </w:r>
      <w:r>
        <w:rPr>
          <w:spacing w:val="-1"/>
        </w:rPr>
        <w:t xml:space="preserve"> </w:t>
      </w:r>
      <w:r>
        <w:t>said</w:t>
      </w:r>
      <w:r>
        <w:rPr>
          <w:spacing w:val="-4"/>
        </w:rPr>
        <w:t xml:space="preserve"> </w:t>
      </w:r>
      <w:r>
        <w:t>that it</w:t>
      </w:r>
      <w:r>
        <w:rPr>
          <w:spacing w:val="-3"/>
        </w:rPr>
        <w:t xml:space="preserve"> </w:t>
      </w:r>
      <w:r>
        <w:t>is</w:t>
      </w:r>
      <w:r>
        <w:rPr>
          <w:spacing w:val="-1"/>
        </w:rPr>
        <w:t xml:space="preserve"> </w:t>
      </w:r>
      <w:r>
        <w:t>not</w:t>
      </w:r>
      <w:r>
        <w:rPr>
          <w:spacing w:val="-3"/>
        </w:rPr>
        <w:t xml:space="preserve"> </w:t>
      </w:r>
      <w:r>
        <w:t>appropriate</w:t>
      </w:r>
      <w:r>
        <w:rPr>
          <w:spacing w:val="-4"/>
        </w:rPr>
        <w:t xml:space="preserve"> </w:t>
      </w:r>
      <w:r>
        <w:t>to</w:t>
      </w:r>
      <w:r>
        <w:rPr>
          <w:spacing w:val="-3"/>
        </w:rPr>
        <w:t xml:space="preserve"> </w:t>
      </w:r>
      <w:r>
        <w:t>work</w:t>
      </w:r>
      <w:r>
        <w:rPr>
          <w:spacing w:val="-3"/>
        </w:rPr>
        <w:t xml:space="preserve"> </w:t>
      </w:r>
      <w:r>
        <w:t>with</w:t>
      </w:r>
      <w:r>
        <w:rPr>
          <w:spacing w:val="-3"/>
        </w:rPr>
        <w:t xml:space="preserve"> </w:t>
      </w:r>
      <w:r>
        <w:t>a</w:t>
      </w:r>
      <w:r>
        <w:rPr>
          <w:spacing w:val="-2"/>
        </w:rPr>
        <w:t xml:space="preserve"> </w:t>
      </w:r>
      <w:r>
        <w:t>young</w:t>
      </w:r>
      <w:r>
        <w:rPr>
          <w:spacing w:val="-1"/>
        </w:rPr>
        <w:t xml:space="preserve"> </w:t>
      </w:r>
      <w:r>
        <w:t>person</w:t>
      </w:r>
      <w:r>
        <w:rPr>
          <w:spacing w:val="-4"/>
        </w:rPr>
        <w:t xml:space="preserve"> </w:t>
      </w:r>
      <w:r>
        <w:t>without incorporating</w:t>
      </w:r>
      <w:r>
        <w:rPr>
          <w:spacing w:val="-3"/>
        </w:rPr>
        <w:t xml:space="preserve"> </w:t>
      </w:r>
      <w:r>
        <w:t>and working</w:t>
      </w:r>
      <w:r>
        <w:rPr>
          <w:spacing w:val="-1"/>
        </w:rPr>
        <w:t xml:space="preserve"> </w:t>
      </w:r>
      <w:r>
        <w:t>with</w:t>
      </w:r>
      <w:r>
        <w:rPr>
          <w:spacing w:val="-3"/>
        </w:rPr>
        <w:t xml:space="preserve"> </w:t>
      </w:r>
      <w:r>
        <w:t>the whole</w:t>
      </w:r>
      <w:r>
        <w:rPr>
          <w:spacing w:val="-3"/>
        </w:rPr>
        <w:t xml:space="preserve"> </w:t>
      </w:r>
      <w:r>
        <w:t>family.</w:t>
      </w:r>
      <w:r>
        <w:rPr>
          <w:spacing w:val="-4"/>
        </w:rPr>
        <w:t xml:space="preserve"> </w:t>
      </w:r>
      <w:r>
        <w:t>However, it</w:t>
      </w:r>
      <w:r>
        <w:rPr>
          <w:spacing w:val="-2"/>
        </w:rPr>
        <w:t xml:space="preserve"> </w:t>
      </w:r>
      <w:r>
        <w:t>was</w:t>
      </w:r>
      <w:r>
        <w:rPr>
          <w:spacing w:val="-3"/>
        </w:rPr>
        <w:t xml:space="preserve"> </w:t>
      </w:r>
      <w:r>
        <w:t>also</w:t>
      </w:r>
      <w:r>
        <w:rPr>
          <w:spacing w:val="-1"/>
        </w:rPr>
        <w:t xml:space="preserve"> </w:t>
      </w:r>
      <w:r>
        <w:t>felt</w:t>
      </w:r>
      <w:r>
        <w:rPr>
          <w:spacing w:val="-2"/>
        </w:rPr>
        <w:t xml:space="preserve"> </w:t>
      </w:r>
      <w:r>
        <w:t>that the</w:t>
      </w:r>
      <w:r>
        <w:rPr>
          <w:spacing w:val="-3"/>
        </w:rPr>
        <w:t xml:space="preserve"> </w:t>
      </w:r>
      <w:r>
        <w:t>current</w:t>
      </w:r>
      <w:r>
        <w:rPr>
          <w:spacing w:val="-2"/>
        </w:rPr>
        <w:t xml:space="preserve"> </w:t>
      </w:r>
      <w:r>
        <w:t>funding arrangements do not adequately allow for this to occur. This was echoed by a local Elder:</w:t>
      </w:r>
    </w:p>
    <w:p w14:paraId="43AEB471" w14:textId="77777777" w:rsidR="0060656A" w:rsidRDefault="000E1923">
      <w:pPr>
        <w:pStyle w:val="Heading5"/>
        <w:spacing w:before="120"/>
        <w:rPr>
          <w:rFonts w:ascii="Trebuchet MS" w:hAnsi="Trebuchet MS"/>
          <w:b/>
          <w:sz w:val="28"/>
        </w:rPr>
      </w:pPr>
      <w:r>
        <w:rPr>
          <w:rFonts w:ascii="Trebuchet MS" w:hAnsi="Trebuchet MS"/>
          <w:b/>
          <w:color w:val="F9A61B"/>
          <w:sz w:val="28"/>
        </w:rPr>
        <w:t>“</w:t>
      </w:r>
      <w:r>
        <w:rPr>
          <w:rFonts w:ascii="Arial" w:hAnsi="Arial"/>
          <w:color w:val="252525"/>
        </w:rPr>
        <w:t>Where</w:t>
      </w:r>
      <w:r>
        <w:rPr>
          <w:rFonts w:ascii="Arial" w:hAnsi="Arial"/>
          <w:color w:val="252525"/>
          <w:spacing w:val="-4"/>
        </w:rPr>
        <w:t xml:space="preserve"> </w:t>
      </w:r>
      <w:r>
        <w:rPr>
          <w:rFonts w:ascii="Arial" w:hAnsi="Arial"/>
          <w:color w:val="252525"/>
        </w:rPr>
        <w:t>did</w:t>
      </w:r>
      <w:r>
        <w:rPr>
          <w:rFonts w:ascii="Arial" w:hAnsi="Arial"/>
          <w:color w:val="252525"/>
          <w:spacing w:val="-2"/>
        </w:rPr>
        <w:t xml:space="preserve"> </w:t>
      </w:r>
      <w:r>
        <w:rPr>
          <w:rFonts w:ascii="Arial" w:hAnsi="Arial"/>
          <w:color w:val="252525"/>
        </w:rPr>
        <w:t>the</w:t>
      </w:r>
      <w:r>
        <w:rPr>
          <w:rFonts w:ascii="Arial" w:hAnsi="Arial"/>
          <w:color w:val="252525"/>
          <w:spacing w:val="-2"/>
        </w:rPr>
        <w:t xml:space="preserve"> </w:t>
      </w:r>
      <w:r>
        <w:rPr>
          <w:rFonts w:ascii="Arial" w:hAnsi="Arial"/>
          <w:color w:val="252525"/>
        </w:rPr>
        <w:t>families</w:t>
      </w:r>
      <w:r>
        <w:rPr>
          <w:rFonts w:ascii="Arial" w:hAnsi="Arial"/>
          <w:color w:val="252525"/>
          <w:spacing w:val="-2"/>
        </w:rPr>
        <w:t xml:space="preserve"> </w:t>
      </w:r>
      <w:r>
        <w:rPr>
          <w:rFonts w:ascii="Arial" w:hAnsi="Arial"/>
          <w:color w:val="252525"/>
        </w:rPr>
        <w:t>fit</w:t>
      </w:r>
      <w:r>
        <w:rPr>
          <w:rFonts w:ascii="Arial" w:hAnsi="Arial"/>
          <w:color w:val="252525"/>
          <w:spacing w:val="-2"/>
        </w:rPr>
        <w:t xml:space="preserve"> </w:t>
      </w:r>
      <w:r>
        <w:rPr>
          <w:rFonts w:ascii="Arial" w:hAnsi="Arial"/>
          <w:color w:val="252525"/>
        </w:rPr>
        <w:t>in?</w:t>
      </w:r>
      <w:r>
        <w:rPr>
          <w:rFonts w:ascii="Arial" w:hAnsi="Arial"/>
          <w:color w:val="252525"/>
          <w:spacing w:val="-3"/>
        </w:rPr>
        <w:t xml:space="preserve"> </w:t>
      </w:r>
      <w:r>
        <w:rPr>
          <w:rFonts w:ascii="Arial" w:hAnsi="Arial"/>
          <w:color w:val="252525"/>
        </w:rPr>
        <w:t>Because</w:t>
      </w:r>
      <w:r>
        <w:rPr>
          <w:rFonts w:ascii="Arial" w:hAnsi="Arial"/>
          <w:color w:val="252525"/>
          <w:spacing w:val="-2"/>
        </w:rPr>
        <w:t xml:space="preserve"> </w:t>
      </w:r>
      <w:r>
        <w:rPr>
          <w:rFonts w:ascii="Arial" w:hAnsi="Arial"/>
          <w:color w:val="252525"/>
        </w:rPr>
        <w:t>you can't</w:t>
      </w:r>
      <w:r>
        <w:rPr>
          <w:rFonts w:ascii="Arial" w:hAnsi="Arial"/>
          <w:color w:val="252525"/>
          <w:spacing w:val="-2"/>
        </w:rPr>
        <w:t xml:space="preserve"> </w:t>
      </w:r>
      <w:r>
        <w:rPr>
          <w:rFonts w:ascii="Arial" w:hAnsi="Arial"/>
          <w:color w:val="252525"/>
        </w:rPr>
        <w:t>heal</w:t>
      </w:r>
      <w:r>
        <w:rPr>
          <w:rFonts w:ascii="Arial" w:hAnsi="Arial"/>
          <w:color w:val="252525"/>
          <w:spacing w:val="-1"/>
        </w:rPr>
        <w:t xml:space="preserve"> </w:t>
      </w:r>
      <w:r>
        <w:rPr>
          <w:rFonts w:ascii="Arial" w:hAnsi="Arial"/>
          <w:color w:val="252525"/>
        </w:rPr>
        <w:t>children</w:t>
      </w:r>
      <w:r>
        <w:rPr>
          <w:rFonts w:ascii="Arial" w:hAnsi="Arial"/>
          <w:color w:val="252525"/>
          <w:spacing w:val="-3"/>
        </w:rPr>
        <w:t xml:space="preserve"> </w:t>
      </w:r>
      <w:r>
        <w:rPr>
          <w:rFonts w:ascii="Arial" w:hAnsi="Arial"/>
          <w:color w:val="252525"/>
        </w:rPr>
        <w:t>alone. They</w:t>
      </w:r>
      <w:r>
        <w:rPr>
          <w:rFonts w:ascii="Arial" w:hAnsi="Arial"/>
          <w:color w:val="252525"/>
          <w:spacing w:val="-5"/>
        </w:rPr>
        <w:t xml:space="preserve"> </w:t>
      </w:r>
      <w:r>
        <w:rPr>
          <w:rFonts w:ascii="Arial" w:hAnsi="Arial"/>
          <w:color w:val="252525"/>
        </w:rPr>
        <w:t>belong</w:t>
      </w:r>
      <w:r>
        <w:rPr>
          <w:rFonts w:ascii="Arial" w:hAnsi="Arial"/>
          <w:color w:val="252525"/>
          <w:spacing w:val="-4"/>
        </w:rPr>
        <w:t xml:space="preserve"> </w:t>
      </w:r>
      <w:r>
        <w:rPr>
          <w:rFonts w:ascii="Arial" w:hAnsi="Arial"/>
          <w:color w:val="252525"/>
        </w:rPr>
        <w:t>to</w:t>
      </w:r>
      <w:r>
        <w:rPr>
          <w:rFonts w:ascii="Arial" w:hAnsi="Arial"/>
          <w:color w:val="252525"/>
          <w:spacing w:val="-4"/>
        </w:rPr>
        <w:t xml:space="preserve"> </w:t>
      </w:r>
      <w:r>
        <w:rPr>
          <w:rFonts w:ascii="Arial" w:hAnsi="Arial"/>
          <w:color w:val="252525"/>
        </w:rPr>
        <w:t xml:space="preserve">a </w:t>
      </w:r>
      <w:r>
        <w:rPr>
          <w:rFonts w:ascii="Arial" w:hAnsi="Arial"/>
          <w:color w:val="252525"/>
          <w:spacing w:val="-2"/>
        </w:rPr>
        <w:t>family.</w:t>
      </w:r>
      <w:r>
        <w:rPr>
          <w:rFonts w:ascii="Trebuchet MS" w:hAnsi="Trebuchet MS"/>
          <w:b/>
          <w:color w:val="F9A61B"/>
          <w:spacing w:val="-2"/>
          <w:sz w:val="28"/>
        </w:rPr>
        <w:t>”</w:t>
      </w:r>
    </w:p>
    <w:p w14:paraId="204D391B" w14:textId="77777777" w:rsidR="0060656A" w:rsidRDefault="000E1923">
      <w:pPr>
        <w:pStyle w:val="BodyText"/>
        <w:spacing w:before="160"/>
        <w:ind w:right="1123"/>
      </w:pPr>
      <w:r>
        <w:t>Service providers reported that many of the young people and families they work with do not feel comfortable engaging with any other service providers, and therefore the On Country service provider have often needed to step in and provide support. As a result, all service providers have been required to deliver case management support to the young person and their family beyond what they</w:t>
      </w:r>
      <w:r>
        <w:rPr>
          <w:spacing w:val="-1"/>
        </w:rPr>
        <w:t xml:space="preserve"> </w:t>
      </w:r>
      <w:r>
        <w:t>are</w:t>
      </w:r>
      <w:r>
        <w:rPr>
          <w:spacing w:val="-4"/>
        </w:rPr>
        <w:t xml:space="preserve"> </w:t>
      </w:r>
      <w:r>
        <w:t>funded</w:t>
      </w:r>
      <w:r>
        <w:rPr>
          <w:spacing w:val="-4"/>
        </w:rPr>
        <w:t xml:space="preserve"> </w:t>
      </w:r>
      <w:r>
        <w:t>to</w:t>
      </w:r>
      <w:r>
        <w:rPr>
          <w:spacing w:val="-4"/>
        </w:rPr>
        <w:t xml:space="preserve"> </w:t>
      </w:r>
      <w:r>
        <w:t>do. This</w:t>
      </w:r>
      <w:r>
        <w:rPr>
          <w:spacing w:val="-1"/>
        </w:rPr>
        <w:t xml:space="preserve"> </w:t>
      </w:r>
      <w:r>
        <w:t>is</w:t>
      </w:r>
      <w:r>
        <w:rPr>
          <w:spacing w:val="-2"/>
        </w:rPr>
        <w:t xml:space="preserve"> </w:t>
      </w:r>
      <w:r>
        <w:t>due</w:t>
      </w:r>
      <w:r>
        <w:rPr>
          <w:spacing w:val="-4"/>
        </w:rPr>
        <w:t xml:space="preserve"> </w:t>
      </w:r>
      <w:r>
        <w:t>to</w:t>
      </w:r>
      <w:r>
        <w:rPr>
          <w:spacing w:val="-4"/>
        </w:rPr>
        <w:t xml:space="preserve"> </w:t>
      </w:r>
      <w:r>
        <w:t>the</w:t>
      </w:r>
      <w:r>
        <w:rPr>
          <w:spacing w:val="-4"/>
        </w:rPr>
        <w:t xml:space="preserve"> </w:t>
      </w:r>
      <w:r>
        <w:t>strong</w:t>
      </w:r>
      <w:r>
        <w:rPr>
          <w:spacing w:val="-2"/>
        </w:rPr>
        <w:t xml:space="preserve"> </w:t>
      </w:r>
      <w:r>
        <w:t>trust</w:t>
      </w:r>
      <w:r>
        <w:rPr>
          <w:spacing w:val="-3"/>
        </w:rPr>
        <w:t xml:space="preserve"> </w:t>
      </w:r>
      <w:r>
        <w:t>and</w:t>
      </w:r>
      <w:r>
        <w:rPr>
          <w:spacing w:val="-4"/>
        </w:rPr>
        <w:t xml:space="preserve"> </w:t>
      </w:r>
      <w:r>
        <w:t>relationship</w:t>
      </w:r>
      <w:r>
        <w:rPr>
          <w:spacing w:val="-2"/>
        </w:rPr>
        <w:t xml:space="preserve"> </w:t>
      </w:r>
      <w:r>
        <w:t>the</w:t>
      </w:r>
      <w:r>
        <w:rPr>
          <w:spacing w:val="-4"/>
        </w:rPr>
        <w:t xml:space="preserve"> </w:t>
      </w:r>
      <w:r>
        <w:t>service</w:t>
      </w:r>
      <w:r>
        <w:rPr>
          <w:spacing w:val="-3"/>
        </w:rPr>
        <w:t xml:space="preserve"> </w:t>
      </w:r>
      <w:r>
        <w:t>provider</w:t>
      </w:r>
      <w:r>
        <w:rPr>
          <w:spacing w:val="-1"/>
        </w:rPr>
        <w:t xml:space="preserve"> </w:t>
      </w:r>
      <w:r>
        <w:t>has built with the family of the young person. One service provider stated:</w:t>
      </w:r>
    </w:p>
    <w:p w14:paraId="4D94836B" w14:textId="77777777" w:rsidR="0060656A" w:rsidRDefault="000E1923">
      <w:pPr>
        <w:pStyle w:val="Heading5"/>
        <w:spacing w:before="120"/>
        <w:ind w:left="2782" w:right="3624" w:hanging="142"/>
        <w:rPr>
          <w:rFonts w:ascii="Trebuchet MS" w:hAnsi="Trebuchet MS"/>
          <w:b/>
          <w:sz w:val="28"/>
        </w:rPr>
      </w:pPr>
      <w:r>
        <w:rPr>
          <w:rFonts w:ascii="Trebuchet MS" w:hAnsi="Trebuchet MS"/>
          <w:b/>
          <w:color w:val="F9A61B"/>
          <w:spacing w:val="-8"/>
          <w:sz w:val="28"/>
        </w:rPr>
        <w:t>“</w:t>
      </w:r>
      <w:r>
        <w:rPr>
          <w:color w:val="2A3647"/>
          <w:spacing w:val="-8"/>
        </w:rPr>
        <w:t>…the</w:t>
      </w:r>
      <w:r>
        <w:rPr>
          <w:color w:val="2A3647"/>
          <w:spacing w:val="-13"/>
        </w:rPr>
        <w:t xml:space="preserve"> </w:t>
      </w:r>
      <w:r>
        <w:rPr>
          <w:color w:val="2A3647"/>
          <w:spacing w:val="-8"/>
        </w:rPr>
        <w:t>majority</w:t>
      </w:r>
      <w:r>
        <w:rPr>
          <w:color w:val="2A3647"/>
          <w:spacing w:val="-13"/>
        </w:rPr>
        <w:t xml:space="preserve"> </w:t>
      </w:r>
      <w:r>
        <w:rPr>
          <w:color w:val="2A3647"/>
          <w:spacing w:val="-8"/>
        </w:rPr>
        <w:t>of</w:t>
      </w:r>
      <w:r>
        <w:rPr>
          <w:color w:val="2A3647"/>
          <w:spacing w:val="-14"/>
        </w:rPr>
        <w:t xml:space="preserve"> </w:t>
      </w:r>
      <w:r>
        <w:rPr>
          <w:color w:val="2A3647"/>
          <w:spacing w:val="-8"/>
        </w:rPr>
        <w:t>our</w:t>
      </w:r>
      <w:r>
        <w:rPr>
          <w:color w:val="2A3647"/>
          <w:spacing w:val="-13"/>
        </w:rPr>
        <w:t xml:space="preserve"> </w:t>
      </w:r>
      <w:r>
        <w:rPr>
          <w:color w:val="2A3647"/>
          <w:spacing w:val="-8"/>
        </w:rPr>
        <w:t>young</w:t>
      </w:r>
      <w:r>
        <w:rPr>
          <w:color w:val="2A3647"/>
          <w:spacing w:val="-11"/>
        </w:rPr>
        <w:t xml:space="preserve"> </w:t>
      </w:r>
      <w:r>
        <w:rPr>
          <w:color w:val="2A3647"/>
          <w:spacing w:val="-8"/>
        </w:rPr>
        <w:t>people</w:t>
      </w:r>
      <w:r>
        <w:rPr>
          <w:color w:val="2A3647"/>
          <w:spacing w:val="-13"/>
        </w:rPr>
        <w:t xml:space="preserve"> </w:t>
      </w:r>
      <w:r>
        <w:rPr>
          <w:color w:val="2A3647"/>
          <w:spacing w:val="-8"/>
        </w:rPr>
        <w:t>are</w:t>
      </w:r>
      <w:r>
        <w:rPr>
          <w:color w:val="2A3647"/>
          <w:spacing w:val="-11"/>
        </w:rPr>
        <w:t xml:space="preserve"> </w:t>
      </w:r>
      <w:r>
        <w:rPr>
          <w:color w:val="2A3647"/>
          <w:spacing w:val="-8"/>
        </w:rPr>
        <w:t>like</w:t>
      </w:r>
      <w:r>
        <w:rPr>
          <w:color w:val="2A3647"/>
          <w:spacing w:val="-11"/>
        </w:rPr>
        <w:t xml:space="preserve"> </w:t>
      </w:r>
      <w:proofErr w:type="gramStart"/>
      <w:r>
        <w:rPr>
          <w:color w:val="2A3647"/>
          <w:spacing w:val="-8"/>
        </w:rPr>
        <w:t>that,</w:t>
      </w:r>
      <w:proofErr w:type="gramEnd"/>
      <w:r>
        <w:rPr>
          <w:color w:val="2A3647"/>
          <w:spacing w:val="-8"/>
        </w:rPr>
        <w:t xml:space="preserve"> </w:t>
      </w:r>
      <w:r>
        <w:rPr>
          <w:color w:val="2A3647"/>
          <w:w w:val="90"/>
        </w:rPr>
        <w:t>they won't engage in other programs but this one.</w:t>
      </w:r>
      <w:r>
        <w:rPr>
          <w:rFonts w:ascii="Trebuchet MS" w:hAnsi="Trebuchet MS"/>
          <w:b/>
          <w:color w:val="F9A61B"/>
          <w:w w:val="90"/>
          <w:sz w:val="28"/>
        </w:rPr>
        <w:t>”</w:t>
      </w:r>
    </w:p>
    <w:p w14:paraId="55828C11" w14:textId="77777777" w:rsidR="0060656A" w:rsidRDefault="000E1923">
      <w:pPr>
        <w:pStyle w:val="BodyText"/>
        <w:spacing w:before="160"/>
        <w:ind w:right="1365"/>
      </w:pPr>
      <w:r>
        <w:t>Non-service delivery stakeholders also supported this approach, stating that a program targeting justice-involved</w:t>
      </w:r>
      <w:r>
        <w:rPr>
          <w:spacing w:val="-2"/>
        </w:rPr>
        <w:t xml:space="preserve"> </w:t>
      </w:r>
      <w:r>
        <w:t>young</w:t>
      </w:r>
      <w:r>
        <w:rPr>
          <w:spacing w:val="-4"/>
        </w:rPr>
        <w:t xml:space="preserve"> </w:t>
      </w:r>
      <w:r>
        <w:t>people</w:t>
      </w:r>
      <w:r>
        <w:rPr>
          <w:spacing w:val="-2"/>
        </w:rPr>
        <w:t xml:space="preserve"> </w:t>
      </w:r>
      <w:r>
        <w:t>needed</w:t>
      </w:r>
      <w:r>
        <w:rPr>
          <w:spacing w:val="-2"/>
        </w:rPr>
        <w:t xml:space="preserve"> </w:t>
      </w:r>
      <w:r>
        <w:t>to</w:t>
      </w:r>
      <w:r>
        <w:rPr>
          <w:spacing w:val="-4"/>
        </w:rPr>
        <w:t xml:space="preserve"> </w:t>
      </w:r>
      <w:r>
        <w:t>consider</w:t>
      </w:r>
      <w:r>
        <w:rPr>
          <w:spacing w:val="-3"/>
        </w:rPr>
        <w:t xml:space="preserve"> </w:t>
      </w:r>
      <w:r>
        <w:t>the</w:t>
      </w:r>
      <w:r>
        <w:rPr>
          <w:spacing w:val="-2"/>
        </w:rPr>
        <w:t xml:space="preserve"> </w:t>
      </w:r>
      <w:r>
        <w:t>young</w:t>
      </w:r>
      <w:r>
        <w:rPr>
          <w:spacing w:val="-4"/>
        </w:rPr>
        <w:t xml:space="preserve"> </w:t>
      </w:r>
      <w:r>
        <w:t>person’s</w:t>
      </w:r>
      <w:r>
        <w:rPr>
          <w:spacing w:val="-1"/>
        </w:rPr>
        <w:t xml:space="preserve"> </w:t>
      </w:r>
      <w:r>
        <w:t>holistic</w:t>
      </w:r>
      <w:r>
        <w:rPr>
          <w:spacing w:val="-1"/>
        </w:rPr>
        <w:t xml:space="preserve"> </w:t>
      </w:r>
      <w:r>
        <w:t>needs</w:t>
      </w:r>
      <w:r>
        <w:rPr>
          <w:spacing w:val="-2"/>
        </w:rPr>
        <w:t xml:space="preserve"> </w:t>
      </w:r>
      <w:r>
        <w:t>and</w:t>
      </w:r>
      <w:r>
        <w:rPr>
          <w:spacing w:val="-4"/>
        </w:rPr>
        <w:t xml:space="preserve"> </w:t>
      </w:r>
      <w:r>
        <w:t>focus</w:t>
      </w:r>
      <w:r>
        <w:rPr>
          <w:spacing w:val="-4"/>
        </w:rPr>
        <w:t xml:space="preserve"> </w:t>
      </w:r>
      <w:r>
        <w:t>on</w:t>
      </w:r>
    </w:p>
    <w:p w14:paraId="0C444D1C" w14:textId="77777777" w:rsidR="0060656A" w:rsidRDefault="0060656A">
      <w:pPr>
        <w:sectPr w:rsidR="0060656A">
          <w:pgSz w:w="11910" w:h="16840"/>
          <w:pgMar w:top="1340" w:right="0" w:bottom="1080" w:left="0" w:header="0" w:footer="881" w:gutter="0"/>
          <w:cols w:space="720"/>
        </w:sectPr>
      </w:pPr>
    </w:p>
    <w:p w14:paraId="334ED1FC" w14:textId="77777777" w:rsidR="0060656A" w:rsidRDefault="000E1923">
      <w:pPr>
        <w:pStyle w:val="BodyText"/>
        <w:spacing w:before="82"/>
        <w:ind w:right="1073"/>
      </w:pPr>
      <w:r>
        <w:lastRenderedPageBreak/>
        <w:t>working</w:t>
      </w:r>
      <w:r>
        <w:rPr>
          <w:spacing w:val="-2"/>
        </w:rPr>
        <w:t xml:space="preserve"> </w:t>
      </w:r>
      <w:r>
        <w:t>with</w:t>
      </w:r>
      <w:r>
        <w:rPr>
          <w:spacing w:val="-4"/>
        </w:rPr>
        <w:t xml:space="preserve"> </w:t>
      </w:r>
      <w:r>
        <w:t>the</w:t>
      </w:r>
      <w:r>
        <w:rPr>
          <w:spacing w:val="-2"/>
        </w:rPr>
        <w:t xml:space="preserve"> </w:t>
      </w:r>
      <w:r>
        <w:t>entire</w:t>
      </w:r>
      <w:r>
        <w:rPr>
          <w:spacing w:val="-4"/>
        </w:rPr>
        <w:t xml:space="preserve"> </w:t>
      </w:r>
      <w:r>
        <w:t>family</w:t>
      </w:r>
      <w:r>
        <w:rPr>
          <w:spacing w:val="-1"/>
        </w:rPr>
        <w:t xml:space="preserve"> </w:t>
      </w:r>
      <w:r>
        <w:t>unit. Youth</w:t>
      </w:r>
      <w:r>
        <w:rPr>
          <w:spacing w:val="-4"/>
        </w:rPr>
        <w:t xml:space="preserve"> </w:t>
      </w:r>
      <w:r>
        <w:t>justice</w:t>
      </w:r>
      <w:r>
        <w:rPr>
          <w:spacing w:val="-2"/>
        </w:rPr>
        <w:t xml:space="preserve"> </w:t>
      </w:r>
      <w:r>
        <w:t>workers</w:t>
      </w:r>
      <w:r>
        <w:rPr>
          <w:spacing w:val="-2"/>
        </w:rPr>
        <w:t xml:space="preserve"> </w:t>
      </w:r>
      <w:r>
        <w:t>highlighted</w:t>
      </w:r>
      <w:r>
        <w:rPr>
          <w:spacing w:val="-2"/>
        </w:rPr>
        <w:t xml:space="preserve"> </w:t>
      </w:r>
      <w:r>
        <w:t>that</w:t>
      </w:r>
      <w:r>
        <w:rPr>
          <w:spacing w:val="-3"/>
        </w:rPr>
        <w:t xml:space="preserve"> </w:t>
      </w:r>
      <w:r>
        <w:t>there</w:t>
      </w:r>
      <w:r>
        <w:rPr>
          <w:spacing w:val="-1"/>
        </w:rPr>
        <w:t xml:space="preserve"> </w:t>
      </w:r>
      <w:r>
        <w:t>have</w:t>
      </w:r>
      <w:r>
        <w:rPr>
          <w:spacing w:val="-4"/>
        </w:rPr>
        <w:t xml:space="preserve"> </w:t>
      </w:r>
      <w:r>
        <w:t>been</w:t>
      </w:r>
      <w:r>
        <w:rPr>
          <w:spacing w:val="-4"/>
        </w:rPr>
        <w:t xml:space="preserve"> </w:t>
      </w:r>
      <w:r>
        <w:t>some</w:t>
      </w:r>
      <w:r>
        <w:rPr>
          <w:spacing w:val="-4"/>
        </w:rPr>
        <w:t xml:space="preserve"> </w:t>
      </w:r>
      <w:r>
        <w:t>very positive outcomes for the young people whose family were involved in the process.</w:t>
      </w:r>
    </w:p>
    <w:p w14:paraId="71DA8DD4" w14:textId="77777777" w:rsidR="0060656A" w:rsidRDefault="000E1923">
      <w:pPr>
        <w:pStyle w:val="Heading5"/>
        <w:spacing w:line="242" w:lineRule="auto"/>
        <w:rPr>
          <w:rFonts w:ascii="Trebuchet MS" w:hAnsi="Trebuchet MS"/>
          <w:b/>
          <w:sz w:val="28"/>
        </w:rPr>
      </w:pPr>
      <w:r>
        <w:rPr>
          <w:rFonts w:ascii="Trebuchet MS" w:hAnsi="Trebuchet MS"/>
          <w:b/>
          <w:color w:val="F9A61B"/>
          <w:w w:val="90"/>
          <w:sz w:val="28"/>
        </w:rPr>
        <w:t>“</w:t>
      </w:r>
      <w:r>
        <w:rPr>
          <w:color w:val="2A3647"/>
          <w:w w:val="90"/>
        </w:rPr>
        <w:t xml:space="preserve">There's been some positive shifts with a few young people that we've talked about as </w:t>
      </w:r>
      <w:r>
        <w:rPr>
          <w:color w:val="2A3647"/>
          <w:spacing w:val="-8"/>
        </w:rPr>
        <w:t>case</w:t>
      </w:r>
      <w:r>
        <w:rPr>
          <w:color w:val="2A3647"/>
          <w:spacing w:val="-9"/>
        </w:rPr>
        <w:t xml:space="preserve"> </w:t>
      </w:r>
      <w:r>
        <w:rPr>
          <w:color w:val="2A3647"/>
          <w:spacing w:val="-8"/>
        </w:rPr>
        <w:t>examples</w:t>
      </w:r>
      <w:r>
        <w:rPr>
          <w:color w:val="2A3647"/>
          <w:spacing w:val="-10"/>
        </w:rPr>
        <w:t xml:space="preserve"> </w:t>
      </w:r>
      <w:r>
        <w:rPr>
          <w:color w:val="2A3647"/>
          <w:spacing w:val="-8"/>
        </w:rPr>
        <w:t>in</w:t>
      </w:r>
      <w:r>
        <w:rPr>
          <w:color w:val="2A3647"/>
          <w:spacing w:val="-10"/>
        </w:rPr>
        <w:t xml:space="preserve"> </w:t>
      </w:r>
      <w:r>
        <w:rPr>
          <w:color w:val="2A3647"/>
          <w:spacing w:val="-8"/>
        </w:rPr>
        <w:t>terms</w:t>
      </w:r>
      <w:r>
        <w:rPr>
          <w:color w:val="2A3647"/>
          <w:spacing w:val="-10"/>
        </w:rPr>
        <w:t xml:space="preserve"> </w:t>
      </w:r>
      <w:r>
        <w:rPr>
          <w:color w:val="2A3647"/>
          <w:spacing w:val="-8"/>
        </w:rPr>
        <w:t>of</w:t>
      </w:r>
      <w:r>
        <w:rPr>
          <w:color w:val="2A3647"/>
          <w:spacing w:val="-9"/>
        </w:rPr>
        <w:t xml:space="preserve"> </w:t>
      </w:r>
      <w:r>
        <w:rPr>
          <w:color w:val="2A3647"/>
          <w:spacing w:val="-8"/>
        </w:rPr>
        <w:t>building</w:t>
      </w:r>
      <w:r>
        <w:rPr>
          <w:color w:val="2A3647"/>
          <w:spacing w:val="-12"/>
        </w:rPr>
        <w:t xml:space="preserve"> </w:t>
      </w:r>
      <w:r>
        <w:rPr>
          <w:color w:val="2A3647"/>
          <w:spacing w:val="-8"/>
        </w:rPr>
        <w:t>on</w:t>
      </w:r>
      <w:r>
        <w:rPr>
          <w:color w:val="2A3647"/>
          <w:spacing w:val="-12"/>
        </w:rPr>
        <w:t xml:space="preserve"> </w:t>
      </w:r>
      <w:r>
        <w:rPr>
          <w:color w:val="2A3647"/>
          <w:spacing w:val="-8"/>
        </w:rPr>
        <w:t>that</w:t>
      </w:r>
      <w:r>
        <w:rPr>
          <w:color w:val="2A3647"/>
          <w:spacing w:val="-9"/>
        </w:rPr>
        <w:t xml:space="preserve"> </w:t>
      </w:r>
      <w:r>
        <w:rPr>
          <w:color w:val="2A3647"/>
          <w:spacing w:val="-8"/>
        </w:rPr>
        <w:t>young</w:t>
      </w:r>
      <w:r>
        <w:rPr>
          <w:color w:val="2A3647"/>
          <w:spacing w:val="-10"/>
        </w:rPr>
        <w:t xml:space="preserve"> </w:t>
      </w:r>
      <w:r>
        <w:rPr>
          <w:color w:val="2A3647"/>
          <w:spacing w:val="-8"/>
        </w:rPr>
        <w:t>person's</w:t>
      </w:r>
      <w:r>
        <w:rPr>
          <w:color w:val="2A3647"/>
          <w:spacing w:val="-12"/>
        </w:rPr>
        <w:t xml:space="preserve"> </w:t>
      </w:r>
      <w:r>
        <w:rPr>
          <w:color w:val="2A3647"/>
          <w:spacing w:val="-8"/>
        </w:rPr>
        <w:t>relationships</w:t>
      </w:r>
      <w:r>
        <w:rPr>
          <w:color w:val="2A3647"/>
          <w:spacing w:val="-10"/>
        </w:rPr>
        <w:t xml:space="preserve"> </w:t>
      </w:r>
      <w:r>
        <w:rPr>
          <w:color w:val="2A3647"/>
          <w:spacing w:val="-8"/>
        </w:rPr>
        <w:t>with</w:t>
      </w:r>
      <w:r>
        <w:rPr>
          <w:color w:val="2A3647"/>
          <w:spacing w:val="-9"/>
        </w:rPr>
        <w:t xml:space="preserve"> </w:t>
      </w:r>
      <w:r>
        <w:rPr>
          <w:color w:val="2A3647"/>
          <w:spacing w:val="-8"/>
        </w:rPr>
        <w:t>their family.</w:t>
      </w:r>
      <w:r>
        <w:rPr>
          <w:color w:val="2A3647"/>
          <w:spacing w:val="-11"/>
        </w:rPr>
        <w:t xml:space="preserve"> </w:t>
      </w:r>
      <w:r>
        <w:rPr>
          <w:color w:val="2A3647"/>
          <w:spacing w:val="-8"/>
        </w:rPr>
        <w:t>Just</w:t>
      </w:r>
      <w:r>
        <w:rPr>
          <w:color w:val="2A3647"/>
          <w:spacing w:val="-11"/>
        </w:rPr>
        <w:t xml:space="preserve"> </w:t>
      </w:r>
      <w:r>
        <w:rPr>
          <w:color w:val="2A3647"/>
          <w:spacing w:val="-8"/>
        </w:rPr>
        <w:t>that</w:t>
      </w:r>
      <w:r>
        <w:rPr>
          <w:color w:val="2A3647"/>
          <w:spacing w:val="-11"/>
        </w:rPr>
        <w:t xml:space="preserve"> </w:t>
      </w:r>
      <w:r>
        <w:rPr>
          <w:color w:val="2A3647"/>
          <w:spacing w:val="-8"/>
        </w:rPr>
        <w:t>their</w:t>
      </w:r>
      <w:r>
        <w:rPr>
          <w:color w:val="2A3647"/>
          <w:spacing w:val="-13"/>
        </w:rPr>
        <w:t xml:space="preserve"> </w:t>
      </w:r>
      <w:r>
        <w:rPr>
          <w:color w:val="2A3647"/>
          <w:spacing w:val="-8"/>
        </w:rPr>
        <w:t>attitude</w:t>
      </w:r>
      <w:r>
        <w:rPr>
          <w:color w:val="2A3647"/>
          <w:spacing w:val="-11"/>
        </w:rPr>
        <w:t xml:space="preserve"> </w:t>
      </w:r>
      <w:r>
        <w:rPr>
          <w:color w:val="2A3647"/>
          <w:spacing w:val="-8"/>
        </w:rPr>
        <w:t>and</w:t>
      </w:r>
      <w:r>
        <w:rPr>
          <w:color w:val="2A3647"/>
          <w:spacing w:val="-12"/>
        </w:rPr>
        <w:t xml:space="preserve"> </w:t>
      </w:r>
      <w:proofErr w:type="spellStart"/>
      <w:r>
        <w:rPr>
          <w:color w:val="2A3647"/>
          <w:spacing w:val="-8"/>
        </w:rPr>
        <w:t>behaviour</w:t>
      </w:r>
      <w:proofErr w:type="spellEnd"/>
      <w:r>
        <w:rPr>
          <w:color w:val="2A3647"/>
          <w:spacing w:val="-13"/>
        </w:rPr>
        <w:t xml:space="preserve"> </w:t>
      </w:r>
      <w:r>
        <w:rPr>
          <w:color w:val="2A3647"/>
          <w:spacing w:val="-8"/>
        </w:rPr>
        <w:t>improved</w:t>
      </w:r>
      <w:r>
        <w:rPr>
          <w:color w:val="2A3647"/>
          <w:spacing w:val="-11"/>
        </w:rPr>
        <w:t xml:space="preserve"> </w:t>
      </w:r>
      <w:r>
        <w:rPr>
          <w:color w:val="2A3647"/>
          <w:spacing w:val="-8"/>
        </w:rPr>
        <w:t>within</w:t>
      </w:r>
      <w:r>
        <w:rPr>
          <w:color w:val="2A3647"/>
          <w:spacing w:val="-12"/>
        </w:rPr>
        <w:t xml:space="preserve"> </w:t>
      </w:r>
      <w:r>
        <w:rPr>
          <w:color w:val="2A3647"/>
          <w:spacing w:val="-8"/>
        </w:rPr>
        <w:t>the</w:t>
      </w:r>
      <w:r>
        <w:rPr>
          <w:color w:val="2A3647"/>
          <w:spacing w:val="-11"/>
        </w:rPr>
        <w:t xml:space="preserve"> </w:t>
      </w:r>
      <w:r>
        <w:rPr>
          <w:color w:val="2A3647"/>
          <w:spacing w:val="-8"/>
        </w:rPr>
        <w:t>home.</w:t>
      </w:r>
      <w:r>
        <w:rPr>
          <w:color w:val="2A3647"/>
          <w:spacing w:val="-11"/>
        </w:rPr>
        <w:t xml:space="preserve"> </w:t>
      </w:r>
      <w:r>
        <w:rPr>
          <w:color w:val="2A3647"/>
          <w:spacing w:val="-8"/>
        </w:rPr>
        <w:t>There's</w:t>
      </w:r>
      <w:r>
        <w:rPr>
          <w:color w:val="2A3647"/>
          <w:spacing w:val="-11"/>
        </w:rPr>
        <w:t xml:space="preserve"> </w:t>
      </w:r>
      <w:r>
        <w:rPr>
          <w:color w:val="2A3647"/>
          <w:spacing w:val="-8"/>
        </w:rPr>
        <w:t xml:space="preserve">been </w:t>
      </w:r>
      <w:r>
        <w:rPr>
          <w:color w:val="2A3647"/>
          <w:spacing w:val="-6"/>
        </w:rPr>
        <w:t>some</w:t>
      </w:r>
      <w:r>
        <w:rPr>
          <w:color w:val="2A3647"/>
          <w:spacing w:val="-13"/>
        </w:rPr>
        <w:t xml:space="preserve"> </w:t>
      </w:r>
      <w:r>
        <w:rPr>
          <w:color w:val="2A3647"/>
          <w:spacing w:val="-6"/>
        </w:rPr>
        <w:t>positive</w:t>
      </w:r>
      <w:r>
        <w:rPr>
          <w:color w:val="2A3647"/>
          <w:spacing w:val="-14"/>
        </w:rPr>
        <w:t xml:space="preserve"> </w:t>
      </w:r>
      <w:r>
        <w:rPr>
          <w:color w:val="2A3647"/>
          <w:spacing w:val="-6"/>
        </w:rPr>
        <w:t>changes</w:t>
      </w:r>
      <w:r>
        <w:rPr>
          <w:color w:val="2A3647"/>
          <w:spacing w:val="-14"/>
        </w:rPr>
        <w:t xml:space="preserve"> </w:t>
      </w:r>
      <w:r>
        <w:rPr>
          <w:color w:val="2A3647"/>
          <w:spacing w:val="-6"/>
        </w:rPr>
        <w:t>for</w:t>
      </w:r>
      <w:r>
        <w:rPr>
          <w:color w:val="2A3647"/>
          <w:spacing w:val="-13"/>
        </w:rPr>
        <w:t xml:space="preserve"> </w:t>
      </w:r>
      <w:r>
        <w:rPr>
          <w:color w:val="2A3647"/>
          <w:spacing w:val="-6"/>
        </w:rPr>
        <w:t>some</w:t>
      </w:r>
      <w:r>
        <w:rPr>
          <w:color w:val="2A3647"/>
          <w:spacing w:val="-13"/>
        </w:rPr>
        <w:t xml:space="preserve"> </w:t>
      </w:r>
      <w:r>
        <w:rPr>
          <w:color w:val="2A3647"/>
          <w:spacing w:val="-6"/>
        </w:rPr>
        <w:t>young</w:t>
      </w:r>
      <w:r>
        <w:rPr>
          <w:color w:val="2A3647"/>
          <w:spacing w:val="-13"/>
        </w:rPr>
        <w:t xml:space="preserve"> </w:t>
      </w:r>
      <w:r>
        <w:rPr>
          <w:color w:val="2A3647"/>
          <w:spacing w:val="-6"/>
        </w:rPr>
        <w:t>people.</w:t>
      </w:r>
      <w:r>
        <w:rPr>
          <w:rFonts w:ascii="Trebuchet MS" w:hAnsi="Trebuchet MS"/>
          <w:b/>
          <w:color w:val="F9A61B"/>
          <w:spacing w:val="-6"/>
          <w:sz w:val="28"/>
        </w:rPr>
        <w:t>”</w:t>
      </w:r>
    </w:p>
    <w:p w14:paraId="688003AF" w14:textId="77777777" w:rsidR="0060656A" w:rsidRDefault="000E1923">
      <w:pPr>
        <w:pStyle w:val="Heading5"/>
        <w:spacing w:before="157" w:line="242" w:lineRule="auto"/>
        <w:rPr>
          <w:rFonts w:ascii="Trebuchet MS" w:hAnsi="Trebuchet MS"/>
          <w:b/>
          <w:sz w:val="28"/>
        </w:rPr>
      </w:pPr>
      <w:r>
        <w:rPr>
          <w:rFonts w:ascii="Trebuchet MS" w:hAnsi="Trebuchet MS"/>
          <w:b/>
          <w:color w:val="F9A61B"/>
          <w:w w:val="90"/>
          <w:sz w:val="28"/>
        </w:rPr>
        <w:t>“</w:t>
      </w:r>
      <w:r>
        <w:rPr>
          <w:color w:val="2A3647"/>
          <w:w w:val="90"/>
        </w:rPr>
        <w:t xml:space="preserve">The ones where we’ve seen parents go on camp or day programs with parents…we </w:t>
      </w:r>
      <w:r>
        <w:rPr>
          <w:color w:val="2A3647"/>
          <w:spacing w:val="-6"/>
        </w:rPr>
        <w:t>actually…</w:t>
      </w:r>
      <w:r>
        <w:rPr>
          <w:color w:val="2A3647"/>
          <w:spacing w:val="-13"/>
        </w:rPr>
        <w:t xml:space="preserve"> </w:t>
      </w:r>
      <w:r>
        <w:rPr>
          <w:color w:val="2A3647"/>
          <w:spacing w:val="-6"/>
        </w:rPr>
        <w:t>that’s</w:t>
      </w:r>
      <w:r>
        <w:rPr>
          <w:color w:val="2A3647"/>
          <w:spacing w:val="-13"/>
        </w:rPr>
        <w:t xml:space="preserve"> </w:t>
      </w:r>
      <w:r>
        <w:rPr>
          <w:color w:val="2A3647"/>
          <w:spacing w:val="-6"/>
        </w:rPr>
        <w:t>where</w:t>
      </w:r>
      <w:r>
        <w:rPr>
          <w:color w:val="2A3647"/>
          <w:spacing w:val="-13"/>
        </w:rPr>
        <w:t xml:space="preserve"> </w:t>
      </w:r>
      <w:r>
        <w:rPr>
          <w:color w:val="2A3647"/>
          <w:spacing w:val="-6"/>
        </w:rPr>
        <w:t>we</w:t>
      </w:r>
      <w:r>
        <w:rPr>
          <w:color w:val="2A3647"/>
          <w:spacing w:val="-13"/>
        </w:rPr>
        <w:t xml:space="preserve"> </w:t>
      </w:r>
      <w:r>
        <w:rPr>
          <w:color w:val="2A3647"/>
          <w:spacing w:val="-6"/>
        </w:rPr>
        <w:t>see</w:t>
      </w:r>
      <w:r>
        <w:rPr>
          <w:color w:val="2A3647"/>
          <w:spacing w:val="-13"/>
        </w:rPr>
        <w:t xml:space="preserve"> </w:t>
      </w:r>
      <w:r>
        <w:rPr>
          <w:color w:val="2A3647"/>
          <w:spacing w:val="-6"/>
        </w:rPr>
        <w:t>a</w:t>
      </w:r>
      <w:r>
        <w:rPr>
          <w:color w:val="2A3647"/>
          <w:spacing w:val="-13"/>
        </w:rPr>
        <w:t xml:space="preserve"> </w:t>
      </w:r>
      <w:r>
        <w:rPr>
          <w:color w:val="2A3647"/>
          <w:spacing w:val="-6"/>
        </w:rPr>
        <w:t>change</w:t>
      </w:r>
      <w:r>
        <w:rPr>
          <w:color w:val="2A3647"/>
          <w:spacing w:val="-13"/>
        </w:rPr>
        <w:t xml:space="preserve"> </w:t>
      </w:r>
      <w:r>
        <w:rPr>
          <w:color w:val="2A3647"/>
          <w:spacing w:val="-6"/>
        </w:rPr>
        <w:t>in</w:t>
      </w:r>
      <w:r>
        <w:rPr>
          <w:color w:val="2A3647"/>
          <w:spacing w:val="-13"/>
        </w:rPr>
        <w:t xml:space="preserve"> </w:t>
      </w:r>
      <w:r>
        <w:rPr>
          <w:color w:val="2A3647"/>
          <w:spacing w:val="-6"/>
        </w:rPr>
        <w:t>relationship.</w:t>
      </w:r>
      <w:r>
        <w:rPr>
          <w:rFonts w:ascii="Trebuchet MS" w:hAnsi="Trebuchet MS"/>
          <w:b/>
          <w:color w:val="F9A61B"/>
          <w:spacing w:val="-6"/>
          <w:sz w:val="28"/>
        </w:rPr>
        <w:t>”</w:t>
      </w:r>
    </w:p>
    <w:p w14:paraId="121A5294" w14:textId="77777777" w:rsidR="0060656A" w:rsidRDefault="000E1923">
      <w:pPr>
        <w:pStyle w:val="BodyText"/>
        <w:spacing w:before="156"/>
        <w:ind w:right="1123"/>
      </w:pPr>
      <w:r>
        <w:t>Many</w:t>
      </w:r>
      <w:r>
        <w:rPr>
          <w:spacing w:val="-4"/>
        </w:rPr>
        <w:t xml:space="preserve"> </w:t>
      </w:r>
      <w:r>
        <w:t>stakeholders</w:t>
      </w:r>
      <w:r>
        <w:rPr>
          <w:spacing w:val="-1"/>
        </w:rPr>
        <w:t xml:space="preserve"> </w:t>
      </w:r>
      <w:r>
        <w:t>highlighted</w:t>
      </w:r>
      <w:r>
        <w:rPr>
          <w:spacing w:val="-4"/>
        </w:rPr>
        <w:t xml:space="preserve"> </w:t>
      </w:r>
      <w:r>
        <w:t>that</w:t>
      </w:r>
      <w:r>
        <w:rPr>
          <w:spacing w:val="-1"/>
        </w:rPr>
        <w:t xml:space="preserve"> </w:t>
      </w:r>
      <w:r>
        <w:t>the</w:t>
      </w:r>
      <w:r>
        <w:rPr>
          <w:spacing w:val="-4"/>
        </w:rPr>
        <w:t xml:space="preserve"> </w:t>
      </w:r>
      <w:r>
        <w:t>root</w:t>
      </w:r>
      <w:r>
        <w:rPr>
          <w:spacing w:val="-3"/>
        </w:rPr>
        <w:t xml:space="preserve"> </w:t>
      </w:r>
      <w:r>
        <w:t>cause</w:t>
      </w:r>
      <w:r>
        <w:rPr>
          <w:spacing w:val="-4"/>
        </w:rPr>
        <w:t xml:space="preserve"> </w:t>
      </w:r>
      <w:r>
        <w:t>of</w:t>
      </w:r>
      <w:r>
        <w:rPr>
          <w:spacing w:val="-3"/>
        </w:rPr>
        <w:t xml:space="preserve"> </w:t>
      </w:r>
      <w:r>
        <w:t>a</w:t>
      </w:r>
      <w:r>
        <w:rPr>
          <w:spacing w:val="-2"/>
        </w:rPr>
        <w:t xml:space="preserve"> </w:t>
      </w:r>
      <w:r>
        <w:t>young</w:t>
      </w:r>
      <w:r>
        <w:rPr>
          <w:spacing w:val="-5"/>
        </w:rPr>
        <w:t xml:space="preserve"> </w:t>
      </w:r>
      <w:r>
        <w:t>person’s</w:t>
      </w:r>
      <w:r>
        <w:rPr>
          <w:spacing w:val="-1"/>
        </w:rPr>
        <w:t xml:space="preserve"> </w:t>
      </w:r>
      <w:proofErr w:type="spellStart"/>
      <w:r>
        <w:t>behaviour</w:t>
      </w:r>
      <w:proofErr w:type="spellEnd"/>
      <w:r>
        <w:t xml:space="preserve"> is</w:t>
      </w:r>
      <w:r>
        <w:rPr>
          <w:spacing w:val="-1"/>
        </w:rPr>
        <w:t xml:space="preserve"> </w:t>
      </w:r>
      <w:r>
        <w:t>often</w:t>
      </w:r>
      <w:r>
        <w:rPr>
          <w:spacing w:val="-4"/>
        </w:rPr>
        <w:t xml:space="preserve"> </w:t>
      </w:r>
      <w:r>
        <w:t>the</w:t>
      </w:r>
      <w:r>
        <w:rPr>
          <w:spacing w:val="-4"/>
        </w:rPr>
        <w:t xml:space="preserve"> </w:t>
      </w:r>
      <w:r>
        <w:t>result of an unstable and unsafe environment at home, and it is difficult to create change in a young person’s life if they are going back into the same home environment when the camp is finished.</w:t>
      </w:r>
    </w:p>
    <w:p w14:paraId="16DEB0DD" w14:textId="77777777" w:rsidR="0060656A" w:rsidRDefault="000E1923">
      <w:pPr>
        <w:pStyle w:val="Heading5"/>
        <w:spacing w:before="118" w:line="244" w:lineRule="auto"/>
        <w:ind w:right="1140"/>
        <w:rPr>
          <w:rFonts w:ascii="Trebuchet MS" w:hAnsi="Trebuchet MS"/>
          <w:b/>
          <w:sz w:val="28"/>
        </w:rPr>
      </w:pPr>
      <w:r>
        <w:rPr>
          <w:rFonts w:ascii="Trebuchet MS" w:hAnsi="Trebuchet MS"/>
          <w:b/>
          <w:color w:val="F9A61B"/>
          <w:w w:val="90"/>
          <w:sz w:val="28"/>
        </w:rPr>
        <w:t>“</w:t>
      </w:r>
      <w:r>
        <w:rPr>
          <w:color w:val="2A3647"/>
          <w:w w:val="90"/>
        </w:rPr>
        <w:t xml:space="preserve">You </w:t>
      </w:r>
      <w:proofErr w:type="gramStart"/>
      <w:r>
        <w:rPr>
          <w:color w:val="2A3647"/>
          <w:w w:val="90"/>
        </w:rPr>
        <w:t>have to</w:t>
      </w:r>
      <w:proofErr w:type="gramEnd"/>
      <w:r>
        <w:rPr>
          <w:color w:val="2A3647"/>
          <w:w w:val="90"/>
        </w:rPr>
        <w:t xml:space="preserve"> work with the family as well because there are things that are happening</w:t>
      </w:r>
      <w:r>
        <w:rPr>
          <w:color w:val="2A3647"/>
          <w:spacing w:val="40"/>
        </w:rPr>
        <w:t xml:space="preserve"> </w:t>
      </w:r>
      <w:r>
        <w:rPr>
          <w:color w:val="2A3647"/>
          <w:w w:val="90"/>
        </w:rPr>
        <w:t xml:space="preserve">at home, in community, that impact on why they’re going out and committing offenses. </w:t>
      </w:r>
      <w:r>
        <w:rPr>
          <w:color w:val="2A3647"/>
          <w:spacing w:val="-10"/>
        </w:rPr>
        <w:t xml:space="preserve">But also, why they just want to go back to detention. What’s happening at home? Is </w:t>
      </w:r>
      <w:r>
        <w:rPr>
          <w:color w:val="2A3647"/>
          <w:w w:val="90"/>
        </w:rPr>
        <w:t xml:space="preserve">there drinking? Is there no food there? Because a lot of the young people, when they’re </w:t>
      </w:r>
      <w:r>
        <w:rPr>
          <w:color w:val="2A3647"/>
          <w:spacing w:val="-8"/>
        </w:rPr>
        <w:t>breaking</w:t>
      </w:r>
      <w:r>
        <w:rPr>
          <w:color w:val="2A3647"/>
          <w:spacing w:val="-12"/>
        </w:rPr>
        <w:t xml:space="preserve"> </w:t>
      </w:r>
      <w:proofErr w:type="gramStart"/>
      <w:r>
        <w:rPr>
          <w:color w:val="2A3647"/>
          <w:spacing w:val="-8"/>
        </w:rPr>
        <w:t>in</w:t>
      </w:r>
      <w:proofErr w:type="gramEnd"/>
      <w:r>
        <w:rPr>
          <w:color w:val="2A3647"/>
          <w:spacing w:val="-11"/>
        </w:rPr>
        <w:t xml:space="preserve"> </w:t>
      </w:r>
      <w:proofErr w:type="spellStart"/>
      <w:r>
        <w:rPr>
          <w:color w:val="2A3647"/>
          <w:spacing w:val="-8"/>
        </w:rPr>
        <w:t>they’re</w:t>
      </w:r>
      <w:proofErr w:type="spellEnd"/>
      <w:r>
        <w:rPr>
          <w:color w:val="2A3647"/>
          <w:spacing w:val="-11"/>
        </w:rPr>
        <w:t xml:space="preserve"> </w:t>
      </w:r>
      <w:r>
        <w:rPr>
          <w:color w:val="2A3647"/>
          <w:spacing w:val="-8"/>
        </w:rPr>
        <w:t>stealing,</w:t>
      </w:r>
      <w:r>
        <w:rPr>
          <w:color w:val="2A3647"/>
          <w:spacing w:val="-11"/>
        </w:rPr>
        <w:t xml:space="preserve"> </w:t>
      </w:r>
      <w:r>
        <w:rPr>
          <w:color w:val="2A3647"/>
          <w:spacing w:val="-8"/>
        </w:rPr>
        <w:t>and</w:t>
      </w:r>
      <w:r>
        <w:rPr>
          <w:color w:val="2A3647"/>
          <w:spacing w:val="-12"/>
        </w:rPr>
        <w:t xml:space="preserve"> </w:t>
      </w:r>
      <w:r>
        <w:rPr>
          <w:color w:val="2A3647"/>
          <w:spacing w:val="-8"/>
        </w:rPr>
        <w:t>they’re</w:t>
      </w:r>
      <w:r>
        <w:rPr>
          <w:color w:val="2A3647"/>
          <w:spacing w:val="-12"/>
        </w:rPr>
        <w:t xml:space="preserve"> </w:t>
      </w:r>
      <w:r>
        <w:rPr>
          <w:color w:val="2A3647"/>
          <w:spacing w:val="-8"/>
        </w:rPr>
        <w:t>taking</w:t>
      </w:r>
      <w:r>
        <w:rPr>
          <w:color w:val="2A3647"/>
          <w:spacing w:val="-12"/>
        </w:rPr>
        <w:t xml:space="preserve"> </w:t>
      </w:r>
      <w:r>
        <w:rPr>
          <w:color w:val="2A3647"/>
          <w:spacing w:val="-8"/>
        </w:rPr>
        <w:t>food</w:t>
      </w:r>
      <w:r>
        <w:rPr>
          <w:rFonts w:ascii="Arial" w:hAnsi="Arial"/>
          <w:color w:val="2A3647"/>
          <w:spacing w:val="-8"/>
        </w:rPr>
        <w:t>.</w:t>
      </w:r>
      <w:r>
        <w:rPr>
          <w:rFonts w:ascii="Trebuchet MS" w:hAnsi="Trebuchet MS"/>
          <w:b/>
          <w:color w:val="F9A61B"/>
          <w:spacing w:val="-8"/>
          <w:sz w:val="28"/>
        </w:rPr>
        <w:t>”</w:t>
      </w:r>
    </w:p>
    <w:p w14:paraId="7833D17E" w14:textId="77777777" w:rsidR="0060656A" w:rsidRDefault="000E1923">
      <w:pPr>
        <w:pStyle w:val="BodyText"/>
        <w:spacing w:before="149"/>
        <w:ind w:right="1123"/>
      </w:pPr>
      <w:r>
        <w:t>Furthermore, one of the service providers acknowledged that if you do not have the support of their family, it can be very difficult to successfully engage a young person. Working with a young person and</w:t>
      </w:r>
      <w:r>
        <w:rPr>
          <w:spacing w:val="-2"/>
        </w:rPr>
        <w:t xml:space="preserve"> </w:t>
      </w:r>
      <w:r>
        <w:t>their</w:t>
      </w:r>
      <w:r>
        <w:rPr>
          <w:spacing w:val="-3"/>
        </w:rPr>
        <w:t xml:space="preserve"> </w:t>
      </w:r>
      <w:r>
        <w:t>family</w:t>
      </w:r>
      <w:r>
        <w:rPr>
          <w:spacing w:val="-1"/>
        </w:rPr>
        <w:t xml:space="preserve"> </w:t>
      </w:r>
      <w:r>
        <w:t>takes</w:t>
      </w:r>
      <w:r>
        <w:rPr>
          <w:spacing w:val="-4"/>
        </w:rPr>
        <w:t xml:space="preserve"> </w:t>
      </w:r>
      <w:r>
        <w:t>time</w:t>
      </w:r>
      <w:r>
        <w:rPr>
          <w:spacing w:val="-2"/>
        </w:rPr>
        <w:t xml:space="preserve"> </w:t>
      </w:r>
      <w:r>
        <w:t>and</w:t>
      </w:r>
      <w:r>
        <w:rPr>
          <w:spacing w:val="-2"/>
        </w:rPr>
        <w:t xml:space="preserve"> </w:t>
      </w:r>
      <w:r>
        <w:t>significantly</w:t>
      </w:r>
      <w:r>
        <w:rPr>
          <w:spacing w:val="-4"/>
        </w:rPr>
        <w:t xml:space="preserve"> </w:t>
      </w:r>
      <w:r>
        <w:t>adds</w:t>
      </w:r>
      <w:r>
        <w:rPr>
          <w:spacing w:val="-4"/>
        </w:rPr>
        <w:t xml:space="preserve"> </w:t>
      </w:r>
      <w:r>
        <w:t>to</w:t>
      </w:r>
      <w:r>
        <w:rPr>
          <w:spacing w:val="-2"/>
        </w:rPr>
        <w:t xml:space="preserve"> </w:t>
      </w:r>
      <w:r>
        <w:t>the</w:t>
      </w:r>
      <w:r>
        <w:rPr>
          <w:spacing w:val="-4"/>
        </w:rPr>
        <w:t xml:space="preserve"> </w:t>
      </w:r>
      <w:r>
        <w:t>service</w:t>
      </w:r>
      <w:r>
        <w:rPr>
          <w:spacing w:val="-5"/>
        </w:rPr>
        <w:t xml:space="preserve"> </w:t>
      </w:r>
      <w:r>
        <w:t>providers’</w:t>
      </w:r>
      <w:r>
        <w:rPr>
          <w:spacing w:val="-5"/>
        </w:rPr>
        <w:t xml:space="preserve"> </w:t>
      </w:r>
      <w:r>
        <w:t>workload and</w:t>
      </w:r>
      <w:r>
        <w:rPr>
          <w:spacing w:val="-2"/>
        </w:rPr>
        <w:t xml:space="preserve"> </w:t>
      </w:r>
      <w:r>
        <w:t>needs</w:t>
      </w:r>
      <w:r>
        <w:rPr>
          <w:spacing w:val="-6"/>
        </w:rPr>
        <w:t xml:space="preserve"> </w:t>
      </w:r>
      <w:r>
        <w:t>to</w:t>
      </w:r>
      <w:r>
        <w:rPr>
          <w:spacing w:val="-1"/>
        </w:rPr>
        <w:t xml:space="preserve"> </w:t>
      </w:r>
      <w:r>
        <w:t>be taken into consideration for future funding arrangements.</w:t>
      </w:r>
    </w:p>
    <w:p w14:paraId="76F8CC5A" w14:textId="77777777" w:rsidR="0060656A" w:rsidRDefault="0060656A">
      <w:pPr>
        <w:pStyle w:val="BodyText"/>
        <w:spacing w:before="116"/>
        <w:ind w:left="0"/>
      </w:pPr>
    </w:p>
    <w:p w14:paraId="41C48305" w14:textId="77777777" w:rsidR="0060656A" w:rsidRDefault="000E1923">
      <w:pPr>
        <w:pStyle w:val="Heading3"/>
      </w:pPr>
      <w:bookmarkStart w:id="19" w:name="_bookmark19"/>
      <w:bookmarkEnd w:id="19"/>
      <w:r>
        <w:rPr>
          <w:color w:val="2A3647"/>
          <w:w w:val="90"/>
        </w:rPr>
        <w:t>Expanded</w:t>
      </w:r>
      <w:r>
        <w:rPr>
          <w:color w:val="2A3647"/>
          <w:spacing w:val="-3"/>
          <w:w w:val="90"/>
        </w:rPr>
        <w:t xml:space="preserve"> </w:t>
      </w:r>
      <w:r>
        <w:rPr>
          <w:color w:val="2A3647"/>
          <w:w w:val="90"/>
        </w:rPr>
        <w:t>model</w:t>
      </w:r>
      <w:r>
        <w:rPr>
          <w:color w:val="2A3647"/>
          <w:spacing w:val="-3"/>
          <w:w w:val="90"/>
        </w:rPr>
        <w:t xml:space="preserve"> </w:t>
      </w:r>
      <w:r>
        <w:rPr>
          <w:color w:val="2A3647"/>
          <w:w w:val="90"/>
        </w:rPr>
        <w:t>of</w:t>
      </w:r>
      <w:r>
        <w:rPr>
          <w:color w:val="2A3647"/>
          <w:spacing w:val="-6"/>
          <w:w w:val="90"/>
        </w:rPr>
        <w:t xml:space="preserve"> </w:t>
      </w:r>
      <w:r>
        <w:rPr>
          <w:color w:val="2A3647"/>
          <w:spacing w:val="-4"/>
          <w:w w:val="90"/>
        </w:rPr>
        <w:t>care</w:t>
      </w:r>
    </w:p>
    <w:p w14:paraId="2AE32711" w14:textId="77777777" w:rsidR="0060656A" w:rsidRDefault="000E1923">
      <w:pPr>
        <w:pStyle w:val="BodyText"/>
        <w:spacing w:before="118"/>
        <w:ind w:right="1105"/>
      </w:pPr>
      <w:r>
        <w:t>Service providers suggested that a rehabilitation-based model delivered on country with accommodation</w:t>
      </w:r>
      <w:r>
        <w:rPr>
          <w:spacing w:val="-2"/>
        </w:rPr>
        <w:t xml:space="preserve"> </w:t>
      </w:r>
      <w:r>
        <w:t>and</w:t>
      </w:r>
      <w:r>
        <w:rPr>
          <w:spacing w:val="-4"/>
        </w:rPr>
        <w:t xml:space="preserve"> </w:t>
      </w:r>
      <w:r>
        <w:t>cultural</w:t>
      </w:r>
      <w:r>
        <w:rPr>
          <w:spacing w:val="-2"/>
        </w:rPr>
        <w:t xml:space="preserve"> </w:t>
      </w:r>
      <w:r>
        <w:t>connection</w:t>
      </w:r>
      <w:r>
        <w:rPr>
          <w:spacing w:val="-2"/>
        </w:rPr>
        <w:t xml:space="preserve"> </w:t>
      </w:r>
      <w:r>
        <w:t>occurring</w:t>
      </w:r>
      <w:r>
        <w:rPr>
          <w:spacing w:val="-2"/>
        </w:rPr>
        <w:t xml:space="preserve"> </w:t>
      </w:r>
      <w:r>
        <w:t>over</w:t>
      </w:r>
      <w:r>
        <w:rPr>
          <w:spacing w:val="-3"/>
        </w:rPr>
        <w:t xml:space="preserve"> </w:t>
      </w:r>
      <w:r>
        <w:t>a</w:t>
      </w:r>
      <w:r>
        <w:rPr>
          <w:spacing w:val="-2"/>
        </w:rPr>
        <w:t xml:space="preserve"> </w:t>
      </w:r>
      <w:r>
        <w:t>longer</w:t>
      </w:r>
      <w:r>
        <w:rPr>
          <w:spacing w:val="-6"/>
        </w:rPr>
        <w:t xml:space="preserve"> </w:t>
      </w:r>
      <w:r>
        <w:t>time</w:t>
      </w:r>
      <w:r>
        <w:rPr>
          <w:spacing w:val="-4"/>
        </w:rPr>
        <w:t xml:space="preserve"> </w:t>
      </w:r>
      <w:r>
        <w:t>frame</w:t>
      </w:r>
      <w:r>
        <w:rPr>
          <w:spacing w:val="-2"/>
        </w:rPr>
        <w:t xml:space="preserve"> </w:t>
      </w:r>
      <w:r>
        <w:t>would</w:t>
      </w:r>
      <w:r>
        <w:rPr>
          <w:spacing w:val="-2"/>
        </w:rPr>
        <w:t xml:space="preserve"> </w:t>
      </w:r>
      <w:r>
        <w:t>be</w:t>
      </w:r>
      <w:r>
        <w:rPr>
          <w:spacing w:val="-2"/>
        </w:rPr>
        <w:t xml:space="preserve"> </w:t>
      </w:r>
      <w:r>
        <w:t>appropriate</w:t>
      </w:r>
      <w:r>
        <w:rPr>
          <w:spacing w:val="-4"/>
        </w:rPr>
        <w:t xml:space="preserve"> </w:t>
      </w:r>
      <w:r>
        <w:t>for young people with complex needs. This would include the provision of wrap around services such as family wellbeing services, health services, mental health supports, addiction services, education and pathways to employment, which service providers indicated needs to be included.</w:t>
      </w:r>
    </w:p>
    <w:p w14:paraId="675E7F41" w14:textId="77777777" w:rsidR="0060656A" w:rsidRDefault="000E1923">
      <w:pPr>
        <w:pStyle w:val="BodyText"/>
        <w:spacing w:before="120"/>
        <w:ind w:right="1378"/>
      </w:pPr>
      <w:r>
        <w:t>Several stakeholders identified that each young person should be referred for a social and emotional</w:t>
      </w:r>
      <w:r>
        <w:rPr>
          <w:spacing w:val="-4"/>
        </w:rPr>
        <w:t xml:space="preserve"> </w:t>
      </w:r>
      <w:r>
        <w:t>wellbeing</w:t>
      </w:r>
      <w:r>
        <w:rPr>
          <w:spacing w:val="-3"/>
        </w:rPr>
        <w:t xml:space="preserve"> </w:t>
      </w:r>
      <w:r>
        <w:t>assessment and</w:t>
      </w:r>
      <w:r>
        <w:rPr>
          <w:spacing w:val="-4"/>
        </w:rPr>
        <w:t xml:space="preserve"> </w:t>
      </w:r>
      <w:r>
        <w:t>health</w:t>
      </w:r>
      <w:r>
        <w:rPr>
          <w:spacing w:val="-3"/>
        </w:rPr>
        <w:t xml:space="preserve"> </w:t>
      </w:r>
      <w:r>
        <w:t>assessment upon</w:t>
      </w:r>
      <w:r>
        <w:rPr>
          <w:spacing w:val="-4"/>
        </w:rPr>
        <w:t xml:space="preserve"> </w:t>
      </w:r>
      <w:r>
        <w:t>entry</w:t>
      </w:r>
      <w:r>
        <w:rPr>
          <w:spacing w:val="-4"/>
        </w:rPr>
        <w:t xml:space="preserve"> </w:t>
      </w:r>
      <w:r>
        <w:t>to</w:t>
      </w:r>
      <w:r>
        <w:rPr>
          <w:spacing w:val="-4"/>
        </w:rPr>
        <w:t xml:space="preserve"> </w:t>
      </w:r>
      <w:r>
        <w:t>the</w:t>
      </w:r>
      <w:r>
        <w:rPr>
          <w:spacing w:val="-4"/>
        </w:rPr>
        <w:t xml:space="preserve"> </w:t>
      </w:r>
      <w:r>
        <w:t>program,</w:t>
      </w:r>
      <w:r>
        <w:rPr>
          <w:spacing w:val="-1"/>
        </w:rPr>
        <w:t xml:space="preserve"> </w:t>
      </w:r>
      <w:r>
        <w:t>and</w:t>
      </w:r>
      <w:r>
        <w:rPr>
          <w:spacing w:val="-4"/>
        </w:rPr>
        <w:t xml:space="preserve"> </w:t>
      </w:r>
      <w:r>
        <w:t>that</w:t>
      </w:r>
      <w:r>
        <w:rPr>
          <w:spacing w:val="-4"/>
        </w:rPr>
        <w:t xml:space="preserve"> </w:t>
      </w:r>
      <w:r>
        <w:t>this should be a mandatory requirement. Many young people accessing the program have physical health and mental health issues, and stakeholders highlighted that addressing this should be a priority before they are linked with education and employment opportunities.</w:t>
      </w:r>
    </w:p>
    <w:p w14:paraId="2F44D6C7" w14:textId="77777777" w:rsidR="0060656A" w:rsidRDefault="000E1923">
      <w:pPr>
        <w:pStyle w:val="BodyText"/>
        <w:spacing w:before="121"/>
        <w:ind w:right="1262"/>
      </w:pPr>
      <w:r>
        <w:t>The</w:t>
      </w:r>
      <w:r>
        <w:rPr>
          <w:spacing w:val="-2"/>
        </w:rPr>
        <w:t xml:space="preserve"> </w:t>
      </w:r>
      <w:r>
        <w:t>parent of a</w:t>
      </w:r>
      <w:r>
        <w:rPr>
          <w:spacing w:val="-4"/>
        </w:rPr>
        <w:t xml:space="preserve"> </w:t>
      </w:r>
      <w:r>
        <w:t>young</w:t>
      </w:r>
      <w:r>
        <w:rPr>
          <w:spacing w:val="-4"/>
        </w:rPr>
        <w:t xml:space="preserve"> </w:t>
      </w:r>
      <w:r>
        <w:t>person</w:t>
      </w:r>
      <w:r>
        <w:rPr>
          <w:spacing w:val="-2"/>
        </w:rPr>
        <w:t xml:space="preserve"> </w:t>
      </w:r>
      <w:r>
        <w:t>who</w:t>
      </w:r>
      <w:r>
        <w:rPr>
          <w:spacing w:val="-4"/>
        </w:rPr>
        <w:t xml:space="preserve"> </w:t>
      </w:r>
      <w:r>
        <w:t>engages</w:t>
      </w:r>
      <w:r>
        <w:rPr>
          <w:spacing w:val="-1"/>
        </w:rPr>
        <w:t xml:space="preserve"> </w:t>
      </w:r>
      <w:r>
        <w:t>in</w:t>
      </w:r>
      <w:r>
        <w:rPr>
          <w:spacing w:val="-4"/>
        </w:rPr>
        <w:t xml:space="preserve"> </w:t>
      </w:r>
      <w:r>
        <w:t>the</w:t>
      </w:r>
      <w:r>
        <w:rPr>
          <w:spacing w:val="-2"/>
        </w:rPr>
        <w:t xml:space="preserve"> </w:t>
      </w:r>
      <w:r>
        <w:t>On</w:t>
      </w:r>
      <w:r>
        <w:rPr>
          <w:spacing w:val="-4"/>
        </w:rPr>
        <w:t xml:space="preserve"> </w:t>
      </w:r>
      <w:r>
        <w:t>Country</w:t>
      </w:r>
      <w:r>
        <w:rPr>
          <w:spacing w:val="-1"/>
        </w:rPr>
        <w:t xml:space="preserve"> </w:t>
      </w:r>
      <w:r>
        <w:t>program</w:t>
      </w:r>
      <w:r>
        <w:rPr>
          <w:spacing w:val="-3"/>
        </w:rPr>
        <w:t xml:space="preserve"> </w:t>
      </w:r>
      <w:r>
        <w:t>also</w:t>
      </w:r>
      <w:r>
        <w:rPr>
          <w:spacing w:val="-2"/>
        </w:rPr>
        <w:t xml:space="preserve"> </w:t>
      </w:r>
      <w:r>
        <w:t>identified</w:t>
      </w:r>
      <w:r>
        <w:rPr>
          <w:spacing w:val="-4"/>
        </w:rPr>
        <w:t xml:space="preserve"> </w:t>
      </w:r>
      <w:r>
        <w:t>the</w:t>
      </w:r>
      <w:r>
        <w:rPr>
          <w:spacing w:val="-2"/>
        </w:rPr>
        <w:t xml:space="preserve"> </w:t>
      </w:r>
      <w:r>
        <w:t>need</w:t>
      </w:r>
      <w:r>
        <w:rPr>
          <w:spacing w:val="-4"/>
        </w:rPr>
        <w:t xml:space="preserve"> </w:t>
      </w:r>
      <w:r>
        <w:t>for wrap-around services, and expressed the difficulty she and her son were experiencing by having multiple service providers involved with him:</w:t>
      </w:r>
    </w:p>
    <w:p w14:paraId="7EF054EC" w14:textId="77777777" w:rsidR="0060656A" w:rsidRDefault="000E1923">
      <w:pPr>
        <w:pStyle w:val="Heading5"/>
        <w:spacing w:before="118" w:line="242" w:lineRule="auto"/>
        <w:rPr>
          <w:rFonts w:ascii="Trebuchet MS" w:hAnsi="Trebuchet MS"/>
          <w:b/>
          <w:sz w:val="28"/>
        </w:rPr>
      </w:pPr>
      <w:r>
        <w:rPr>
          <w:rFonts w:ascii="Trebuchet MS" w:hAnsi="Trebuchet MS"/>
          <w:b/>
          <w:color w:val="F9A61B"/>
          <w:spacing w:val="-10"/>
          <w:sz w:val="28"/>
        </w:rPr>
        <w:t>“</w:t>
      </w:r>
      <w:r>
        <w:rPr>
          <w:color w:val="2A3647"/>
          <w:spacing w:val="-10"/>
        </w:rPr>
        <w:t xml:space="preserve">That’s why he was getting into trouble because nobody was on the page, like </w:t>
      </w:r>
      <w:r>
        <w:rPr>
          <w:color w:val="2A3647"/>
          <w:w w:val="90"/>
        </w:rPr>
        <w:t xml:space="preserve">everybody was on a different page. And it was just stuffing me up a lot too because I was trying to do the right thing and then here, I’ve got these workers over here doing another thing. Another one over here saying something, another one over here doing </w:t>
      </w:r>
      <w:r>
        <w:rPr>
          <w:color w:val="2A3647"/>
          <w:spacing w:val="-6"/>
        </w:rPr>
        <w:t>something.</w:t>
      </w:r>
      <w:r>
        <w:rPr>
          <w:color w:val="2A3647"/>
          <w:spacing w:val="-13"/>
        </w:rPr>
        <w:t xml:space="preserve"> </w:t>
      </w:r>
      <w:r>
        <w:rPr>
          <w:color w:val="2A3647"/>
          <w:spacing w:val="-6"/>
        </w:rPr>
        <w:t>It’s</w:t>
      </w:r>
      <w:r>
        <w:rPr>
          <w:color w:val="2A3647"/>
          <w:spacing w:val="-13"/>
        </w:rPr>
        <w:t xml:space="preserve"> </w:t>
      </w:r>
      <w:r>
        <w:rPr>
          <w:color w:val="2A3647"/>
          <w:spacing w:val="-6"/>
        </w:rPr>
        <w:t>like,</w:t>
      </w:r>
      <w:r>
        <w:rPr>
          <w:color w:val="2A3647"/>
          <w:spacing w:val="-13"/>
        </w:rPr>
        <w:t xml:space="preserve"> </w:t>
      </w:r>
      <w:r>
        <w:rPr>
          <w:color w:val="2A3647"/>
          <w:spacing w:val="-6"/>
        </w:rPr>
        <w:t>who</w:t>
      </w:r>
      <w:r>
        <w:rPr>
          <w:color w:val="2A3647"/>
          <w:spacing w:val="-13"/>
        </w:rPr>
        <w:t xml:space="preserve"> </w:t>
      </w:r>
      <w:r>
        <w:rPr>
          <w:color w:val="2A3647"/>
          <w:spacing w:val="-6"/>
        </w:rPr>
        <w:t>are</w:t>
      </w:r>
      <w:r>
        <w:rPr>
          <w:color w:val="2A3647"/>
          <w:spacing w:val="-13"/>
        </w:rPr>
        <w:t xml:space="preserve"> </w:t>
      </w:r>
      <w:r>
        <w:rPr>
          <w:color w:val="2A3647"/>
          <w:spacing w:val="-6"/>
        </w:rPr>
        <w:t>you</w:t>
      </w:r>
      <w:r>
        <w:rPr>
          <w:color w:val="2A3647"/>
          <w:spacing w:val="-13"/>
        </w:rPr>
        <w:t xml:space="preserve"> </w:t>
      </w:r>
      <w:r>
        <w:rPr>
          <w:color w:val="2A3647"/>
          <w:spacing w:val="-6"/>
        </w:rPr>
        <w:t>here</w:t>
      </w:r>
      <w:r>
        <w:rPr>
          <w:color w:val="2A3647"/>
          <w:spacing w:val="-13"/>
        </w:rPr>
        <w:t xml:space="preserve"> </w:t>
      </w:r>
      <w:r>
        <w:rPr>
          <w:color w:val="2A3647"/>
          <w:spacing w:val="-6"/>
        </w:rPr>
        <w:t>for?</w:t>
      </w:r>
      <w:r>
        <w:rPr>
          <w:color w:val="2A3647"/>
          <w:spacing w:val="-14"/>
        </w:rPr>
        <w:t xml:space="preserve"> </w:t>
      </w:r>
      <w:r>
        <w:rPr>
          <w:color w:val="2A3647"/>
          <w:spacing w:val="-6"/>
        </w:rPr>
        <w:t>Are</w:t>
      </w:r>
      <w:r>
        <w:rPr>
          <w:color w:val="2A3647"/>
          <w:spacing w:val="-13"/>
        </w:rPr>
        <w:t xml:space="preserve"> </w:t>
      </w:r>
      <w:r>
        <w:rPr>
          <w:color w:val="2A3647"/>
          <w:spacing w:val="-6"/>
        </w:rPr>
        <w:t>you</w:t>
      </w:r>
      <w:r>
        <w:rPr>
          <w:color w:val="2A3647"/>
          <w:spacing w:val="-13"/>
        </w:rPr>
        <w:t xml:space="preserve"> </w:t>
      </w:r>
      <w:r>
        <w:rPr>
          <w:color w:val="2A3647"/>
          <w:spacing w:val="-6"/>
        </w:rPr>
        <w:t>here</w:t>
      </w:r>
      <w:r>
        <w:rPr>
          <w:color w:val="2A3647"/>
          <w:spacing w:val="-13"/>
        </w:rPr>
        <w:t xml:space="preserve"> </w:t>
      </w:r>
      <w:r>
        <w:rPr>
          <w:color w:val="2A3647"/>
          <w:spacing w:val="-6"/>
        </w:rPr>
        <w:t>for</w:t>
      </w:r>
      <w:r>
        <w:rPr>
          <w:color w:val="2A3647"/>
          <w:spacing w:val="-13"/>
        </w:rPr>
        <w:t xml:space="preserve"> </w:t>
      </w:r>
      <w:r>
        <w:rPr>
          <w:color w:val="2A3647"/>
          <w:spacing w:val="-6"/>
        </w:rPr>
        <w:t>me</w:t>
      </w:r>
      <w:r>
        <w:rPr>
          <w:color w:val="2A3647"/>
          <w:spacing w:val="-13"/>
        </w:rPr>
        <w:t xml:space="preserve"> </w:t>
      </w:r>
      <w:r>
        <w:rPr>
          <w:color w:val="2A3647"/>
          <w:spacing w:val="-6"/>
        </w:rPr>
        <w:t>or</w:t>
      </w:r>
      <w:r>
        <w:rPr>
          <w:color w:val="2A3647"/>
          <w:spacing w:val="-13"/>
        </w:rPr>
        <w:t xml:space="preserve"> </w:t>
      </w:r>
      <w:r>
        <w:rPr>
          <w:color w:val="2A3647"/>
          <w:spacing w:val="-6"/>
        </w:rPr>
        <w:t>the</w:t>
      </w:r>
      <w:r>
        <w:rPr>
          <w:color w:val="2A3647"/>
          <w:spacing w:val="-13"/>
        </w:rPr>
        <w:t xml:space="preserve"> </w:t>
      </w:r>
      <w:r>
        <w:rPr>
          <w:color w:val="2A3647"/>
          <w:spacing w:val="-6"/>
        </w:rPr>
        <w:t>child?</w:t>
      </w:r>
      <w:r>
        <w:rPr>
          <w:rFonts w:ascii="Trebuchet MS" w:hAnsi="Trebuchet MS"/>
          <w:b/>
          <w:color w:val="F9A61B"/>
          <w:spacing w:val="-6"/>
          <w:sz w:val="28"/>
        </w:rPr>
        <w:t>”</w:t>
      </w:r>
    </w:p>
    <w:p w14:paraId="64F6F09F" w14:textId="77777777" w:rsidR="0060656A" w:rsidRDefault="0060656A">
      <w:pPr>
        <w:pStyle w:val="BodyText"/>
        <w:ind w:left="0"/>
        <w:rPr>
          <w:rFonts w:ascii="Trebuchet MS"/>
          <w:b/>
          <w:sz w:val="24"/>
        </w:rPr>
      </w:pPr>
    </w:p>
    <w:p w14:paraId="7079EC95" w14:textId="77777777" w:rsidR="0060656A" w:rsidRDefault="0060656A">
      <w:pPr>
        <w:pStyle w:val="BodyText"/>
        <w:spacing w:before="91"/>
        <w:ind w:left="0"/>
        <w:rPr>
          <w:rFonts w:ascii="Trebuchet MS"/>
          <w:b/>
          <w:sz w:val="24"/>
        </w:rPr>
      </w:pPr>
    </w:p>
    <w:p w14:paraId="107614C1" w14:textId="77777777" w:rsidR="0060656A" w:rsidRDefault="000E1923">
      <w:pPr>
        <w:pStyle w:val="BodyText"/>
        <w:ind w:right="1378"/>
      </w:pPr>
      <w:r>
        <w:t>Several</w:t>
      </w:r>
      <w:r>
        <w:rPr>
          <w:spacing w:val="-3"/>
        </w:rPr>
        <w:t xml:space="preserve"> </w:t>
      </w:r>
      <w:r>
        <w:t>other</w:t>
      </w:r>
      <w:r>
        <w:rPr>
          <w:spacing w:val="-1"/>
        </w:rPr>
        <w:t xml:space="preserve"> </w:t>
      </w:r>
      <w:r>
        <w:t>stakeholders</w:t>
      </w:r>
      <w:r>
        <w:rPr>
          <w:spacing w:val="-1"/>
        </w:rPr>
        <w:t xml:space="preserve"> </w:t>
      </w:r>
      <w:r>
        <w:t>agreed</w:t>
      </w:r>
      <w:r>
        <w:rPr>
          <w:spacing w:val="-4"/>
        </w:rPr>
        <w:t xml:space="preserve"> </w:t>
      </w:r>
      <w:r>
        <w:t>that</w:t>
      </w:r>
      <w:r>
        <w:rPr>
          <w:spacing w:val="-3"/>
        </w:rPr>
        <w:t xml:space="preserve"> </w:t>
      </w:r>
      <w:r>
        <w:t>an</w:t>
      </w:r>
      <w:r>
        <w:rPr>
          <w:spacing w:val="-2"/>
        </w:rPr>
        <w:t xml:space="preserve"> </w:t>
      </w:r>
      <w:r>
        <w:t>expanded</w:t>
      </w:r>
      <w:r>
        <w:rPr>
          <w:spacing w:val="-2"/>
        </w:rPr>
        <w:t xml:space="preserve"> </w:t>
      </w:r>
      <w:r>
        <w:t>model</w:t>
      </w:r>
      <w:r>
        <w:rPr>
          <w:spacing w:val="-5"/>
        </w:rPr>
        <w:t xml:space="preserve"> </w:t>
      </w:r>
      <w:r>
        <w:t>that</w:t>
      </w:r>
      <w:r>
        <w:rPr>
          <w:spacing w:val="-3"/>
        </w:rPr>
        <w:t xml:space="preserve"> </w:t>
      </w:r>
      <w:r>
        <w:t>supports</w:t>
      </w:r>
      <w:r>
        <w:rPr>
          <w:spacing w:val="-4"/>
        </w:rPr>
        <w:t xml:space="preserve"> </w:t>
      </w:r>
      <w:r>
        <w:t>a</w:t>
      </w:r>
      <w:r>
        <w:rPr>
          <w:spacing w:val="-3"/>
        </w:rPr>
        <w:t xml:space="preserve"> </w:t>
      </w:r>
      <w:r>
        <w:t>holistic</w:t>
      </w:r>
      <w:r>
        <w:rPr>
          <w:spacing w:val="-1"/>
        </w:rPr>
        <w:t xml:space="preserve"> </w:t>
      </w:r>
      <w:r>
        <w:t>and collaborative approach needs to be taken, with one stakeholder stating:</w:t>
      </w:r>
    </w:p>
    <w:p w14:paraId="1D06F713" w14:textId="77777777" w:rsidR="0060656A" w:rsidRDefault="0060656A">
      <w:pPr>
        <w:sectPr w:rsidR="0060656A">
          <w:pgSz w:w="11910" w:h="16840"/>
          <w:pgMar w:top="1340" w:right="0" w:bottom="1080" w:left="0" w:header="0" w:footer="881" w:gutter="0"/>
          <w:cols w:space="720"/>
        </w:sectPr>
      </w:pPr>
    </w:p>
    <w:p w14:paraId="2F4147E7" w14:textId="77777777" w:rsidR="0060656A" w:rsidRDefault="000E1923">
      <w:pPr>
        <w:pStyle w:val="Heading5"/>
        <w:spacing w:before="80" w:line="244" w:lineRule="auto"/>
        <w:rPr>
          <w:rFonts w:ascii="Trebuchet MS" w:hAnsi="Trebuchet MS"/>
          <w:b/>
          <w:sz w:val="28"/>
        </w:rPr>
      </w:pPr>
      <w:r>
        <w:rPr>
          <w:rFonts w:ascii="Trebuchet MS" w:hAnsi="Trebuchet MS"/>
          <w:b/>
          <w:color w:val="F9A61B"/>
          <w:spacing w:val="-8"/>
          <w:sz w:val="28"/>
        </w:rPr>
        <w:lastRenderedPageBreak/>
        <w:t>“</w:t>
      </w:r>
      <w:r>
        <w:rPr>
          <w:color w:val="2A3647"/>
          <w:spacing w:val="-8"/>
        </w:rPr>
        <w:t>Because that child might need to see</w:t>
      </w:r>
      <w:r>
        <w:rPr>
          <w:color w:val="2A3647"/>
          <w:spacing w:val="-2"/>
        </w:rPr>
        <w:t xml:space="preserve"> </w:t>
      </w:r>
      <w:r>
        <w:rPr>
          <w:color w:val="2A3647"/>
          <w:spacing w:val="-8"/>
        </w:rPr>
        <w:t>a mental health service and</w:t>
      </w:r>
      <w:r>
        <w:rPr>
          <w:color w:val="2A3647"/>
          <w:spacing w:val="-9"/>
        </w:rPr>
        <w:t xml:space="preserve"> </w:t>
      </w:r>
      <w:r>
        <w:rPr>
          <w:color w:val="2A3647"/>
          <w:spacing w:val="-8"/>
        </w:rPr>
        <w:t>need</w:t>
      </w:r>
      <w:r>
        <w:rPr>
          <w:color w:val="2A3647"/>
          <w:spacing w:val="-9"/>
        </w:rPr>
        <w:t xml:space="preserve"> </w:t>
      </w:r>
      <w:r>
        <w:rPr>
          <w:color w:val="2A3647"/>
          <w:spacing w:val="-8"/>
        </w:rPr>
        <w:t>to have that management around</w:t>
      </w:r>
      <w:r>
        <w:rPr>
          <w:color w:val="2A3647"/>
          <w:spacing w:val="-12"/>
        </w:rPr>
        <w:t xml:space="preserve"> </w:t>
      </w:r>
      <w:r>
        <w:rPr>
          <w:color w:val="2A3647"/>
          <w:spacing w:val="-8"/>
        </w:rPr>
        <w:t>their mental</w:t>
      </w:r>
      <w:r>
        <w:rPr>
          <w:color w:val="2A3647"/>
          <w:spacing w:val="-9"/>
        </w:rPr>
        <w:t xml:space="preserve"> </w:t>
      </w:r>
      <w:r>
        <w:rPr>
          <w:color w:val="2A3647"/>
          <w:spacing w:val="-8"/>
        </w:rPr>
        <w:t>health and</w:t>
      </w:r>
      <w:r>
        <w:rPr>
          <w:color w:val="2A3647"/>
          <w:spacing w:val="-12"/>
        </w:rPr>
        <w:t xml:space="preserve"> </w:t>
      </w:r>
      <w:r>
        <w:rPr>
          <w:color w:val="2A3647"/>
          <w:spacing w:val="-8"/>
        </w:rPr>
        <w:t>things like that. Because the only</w:t>
      </w:r>
      <w:r>
        <w:rPr>
          <w:color w:val="2A3647"/>
          <w:spacing w:val="-9"/>
        </w:rPr>
        <w:t xml:space="preserve"> </w:t>
      </w:r>
      <w:r>
        <w:rPr>
          <w:color w:val="2A3647"/>
          <w:spacing w:val="-8"/>
        </w:rPr>
        <w:t xml:space="preserve">way </w:t>
      </w:r>
      <w:r>
        <w:rPr>
          <w:color w:val="2A3647"/>
          <w:w w:val="90"/>
        </w:rPr>
        <w:t>you can find out is when you unpack that child and if you're going to do programs like this, you got to unpack</w:t>
      </w:r>
      <w:r>
        <w:rPr>
          <w:color w:val="2A3647"/>
          <w:spacing w:val="-2"/>
          <w:w w:val="90"/>
        </w:rPr>
        <w:t xml:space="preserve"> </w:t>
      </w:r>
      <w:r>
        <w:rPr>
          <w:color w:val="2A3647"/>
          <w:w w:val="90"/>
        </w:rPr>
        <w:t>the child as well…He</w:t>
      </w:r>
      <w:r>
        <w:rPr>
          <w:color w:val="2A3647"/>
          <w:spacing w:val="-1"/>
          <w:w w:val="90"/>
        </w:rPr>
        <w:t xml:space="preserve"> </w:t>
      </w:r>
      <w:r>
        <w:rPr>
          <w:color w:val="2A3647"/>
          <w:w w:val="90"/>
        </w:rPr>
        <w:t>or she's</w:t>
      </w:r>
      <w:r>
        <w:rPr>
          <w:color w:val="2A3647"/>
          <w:spacing w:val="-1"/>
          <w:w w:val="90"/>
        </w:rPr>
        <w:t xml:space="preserve"> </w:t>
      </w:r>
      <w:r>
        <w:rPr>
          <w:color w:val="2A3647"/>
          <w:w w:val="90"/>
        </w:rPr>
        <w:t>only coming because they</w:t>
      </w:r>
      <w:r>
        <w:rPr>
          <w:color w:val="2A3647"/>
          <w:spacing w:val="-1"/>
          <w:w w:val="90"/>
        </w:rPr>
        <w:t xml:space="preserve"> </w:t>
      </w:r>
      <w:r>
        <w:rPr>
          <w:color w:val="2A3647"/>
          <w:w w:val="90"/>
        </w:rPr>
        <w:t xml:space="preserve">got one concern. When you unpack that child and unpack that family, you got 20, 40 concerns. Then you got to deal with one at a time, but you do it right, and you do it culturally </w:t>
      </w:r>
      <w:r>
        <w:rPr>
          <w:color w:val="2A3647"/>
          <w:spacing w:val="-2"/>
        </w:rPr>
        <w:t>appropriately.</w:t>
      </w:r>
      <w:r>
        <w:rPr>
          <w:rFonts w:ascii="Trebuchet MS" w:hAnsi="Trebuchet MS"/>
          <w:b/>
          <w:color w:val="F9A61B"/>
          <w:spacing w:val="-2"/>
          <w:sz w:val="28"/>
        </w:rPr>
        <w:t>”</w:t>
      </w:r>
    </w:p>
    <w:p w14:paraId="76704500" w14:textId="77777777" w:rsidR="0060656A" w:rsidRDefault="000E1923">
      <w:pPr>
        <w:pStyle w:val="BodyText"/>
        <w:spacing w:before="148"/>
        <w:ind w:right="1123"/>
      </w:pPr>
      <w:r>
        <w:t>One</w:t>
      </w:r>
      <w:r>
        <w:rPr>
          <w:spacing w:val="-1"/>
        </w:rPr>
        <w:t xml:space="preserve"> </w:t>
      </w:r>
      <w:r>
        <w:t>of</w:t>
      </w:r>
      <w:r>
        <w:rPr>
          <w:spacing w:val="-2"/>
        </w:rPr>
        <w:t xml:space="preserve"> </w:t>
      </w:r>
      <w:r>
        <w:t>the</w:t>
      </w:r>
      <w:r>
        <w:rPr>
          <w:spacing w:val="-3"/>
        </w:rPr>
        <w:t xml:space="preserve"> </w:t>
      </w:r>
      <w:r>
        <w:t>service</w:t>
      </w:r>
      <w:r>
        <w:rPr>
          <w:spacing w:val="-4"/>
        </w:rPr>
        <w:t xml:space="preserve"> </w:t>
      </w:r>
      <w:r>
        <w:t>providers also</w:t>
      </w:r>
      <w:r>
        <w:rPr>
          <w:spacing w:val="-3"/>
        </w:rPr>
        <w:t xml:space="preserve"> </w:t>
      </w:r>
      <w:r>
        <w:t>identified</w:t>
      </w:r>
      <w:r>
        <w:rPr>
          <w:spacing w:val="-1"/>
        </w:rPr>
        <w:t xml:space="preserve"> </w:t>
      </w:r>
      <w:r>
        <w:t>a</w:t>
      </w:r>
      <w:r>
        <w:rPr>
          <w:spacing w:val="-3"/>
        </w:rPr>
        <w:t xml:space="preserve"> </w:t>
      </w:r>
      <w:r>
        <w:t>strong</w:t>
      </w:r>
      <w:r>
        <w:rPr>
          <w:spacing w:val="-1"/>
        </w:rPr>
        <w:t xml:space="preserve"> </w:t>
      </w:r>
      <w:r>
        <w:t>need</w:t>
      </w:r>
      <w:r>
        <w:rPr>
          <w:spacing w:val="-3"/>
        </w:rPr>
        <w:t xml:space="preserve"> </w:t>
      </w:r>
      <w:r>
        <w:t>for</w:t>
      </w:r>
      <w:r>
        <w:rPr>
          <w:spacing w:val="-2"/>
        </w:rPr>
        <w:t xml:space="preserve"> </w:t>
      </w:r>
      <w:r>
        <w:t>additional</w:t>
      </w:r>
      <w:r>
        <w:rPr>
          <w:spacing w:val="-2"/>
        </w:rPr>
        <w:t xml:space="preserve"> </w:t>
      </w:r>
      <w:r>
        <w:t>funding</w:t>
      </w:r>
      <w:r>
        <w:rPr>
          <w:spacing w:val="-1"/>
        </w:rPr>
        <w:t xml:space="preserve"> </w:t>
      </w:r>
      <w:r>
        <w:t>to</w:t>
      </w:r>
      <w:r>
        <w:rPr>
          <w:spacing w:val="-1"/>
        </w:rPr>
        <w:t xml:space="preserve"> </w:t>
      </w:r>
      <w:r>
        <w:t>employ</w:t>
      </w:r>
      <w:r>
        <w:rPr>
          <w:spacing w:val="-1"/>
        </w:rPr>
        <w:t xml:space="preserve"> </w:t>
      </w:r>
      <w:r>
        <w:t>a</w:t>
      </w:r>
      <w:r>
        <w:rPr>
          <w:spacing w:val="-3"/>
        </w:rPr>
        <w:t xml:space="preserve"> </w:t>
      </w:r>
      <w:r>
        <w:t xml:space="preserve">trauma- informed clinician/counsellor who could be involved in the program and work with both the young person and family to potentially address what could be the root cause of the offending </w:t>
      </w:r>
      <w:proofErr w:type="spellStart"/>
      <w:r>
        <w:t>behaviour</w:t>
      </w:r>
      <w:proofErr w:type="spellEnd"/>
      <w:r>
        <w:t>.</w:t>
      </w:r>
    </w:p>
    <w:p w14:paraId="4C141A45" w14:textId="77777777" w:rsidR="0060656A" w:rsidRDefault="000E1923">
      <w:pPr>
        <w:pStyle w:val="BodyText"/>
        <w:spacing w:before="120"/>
        <w:ind w:right="1378"/>
      </w:pPr>
      <w:r>
        <w:t>Data</w:t>
      </w:r>
      <w:r>
        <w:rPr>
          <w:spacing w:val="-1"/>
        </w:rPr>
        <w:t xml:space="preserve"> </w:t>
      </w:r>
      <w:r>
        <w:t>sets</w:t>
      </w:r>
      <w:r>
        <w:rPr>
          <w:spacing w:val="-2"/>
        </w:rPr>
        <w:t xml:space="preserve"> </w:t>
      </w:r>
      <w:r>
        <w:t>provided</w:t>
      </w:r>
      <w:r>
        <w:rPr>
          <w:spacing w:val="-3"/>
        </w:rPr>
        <w:t xml:space="preserve"> </w:t>
      </w:r>
      <w:r>
        <w:t>by</w:t>
      </w:r>
      <w:r>
        <w:rPr>
          <w:spacing w:val="-4"/>
        </w:rPr>
        <w:t xml:space="preserve"> </w:t>
      </w:r>
      <w:r>
        <w:t>DCYJMA</w:t>
      </w:r>
      <w:r>
        <w:rPr>
          <w:spacing w:val="-2"/>
        </w:rPr>
        <w:t xml:space="preserve"> </w:t>
      </w:r>
      <w:r>
        <w:t>show</w:t>
      </w:r>
      <w:r>
        <w:rPr>
          <w:spacing w:val="-6"/>
        </w:rPr>
        <w:t xml:space="preserve"> </w:t>
      </w:r>
      <w:r>
        <w:t>that</w:t>
      </w:r>
      <w:r>
        <w:rPr>
          <w:spacing w:val="-3"/>
        </w:rPr>
        <w:t xml:space="preserve"> </w:t>
      </w:r>
      <w:r>
        <w:t>across</w:t>
      </w:r>
      <w:r>
        <w:rPr>
          <w:spacing w:val="-2"/>
        </w:rPr>
        <w:t xml:space="preserve"> </w:t>
      </w:r>
      <w:r>
        <w:t>Cairns,</w:t>
      </w:r>
      <w:r>
        <w:rPr>
          <w:spacing w:val="-4"/>
        </w:rPr>
        <w:t xml:space="preserve"> </w:t>
      </w:r>
      <w:r>
        <w:t>Townsville,</w:t>
      </w:r>
      <w:r>
        <w:rPr>
          <w:spacing w:val="-2"/>
        </w:rPr>
        <w:t xml:space="preserve"> </w:t>
      </w:r>
      <w:r>
        <w:t>and</w:t>
      </w:r>
      <w:r>
        <w:rPr>
          <w:spacing w:val="-5"/>
        </w:rPr>
        <w:t xml:space="preserve"> </w:t>
      </w:r>
      <w:r>
        <w:t>Mount</w:t>
      </w:r>
      <w:r>
        <w:rPr>
          <w:spacing w:val="-4"/>
        </w:rPr>
        <w:t xml:space="preserve"> </w:t>
      </w:r>
      <w:r>
        <w:t>Isa, a</w:t>
      </w:r>
      <w:r>
        <w:rPr>
          <w:spacing w:val="-5"/>
        </w:rPr>
        <w:t xml:space="preserve"> </w:t>
      </w:r>
      <w:r>
        <w:t>significant percentage of young people at the Youth Detention Centre (between 1 July 2021 and 30 June 2022) have mental health issues and substance abuse issues (Table 1).</w:t>
      </w:r>
    </w:p>
    <w:p w14:paraId="3A4099EA" w14:textId="77777777" w:rsidR="0060656A" w:rsidRDefault="0060656A">
      <w:pPr>
        <w:pStyle w:val="BodyText"/>
        <w:spacing w:before="238"/>
        <w:ind w:left="0"/>
      </w:pPr>
    </w:p>
    <w:p w14:paraId="5B5D7F79" w14:textId="77777777" w:rsidR="0060656A" w:rsidRDefault="000E1923">
      <w:pPr>
        <w:ind w:left="1080" w:right="3593"/>
        <w:rPr>
          <w:b/>
          <w:sz w:val="20"/>
        </w:rPr>
      </w:pPr>
      <w:r>
        <w:rPr>
          <w:noProof/>
        </w:rPr>
        <mc:AlternateContent>
          <mc:Choice Requires="wpg">
            <w:drawing>
              <wp:anchor distT="0" distB="0" distL="0" distR="0" simplePos="0" relativeHeight="486963712" behindDoc="1" locked="0" layoutInCell="1" allowOverlap="1" wp14:anchorId="0FA3CBD2" wp14:editId="19CEDFAE">
                <wp:simplePos x="0" y="0"/>
                <wp:positionH relativeFrom="page">
                  <wp:posOffset>0</wp:posOffset>
                </wp:positionH>
                <wp:positionV relativeFrom="paragraph">
                  <wp:posOffset>360149</wp:posOffset>
                </wp:positionV>
                <wp:extent cx="7560945" cy="1745614"/>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745614"/>
                          <a:chOff x="0" y="0"/>
                          <a:chExt cx="7560945" cy="1745614"/>
                        </a:xfrm>
                      </wpg:grpSpPr>
                      <wps:wsp>
                        <wps:cNvPr id="34" name="Graphic 34"/>
                        <wps:cNvSpPr/>
                        <wps:spPr>
                          <a:xfrm>
                            <a:off x="0" y="6350"/>
                            <a:ext cx="7560945" cy="1732914"/>
                          </a:xfrm>
                          <a:custGeom>
                            <a:avLst/>
                            <a:gdLst/>
                            <a:ahLst/>
                            <a:cxnLst/>
                            <a:rect l="l" t="t" r="r" b="b"/>
                            <a:pathLst>
                              <a:path w="7560945" h="1732914">
                                <a:moveTo>
                                  <a:pt x="0" y="0"/>
                                </a:moveTo>
                                <a:lnTo>
                                  <a:pt x="0" y="1732914"/>
                                </a:lnTo>
                                <a:lnTo>
                                  <a:pt x="7560564" y="1732914"/>
                                </a:lnTo>
                                <a:lnTo>
                                  <a:pt x="7560564" y="0"/>
                                </a:lnTo>
                                <a:lnTo>
                                  <a:pt x="0" y="0"/>
                                </a:lnTo>
                                <a:close/>
                              </a:path>
                            </a:pathLst>
                          </a:custGeom>
                          <a:solidFill>
                            <a:srgbClr val="2A3647"/>
                          </a:solidFill>
                        </wps:spPr>
                        <wps:bodyPr wrap="square" lIns="0" tIns="0" rIns="0" bIns="0" rtlCol="0">
                          <a:prstTxWarp prst="textNoShape">
                            <a:avLst/>
                          </a:prstTxWarp>
                          <a:noAutofit/>
                        </wps:bodyPr>
                      </wps:wsp>
                      <wps:wsp>
                        <wps:cNvPr id="35" name="Graphic 35"/>
                        <wps:cNvSpPr/>
                        <wps:spPr>
                          <a:xfrm>
                            <a:off x="0" y="12"/>
                            <a:ext cx="7560945" cy="1745614"/>
                          </a:xfrm>
                          <a:custGeom>
                            <a:avLst/>
                            <a:gdLst/>
                            <a:ahLst/>
                            <a:cxnLst/>
                            <a:rect l="l" t="t" r="r" b="b"/>
                            <a:pathLst>
                              <a:path w="7560945" h="1745614">
                                <a:moveTo>
                                  <a:pt x="7560564" y="1732902"/>
                                </a:moveTo>
                                <a:lnTo>
                                  <a:pt x="0" y="1732902"/>
                                </a:lnTo>
                                <a:lnTo>
                                  <a:pt x="0" y="1745602"/>
                                </a:lnTo>
                                <a:lnTo>
                                  <a:pt x="7560564" y="1745602"/>
                                </a:lnTo>
                                <a:lnTo>
                                  <a:pt x="7560564" y="1732902"/>
                                </a:lnTo>
                                <a:close/>
                              </a:path>
                              <a:path w="7560945" h="1745614">
                                <a:moveTo>
                                  <a:pt x="7560564" y="0"/>
                                </a:moveTo>
                                <a:lnTo>
                                  <a:pt x="0" y="0"/>
                                </a:lnTo>
                                <a:lnTo>
                                  <a:pt x="0" y="12700"/>
                                </a:lnTo>
                                <a:lnTo>
                                  <a:pt x="7560564" y="12700"/>
                                </a:lnTo>
                                <a:lnTo>
                                  <a:pt x="7560564" y="0"/>
                                </a:lnTo>
                                <a:close/>
                              </a:path>
                            </a:pathLst>
                          </a:custGeom>
                          <a:solidFill>
                            <a:srgbClr val="1C2431"/>
                          </a:solidFill>
                        </wps:spPr>
                        <wps:bodyPr wrap="square" lIns="0" tIns="0" rIns="0" bIns="0" rtlCol="0">
                          <a:prstTxWarp prst="textNoShape">
                            <a:avLst/>
                          </a:prstTxWarp>
                          <a:noAutofit/>
                        </wps:bodyPr>
                      </wps:wsp>
                    </wpg:wgp>
                  </a:graphicData>
                </a:graphic>
              </wp:anchor>
            </w:drawing>
          </mc:Choice>
          <mc:Fallback>
            <w:pict>
              <v:group w14:anchorId="2D743739" id="Group 33" o:spid="_x0000_s1026" style="position:absolute;margin-left:0;margin-top:28.35pt;width:595.35pt;height:137.45pt;z-index:-16352768;mso-wrap-distance-left:0;mso-wrap-distance-right:0;mso-position-horizontal-relative:page" coordsize="75609,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">
                <v:shape id="Graphic 34" o:spid="_x0000_s1027" style="position:absolute;top:63;width:75609;height:17329;visibility:visible;mso-wrap-style:square;v-text-anchor:top" coordsize="7560945,1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" path="m,l,1732914r7560564,l7560564,,,xe" fillcolor="#2a3647" stroked="f">
                  <v:path arrowok="t"/>
                </v:shape>
                <v:shape id="Graphic 35" o:spid="_x0000_s1028" style="position:absolute;width:75609;height:17456;visibility:visible;mso-wrap-style:square;v-text-anchor:top" coordsize="7560945,174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" path="m7560564,1732902l,1732902r,12700l7560564,1745602r,-12700xem7560564,l,,,12700r7560564,l7560564,xe" fillcolor="#1c2431" stroked="f">
                  <v:path arrowok="t"/>
                </v:shape>
                <w10:wrap anchorx="page"/>
              </v:group>
            </w:pict>
          </mc:Fallback>
        </mc:AlternateContent>
      </w:r>
      <w:r>
        <w:rPr>
          <w:b/>
          <w:sz w:val="20"/>
        </w:rPr>
        <w:t>Table 1. Proportion of mental health/substance abuse issues amongst young</w:t>
      </w:r>
      <w:r>
        <w:rPr>
          <w:b/>
          <w:spacing w:val="-4"/>
          <w:sz w:val="20"/>
        </w:rPr>
        <w:t xml:space="preserve"> </w:t>
      </w:r>
      <w:r>
        <w:rPr>
          <w:b/>
          <w:sz w:val="20"/>
        </w:rPr>
        <w:t>people</w:t>
      </w:r>
      <w:r>
        <w:rPr>
          <w:b/>
          <w:spacing w:val="-6"/>
          <w:sz w:val="20"/>
        </w:rPr>
        <w:t xml:space="preserve"> </w:t>
      </w:r>
      <w:r>
        <w:rPr>
          <w:b/>
          <w:sz w:val="20"/>
        </w:rPr>
        <w:t>in</w:t>
      </w:r>
      <w:r>
        <w:rPr>
          <w:b/>
          <w:spacing w:val="-5"/>
          <w:sz w:val="20"/>
        </w:rPr>
        <w:t xml:space="preserve"> </w:t>
      </w:r>
      <w:r>
        <w:rPr>
          <w:b/>
          <w:sz w:val="20"/>
        </w:rPr>
        <w:t>youth</w:t>
      </w:r>
      <w:r>
        <w:rPr>
          <w:b/>
          <w:spacing w:val="-4"/>
          <w:sz w:val="20"/>
        </w:rPr>
        <w:t xml:space="preserve"> </w:t>
      </w:r>
      <w:r>
        <w:rPr>
          <w:b/>
          <w:sz w:val="20"/>
        </w:rPr>
        <w:t>detention</w:t>
      </w:r>
      <w:r>
        <w:rPr>
          <w:b/>
          <w:spacing w:val="-4"/>
          <w:sz w:val="20"/>
        </w:rPr>
        <w:t xml:space="preserve"> </w:t>
      </w:r>
      <w:r>
        <w:rPr>
          <w:b/>
          <w:sz w:val="20"/>
        </w:rPr>
        <w:t>(between</w:t>
      </w:r>
      <w:r>
        <w:rPr>
          <w:b/>
          <w:spacing w:val="-4"/>
          <w:sz w:val="20"/>
        </w:rPr>
        <w:t xml:space="preserve"> </w:t>
      </w:r>
      <w:r>
        <w:rPr>
          <w:b/>
          <w:sz w:val="20"/>
        </w:rPr>
        <w:t>1</w:t>
      </w:r>
      <w:r>
        <w:rPr>
          <w:b/>
          <w:spacing w:val="-5"/>
          <w:sz w:val="20"/>
        </w:rPr>
        <w:t xml:space="preserve"> </w:t>
      </w:r>
      <w:r>
        <w:rPr>
          <w:b/>
          <w:sz w:val="20"/>
        </w:rPr>
        <w:t>July</w:t>
      </w:r>
      <w:r>
        <w:rPr>
          <w:b/>
          <w:spacing w:val="-3"/>
          <w:sz w:val="20"/>
        </w:rPr>
        <w:t xml:space="preserve"> </w:t>
      </w:r>
      <w:r>
        <w:rPr>
          <w:b/>
          <w:sz w:val="20"/>
        </w:rPr>
        <w:t>2021</w:t>
      </w:r>
      <w:r>
        <w:rPr>
          <w:b/>
          <w:spacing w:val="-3"/>
          <w:sz w:val="20"/>
        </w:rPr>
        <w:t xml:space="preserve"> </w:t>
      </w:r>
      <w:r>
        <w:rPr>
          <w:b/>
          <w:sz w:val="20"/>
        </w:rPr>
        <w:t>and</w:t>
      </w:r>
      <w:r>
        <w:rPr>
          <w:b/>
          <w:spacing w:val="-4"/>
          <w:sz w:val="20"/>
        </w:rPr>
        <w:t xml:space="preserve"> </w:t>
      </w:r>
      <w:r>
        <w:rPr>
          <w:b/>
          <w:sz w:val="20"/>
        </w:rPr>
        <w:t>30</w:t>
      </w:r>
      <w:r>
        <w:rPr>
          <w:b/>
          <w:spacing w:val="-3"/>
          <w:sz w:val="20"/>
        </w:rPr>
        <w:t xml:space="preserve"> </w:t>
      </w:r>
      <w:r>
        <w:rPr>
          <w:b/>
          <w:sz w:val="20"/>
        </w:rPr>
        <w:t>June</w:t>
      </w:r>
      <w:r>
        <w:rPr>
          <w:b/>
          <w:spacing w:val="-5"/>
          <w:sz w:val="20"/>
        </w:rPr>
        <w:t xml:space="preserve"> </w:t>
      </w:r>
      <w:r>
        <w:rPr>
          <w:b/>
          <w:sz w:val="20"/>
        </w:rPr>
        <w:t>2022)</w:t>
      </w:r>
    </w:p>
    <w:p w14:paraId="2CF01A27" w14:textId="77777777" w:rsidR="0060656A" w:rsidRDefault="0060656A">
      <w:pPr>
        <w:pStyle w:val="BodyText"/>
        <w:spacing w:before="2"/>
        <w:ind w:left="0"/>
        <w:rPr>
          <w:b/>
          <w:sz w:val="10"/>
        </w:rPr>
      </w:pPr>
    </w:p>
    <w:tbl>
      <w:tblPr>
        <w:tblW w:w="0" w:type="auto"/>
        <w:tblInd w:w="1087" w:type="dxa"/>
        <w:tblLayout w:type="fixed"/>
        <w:tblCellMar>
          <w:left w:w="0" w:type="dxa"/>
          <w:right w:w="0" w:type="dxa"/>
        </w:tblCellMar>
        <w:tblLook w:val="01E0" w:firstRow="1" w:lastRow="1" w:firstColumn="1" w:lastColumn="1" w:noHBand="0" w:noVBand="0"/>
      </w:tblPr>
      <w:tblGrid>
        <w:gridCol w:w="3161"/>
        <w:gridCol w:w="3056"/>
        <w:gridCol w:w="3520"/>
      </w:tblGrid>
      <w:tr w:rsidR="0060656A" w14:paraId="314D5E5E" w14:textId="77777777">
        <w:trPr>
          <w:trHeight w:val="498"/>
        </w:trPr>
        <w:tc>
          <w:tcPr>
            <w:tcW w:w="3161" w:type="dxa"/>
            <w:shd w:val="clear" w:color="auto" w:fill="2A3647"/>
          </w:tcPr>
          <w:p w14:paraId="122811CD" w14:textId="77777777" w:rsidR="0060656A" w:rsidRDefault="0060656A">
            <w:pPr>
              <w:pStyle w:val="TableParagraph"/>
              <w:rPr>
                <w:rFonts w:ascii="Times New Roman"/>
              </w:rPr>
            </w:pPr>
          </w:p>
        </w:tc>
        <w:tc>
          <w:tcPr>
            <w:tcW w:w="3056" w:type="dxa"/>
            <w:shd w:val="clear" w:color="auto" w:fill="2A3647"/>
          </w:tcPr>
          <w:p w14:paraId="263FB1D4" w14:textId="77777777" w:rsidR="0060656A" w:rsidRDefault="000E1923">
            <w:pPr>
              <w:pStyle w:val="TableParagraph"/>
              <w:spacing w:before="124"/>
              <w:ind w:right="331"/>
              <w:jc w:val="center"/>
              <w:rPr>
                <w:b/>
              </w:rPr>
            </w:pPr>
            <w:r>
              <w:rPr>
                <w:b/>
                <w:color w:val="FFFFFF"/>
              </w:rPr>
              <w:t>Mental</w:t>
            </w:r>
            <w:r>
              <w:rPr>
                <w:b/>
                <w:color w:val="FFFFFF"/>
                <w:spacing w:val="-3"/>
              </w:rPr>
              <w:t xml:space="preserve"> </w:t>
            </w:r>
            <w:r>
              <w:rPr>
                <w:b/>
                <w:color w:val="FFFFFF"/>
              </w:rPr>
              <w:t>health</w:t>
            </w:r>
            <w:r>
              <w:rPr>
                <w:b/>
                <w:color w:val="FFFFFF"/>
                <w:spacing w:val="-6"/>
              </w:rPr>
              <w:t xml:space="preserve"> </w:t>
            </w:r>
            <w:r>
              <w:rPr>
                <w:b/>
                <w:color w:val="FFFFFF"/>
              </w:rPr>
              <w:t>issues</w:t>
            </w:r>
            <w:r>
              <w:rPr>
                <w:b/>
                <w:color w:val="FFFFFF"/>
                <w:spacing w:val="-4"/>
              </w:rPr>
              <w:t xml:space="preserve"> </w:t>
            </w:r>
            <w:r>
              <w:rPr>
                <w:b/>
                <w:color w:val="FFFFFF"/>
                <w:spacing w:val="-5"/>
              </w:rPr>
              <w:t>(%)</w:t>
            </w:r>
          </w:p>
        </w:tc>
        <w:tc>
          <w:tcPr>
            <w:tcW w:w="3520" w:type="dxa"/>
            <w:shd w:val="clear" w:color="auto" w:fill="2A3647"/>
          </w:tcPr>
          <w:p w14:paraId="7495C903" w14:textId="77777777" w:rsidR="0060656A" w:rsidRDefault="000E1923">
            <w:pPr>
              <w:pStyle w:val="TableParagraph"/>
              <w:spacing w:before="124"/>
              <w:ind w:left="276"/>
              <w:jc w:val="center"/>
              <w:rPr>
                <w:b/>
              </w:rPr>
            </w:pPr>
            <w:r>
              <w:rPr>
                <w:b/>
                <w:color w:val="FFFFFF"/>
              </w:rPr>
              <w:t>Substance</w:t>
            </w:r>
            <w:r>
              <w:rPr>
                <w:b/>
                <w:color w:val="FFFFFF"/>
                <w:spacing w:val="-6"/>
              </w:rPr>
              <w:t xml:space="preserve"> </w:t>
            </w:r>
            <w:r>
              <w:rPr>
                <w:b/>
                <w:color w:val="FFFFFF"/>
              </w:rPr>
              <w:t>abuse</w:t>
            </w:r>
            <w:r>
              <w:rPr>
                <w:b/>
                <w:color w:val="FFFFFF"/>
                <w:spacing w:val="-8"/>
              </w:rPr>
              <w:t xml:space="preserve"> </w:t>
            </w:r>
            <w:r>
              <w:rPr>
                <w:b/>
                <w:color w:val="FFFFFF"/>
              </w:rPr>
              <w:t>issues</w:t>
            </w:r>
            <w:r>
              <w:rPr>
                <w:b/>
                <w:color w:val="FFFFFF"/>
                <w:spacing w:val="-4"/>
              </w:rPr>
              <w:t xml:space="preserve"> </w:t>
            </w:r>
            <w:r>
              <w:rPr>
                <w:b/>
                <w:color w:val="FFFFFF"/>
                <w:spacing w:val="-5"/>
              </w:rPr>
              <w:t>(%)</w:t>
            </w:r>
          </w:p>
        </w:tc>
      </w:tr>
      <w:tr w:rsidR="0060656A" w14:paraId="50C2F9D8" w14:textId="77777777">
        <w:trPr>
          <w:trHeight w:val="504"/>
        </w:trPr>
        <w:tc>
          <w:tcPr>
            <w:tcW w:w="3161" w:type="dxa"/>
            <w:shd w:val="clear" w:color="auto" w:fill="1F2835"/>
          </w:tcPr>
          <w:p w14:paraId="002A13BE" w14:textId="77777777" w:rsidR="0060656A" w:rsidRDefault="000E1923">
            <w:pPr>
              <w:pStyle w:val="TableParagraph"/>
              <w:spacing w:before="120"/>
              <w:ind w:left="107"/>
              <w:rPr>
                <w:b/>
              </w:rPr>
            </w:pPr>
            <w:r>
              <w:rPr>
                <w:b/>
                <w:color w:val="FFFFFF"/>
              </w:rPr>
              <w:t>Mount</w:t>
            </w:r>
            <w:r>
              <w:rPr>
                <w:b/>
                <w:color w:val="FFFFFF"/>
                <w:spacing w:val="-3"/>
              </w:rPr>
              <w:t xml:space="preserve"> </w:t>
            </w:r>
            <w:r>
              <w:rPr>
                <w:b/>
                <w:color w:val="FFFFFF"/>
                <w:spacing w:val="-5"/>
              </w:rPr>
              <w:t>Isa</w:t>
            </w:r>
          </w:p>
        </w:tc>
        <w:tc>
          <w:tcPr>
            <w:tcW w:w="3056" w:type="dxa"/>
            <w:shd w:val="clear" w:color="auto" w:fill="1F2835"/>
          </w:tcPr>
          <w:p w14:paraId="69442076" w14:textId="77777777" w:rsidR="0060656A" w:rsidRDefault="000E1923">
            <w:pPr>
              <w:pStyle w:val="TableParagraph"/>
              <w:spacing w:before="125"/>
              <w:ind w:right="331"/>
              <w:jc w:val="center"/>
              <w:rPr>
                <w:rFonts w:ascii="Lucida Sans"/>
              </w:rPr>
            </w:pPr>
            <w:r>
              <w:rPr>
                <w:rFonts w:ascii="Lucida Sans"/>
                <w:color w:val="FFFFFF"/>
                <w:spacing w:val="-5"/>
                <w:w w:val="75"/>
              </w:rPr>
              <w:t>17</w:t>
            </w:r>
          </w:p>
        </w:tc>
        <w:tc>
          <w:tcPr>
            <w:tcW w:w="3520" w:type="dxa"/>
            <w:shd w:val="clear" w:color="auto" w:fill="1F2835"/>
          </w:tcPr>
          <w:p w14:paraId="759E30CC" w14:textId="77777777" w:rsidR="0060656A" w:rsidRDefault="000E1923">
            <w:pPr>
              <w:pStyle w:val="TableParagraph"/>
              <w:spacing w:before="125"/>
              <w:ind w:left="276" w:right="4"/>
              <w:jc w:val="center"/>
              <w:rPr>
                <w:rFonts w:ascii="Lucida Sans"/>
              </w:rPr>
            </w:pPr>
            <w:r>
              <w:rPr>
                <w:rFonts w:ascii="Lucida Sans"/>
                <w:color w:val="FFFFFF"/>
                <w:spacing w:val="-5"/>
                <w:w w:val="75"/>
              </w:rPr>
              <w:t>61</w:t>
            </w:r>
          </w:p>
        </w:tc>
      </w:tr>
      <w:tr w:rsidR="0060656A" w14:paraId="1110F1B9" w14:textId="77777777">
        <w:trPr>
          <w:trHeight w:val="503"/>
        </w:trPr>
        <w:tc>
          <w:tcPr>
            <w:tcW w:w="3161" w:type="dxa"/>
            <w:shd w:val="clear" w:color="auto" w:fill="2A3647"/>
          </w:tcPr>
          <w:p w14:paraId="62F7B77F" w14:textId="77777777" w:rsidR="0060656A" w:rsidRDefault="000E1923">
            <w:pPr>
              <w:pStyle w:val="TableParagraph"/>
              <w:spacing w:before="120"/>
              <w:ind w:left="107"/>
              <w:rPr>
                <w:b/>
              </w:rPr>
            </w:pPr>
            <w:r>
              <w:rPr>
                <w:b/>
                <w:color w:val="FFFFFF"/>
              </w:rPr>
              <w:t>South</w:t>
            </w:r>
            <w:r>
              <w:rPr>
                <w:b/>
                <w:color w:val="FFFFFF"/>
                <w:spacing w:val="-4"/>
              </w:rPr>
              <w:t xml:space="preserve"> </w:t>
            </w:r>
            <w:r>
              <w:rPr>
                <w:b/>
                <w:color w:val="FFFFFF"/>
                <w:spacing w:val="-2"/>
              </w:rPr>
              <w:t>Townsville</w:t>
            </w:r>
          </w:p>
        </w:tc>
        <w:tc>
          <w:tcPr>
            <w:tcW w:w="3056" w:type="dxa"/>
            <w:shd w:val="clear" w:color="auto" w:fill="2A3647"/>
          </w:tcPr>
          <w:p w14:paraId="54476FC8" w14:textId="77777777" w:rsidR="0060656A" w:rsidRDefault="000E1923">
            <w:pPr>
              <w:pStyle w:val="TableParagraph"/>
              <w:spacing w:before="125"/>
              <w:ind w:left="1" w:right="331"/>
              <w:jc w:val="center"/>
              <w:rPr>
                <w:rFonts w:ascii="Lucida Sans"/>
              </w:rPr>
            </w:pPr>
            <w:r>
              <w:rPr>
                <w:rFonts w:ascii="Lucida Sans"/>
                <w:color w:val="FFFFFF"/>
                <w:spacing w:val="-5"/>
                <w:w w:val="95"/>
              </w:rPr>
              <w:t>30</w:t>
            </w:r>
          </w:p>
        </w:tc>
        <w:tc>
          <w:tcPr>
            <w:tcW w:w="3520" w:type="dxa"/>
            <w:shd w:val="clear" w:color="auto" w:fill="2A3647"/>
          </w:tcPr>
          <w:p w14:paraId="53983408" w14:textId="77777777" w:rsidR="0060656A" w:rsidRDefault="000E1923">
            <w:pPr>
              <w:pStyle w:val="TableParagraph"/>
              <w:spacing w:before="125"/>
              <w:ind w:left="276"/>
              <w:jc w:val="center"/>
              <w:rPr>
                <w:rFonts w:ascii="Lucida Sans"/>
              </w:rPr>
            </w:pPr>
            <w:r>
              <w:rPr>
                <w:rFonts w:ascii="Lucida Sans"/>
                <w:color w:val="FFFFFF"/>
                <w:spacing w:val="-5"/>
                <w:w w:val="95"/>
              </w:rPr>
              <w:t>64</w:t>
            </w:r>
          </w:p>
        </w:tc>
      </w:tr>
      <w:tr w:rsidR="0060656A" w14:paraId="1590A36E" w14:textId="77777777">
        <w:trPr>
          <w:trHeight w:val="504"/>
        </w:trPr>
        <w:tc>
          <w:tcPr>
            <w:tcW w:w="3161" w:type="dxa"/>
            <w:shd w:val="clear" w:color="auto" w:fill="1F2835"/>
          </w:tcPr>
          <w:p w14:paraId="5215FF60" w14:textId="77777777" w:rsidR="0060656A" w:rsidRDefault="000E1923">
            <w:pPr>
              <w:pStyle w:val="TableParagraph"/>
              <w:spacing w:before="120"/>
              <w:ind w:left="107"/>
              <w:rPr>
                <w:b/>
              </w:rPr>
            </w:pPr>
            <w:r>
              <w:rPr>
                <w:b/>
                <w:color w:val="FFFFFF"/>
              </w:rPr>
              <w:t>North</w:t>
            </w:r>
            <w:r>
              <w:rPr>
                <w:b/>
                <w:color w:val="FFFFFF"/>
                <w:spacing w:val="-4"/>
              </w:rPr>
              <w:t xml:space="preserve"> </w:t>
            </w:r>
            <w:r>
              <w:rPr>
                <w:b/>
                <w:color w:val="FFFFFF"/>
                <w:spacing w:val="-2"/>
              </w:rPr>
              <w:t>Townsville</w:t>
            </w:r>
          </w:p>
        </w:tc>
        <w:tc>
          <w:tcPr>
            <w:tcW w:w="3056" w:type="dxa"/>
            <w:shd w:val="clear" w:color="auto" w:fill="1F2835"/>
          </w:tcPr>
          <w:p w14:paraId="30F2F66B" w14:textId="77777777" w:rsidR="0060656A" w:rsidRDefault="000E1923">
            <w:pPr>
              <w:pStyle w:val="TableParagraph"/>
              <w:spacing w:before="126"/>
              <w:ind w:right="331"/>
              <w:jc w:val="center"/>
              <w:rPr>
                <w:rFonts w:ascii="Lucida Sans"/>
              </w:rPr>
            </w:pPr>
            <w:r>
              <w:rPr>
                <w:rFonts w:ascii="Lucida Sans"/>
                <w:color w:val="FFFFFF"/>
                <w:spacing w:val="-5"/>
                <w:w w:val="90"/>
              </w:rPr>
              <w:t>37</w:t>
            </w:r>
          </w:p>
        </w:tc>
        <w:tc>
          <w:tcPr>
            <w:tcW w:w="3520" w:type="dxa"/>
            <w:shd w:val="clear" w:color="auto" w:fill="1F2835"/>
          </w:tcPr>
          <w:p w14:paraId="73E439F7" w14:textId="77777777" w:rsidR="0060656A" w:rsidRDefault="000E1923">
            <w:pPr>
              <w:pStyle w:val="TableParagraph"/>
              <w:spacing w:before="126"/>
              <w:ind w:left="276" w:right="1"/>
              <w:jc w:val="center"/>
              <w:rPr>
                <w:rFonts w:ascii="Lucida Sans"/>
              </w:rPr>
            </w:pPr>
            <w:r>
              <w:rPr>
                <w:rFonts w:ascii="Lucida Sans"/>
                <w:color w:val="FFFFFF"/>
                <w:spacing w:val="-5"/>
                <w:w w:val="95"/>
              </w:rPr>
              <w:t>49</w:t>
            </w:r>
          </w:p>
        </w:tc>
      </w:tr>
      <w:tr w:rsidR="0060656A" w14:paraId="04F1FFEC" w14:textId="77777777">
        <w:trPr>
          <w:trHeight w:val="383"/>
        </w:trPr>
        <w:tc>
          <w:tcPr>
            <w:tcW w:w="3161" w:type="dxa"/>
            <w:shd w:val="clear" w:color="auto" w:fill="2A3647"/>
          </w:tcPr>
          <w:p w14:paraId="68DA7F9C" w14:textId="77777777" w:rsidR="0060656A" w:rsidRDefault="000E1923">
            <w:pPr>
              <w:pStyle w:val="TableParagraph"/>
              <w:spacing w:before="120" w:line="244" w:lineRule="exact"/>
              <w:ind w:left="107"/>
              <w:rPr>
                <w:b/>
              </w:rPr>
            </w:pPr>
            <w:r>
              <w:rPr>
                <w:b/>
                <w:color w:val="FFFFFF"/>
                <w:spacing w:val="-2"/>
              </w:rPr>
              <w:t>Cairns</w:t>
            </w:r>
          </w:p>
        </w:tc>
        <w:tc>
          <w:tcPr>
            <w:tcW w:w="3056" w:type="dxa"/>
            <w:shd w:val="clear" w:color="auto" w:fill="2A3647"/>
          </w:tcPr>
          <w:p w14:paraId="215E7CE8" w14:textId="77777777" w:rsidR="0060656A" w:rsidRDefault="000E1923">
            <w:pPr>
              <w:pStyle w:val="TableParagraph"/>
              <w:spacing w:before="125" w:line="238" w:lineRule="exact"/>
              <w:ind w:right="331"/>
              <w:jc w:val="center"/>
              <w:rPr>
                <w:rFonts w:ascii="Lucida Sans"/>
              </w:rPr>
            </w:pPr>
            <w:r>
              <w:rPr>
                <w:rFonts w:ascii="Lucida Sans"/>
                <w:color w:val="FFFFFF"/>
                <w:spacing w:val="-5"/>
                <w:w w:val="90"/>
              </w:rPr>
              <w:t>29</w:t>
            </w:r>
          </w:p>
        </w:tc>
        <w:tc>
          <w:tcPr>
            <w:tcW w:w="3520" w:type="dxa"/>
            <w:shd w:val="clear" w:color="auto" w:fill="2A3647"/>
          </w:tcPr>
          <w:p w14:paraId="40EAA613" w14:textId="77777777" w:rsidR="0060656A" w:rsidRDefault="000E1923">
            <w:pPr>
              <w:pStyle w:val="TableParagraph"/>
              <w:spacing w:before="125" w:line="238" w:lineRule="exact"/>
              <w:ind w:left="276" w:right="1"/>
              <w:jc w:val="center"/>
              <w:rPr>
                <w:rFonts w:ascii="Lucida Sans"/>
              </w:rPr>
            </w:pPr>
            <w:r>
              <w:rPr>
                <w:rFonts w:ascii="Lucida Sans"/>
                <w:color w:val="FFFFFF"/>
                <w:spacing w:val="-5"/>
                <w:w w:val="95"/>
              </w:rPr>
              <w:t>65</w:t>
            </w:r>
          </w:p>
        </w:tc>
      </w:tr>
    </w:tbl>
    <w:p w14:paraId="52F3AC1E" w14:textId="77777777" w:rsidR="0060656A" w:rsidRDefault="0060656A">
      <w:pPr>
        <w:pStyle w:val="BodyText"/>
        <w:ind w:left="0"/>
        <w:rPr>
          <w:b/>
          <w:sz w:val="20"/>
        </w:rPr>
      </w:pPr>
    </w:p>
    <w:p w14:paraId="691EDB41" w14:textId="77777777" w:rsidR="0060656A" w:rsidRDefault="0060656A">
      <w:pPr>
        <w:pStyle w:val="BodyText"/>
        <w:spacing w:before="155"/>
        <w:ind w:left="0"/>
        <w:rPr>
          <w:b/>
          <w:sz w:val="20"/>
        </w:rPr>
      </w:pPr>
    </w:p>
    <w:p w14:paraId="5FCE3D14" w14:textId="77777777" w:rsidR="0060656A" w:rsidRDefault="000E1923">
      <w:pPr>
        <w:pStyle w:val="BodyText"/>
        <w:ind w:right="1262"/>
      </w:pPr>
      <w:r>
        <w:t>While this data is not specific to On Country participants, it highlights the complexities of young people that engage with youth justice and demonstrates that programs like On Country need to address</w:t>
      </w:r>
      <w:r>
        <w:rPr>
          <w:spacing w:val="-1"/>
        </w:rPr>
        <w:t xml:space="preserve"> </w:t>
      </w:r>
      <w:r>
        <w:t xml:space="preserve">various needs </w:t>
      </w:r>
      <w:proofErr w:type="gramStart"/>
      <w:r>
        <w:t>in</w:t>
      </w:r>
      <w:r>
        <w:rPr>
          <w:spacing w:val="-1"/>
        </w:rPr>
        <w:t xml:space="preserve"> </w:t>
      </w:r>
      <w:r>
        <w:t>order to</w:t>
      </w:r>
      <w:proofErr w:type="gramEnd"/>
      <w:r>
        <w:t xml:space="preserve"> be</w:t>
      </w:r>
      <w:r>
        <w:rPr>
          <w:spacing w:val="-1"/>
        </w:rPr>
        <w:t xml:space="preserve"> </w:t>
      </w:r>
      <w:r>
        <w:t>successful.</w:t>
      </w:r>
      <w:r>
        <w:rPr>
          <w:spacing w:val="-2"/>
        </w:rPr>
        <w:t xml:space="preserve"> </w:t>
      </w:r>
      <w:r>
        <w:t>All three service providers said</w:t>
      </w:r>
      <w:r>
        <w:rPr>
          <w:spacing w:val="-1"/>
        </w:rPr>
        <w:t xml:space="preserve"> </w:t>
      </w:r>
      <w:r>
        <w:t>that they</w:t>
      </w:r>
      <w:r>
        <w:rPr>
          <w:spacing w:val="-1"/>
        </w:rPr>
        <w:t xml:space="preserve"> </w:t>
      </w:r>
      <w:r>
        <w:t>want to work</w:t>
      </w:r>
      <w:r>
        <w:rPr>
          <w:spacing w:val="-3"/>
        </w:rPr>
        <w:t xml:space="preserve"> </w:t>
      </w:r>
      <w:r>
        <w:t>more</w:t>
      </w:r>
      <w:r>
        <w:rPr>
          <w:spacing w:val="-4"/>
        </w:rPr>
        <w:t xml:space="preserve"> </w:t>
      </w:r>
      <w:r>
        <w:t>holistically</w:t>
      </w:r>
      <w:r>
        <w:rPr>
          <w:spacing w:val="-1"/>
        </w:rPr>
        <w:t xml:space="preserve"> </w:t>
      </w:r>
      <w:r>
        <w:t>with</w:t>
      </w:r>
      <w:r>
        <w:rPr>
          <w:spacing w:val="-2"/>
        </w:rPr>
        <w:t xml:space="preserve"> </w:t>
      </w:r>
      <w:r>
        <w:t>the</w:t>
      </w:r>
      <w:r>
        <w:rPr>
          <w:spacing w:val="-4"/>
        </w:rPr>
        <w:t xml:space="preserve"> </w:t>
      </w:r>
      <w:r>
        <w:t>young</w:t>
      </w:r>
      <w:r>
        <w:rPr>
          <w:spacing w:val="-2"/>
        </w:rPr>
        <w:t xml:space="preserve"> </w:t>
      </w:r>
      <w:r>
        <w:t>person</w:t>
      </w:r>
      <w:r>
        <w:rPr>
          <w:spacing w:val="-4"/>
        </w:rPr>
        <w:t xml:space="preserve"> </w:t>
      </w:r>
      <w:r>
        <w:t>and</w:t>
      </w:r>
      <w:r>
        <w:rPr>
          <w:spacing w:val="-4"/>
        </w:rPr>
        <w:t xml:space="preserve"> </w:t>
      </w:r>
      <w:r>
        <w:t>their</w:t>
      </w:r>
      <w:r>
        <w:rPr>
          <w:spacing w:val="-1"/>
        </w:rPr>
        <w:t xml:space="preserve"> </w:t>
      </w:r>
      <w:r>
        <w:t>family</w:t>
      </w:r>
      <w:r>
        <w:rPr>
          <w:spacing w:val="-1"/>
        </w:rPr>
        <w:t xml:space="preserve"> </w:t>
      </w:r>
      <w:r>
        <w:t>but</w:t>
      </w:r>
      <w:r>
        <w:rPr>
          <w:spacing w:val="-3"/>
        </w:rPr>
        <w:t xml:space="preserve"> </w:t>
      </w:r>
      <w:r>
        <w:t>need</w:t>
      </w:r>
      <w:r>
        <w:rPr>
          <w:spacing w:val="-4"/>
        </w:rPr>
        <w:t xml:space="preserve"> </w:t>
      </w:r>
      <w:r>
        <w:t>to</w:t>
      </w:r>
      <w:r>
        <w:rPr>
          <w:spacing w:val="-4"/>
        </w:rPr>
        <w:t xml:space="preserve"> </w:t>
      </w:r>
      <w:r>
        <w:t>be</w:t>
      </w:r>
      <w:r>
        <w:rPr>
          <w:spacing w:val="-2"/>
        </w:rPr>
        <w:t xml:space="preserve"> </w:t>
      </w:r>
      <w:r>
        <w:t>resourced</w:t>
      </w:r>
      <w:r>
        <w:rPr>
          <w:spacing w:val="-2"/>
        </w:rPr>
        <w:t xml:space="preserve"> </w:t>
      </w:r>
      <w:r>
        <w:t>adequately to be able to do this successfully.</w:t>
      </w:r>
    </w:p>
    <w:p w14:paraId="060A1AC3" w14:textId="77777777" w:rsidR="0060656A" w:rsidRDefault="000E1923">
      <w:pPr>
        <w:pStyle w:val="Heading5"/>
        <w:spacing w:before="239" w:line="244" w:lineRule="auto"/>
        <w:rPr>
          <w:rFonts w:ascii="Trebuchet MS" w:hAnsi="Trebuchet MS"/>
          <w:b/>
          <w:sz w:val="28"/>
        </w:rPr>
      </w:pPr>
      <w:r>
        <w:rPr>
          <w:rFonts w:ascii="Trebuchet MS" w:hAnsi="Trebuchet MS"/>
          <w:b/>
          <w:color w:val="F9A61B"/>
          <w:w w:val="90"/>
          <w:sz w:val="28"/>
        </w:rPr>
        <w:t>“</w:t>
      </w:r>
      <w:r>
        <w:rPr>
          <w:color w:val="2A3647"/>
          <w:w w:val="90"/>
        </w:rPr>
        <w:t xml:space="preserve">Most of these young people, they're in trouble because they've got other issues going on. A lot of their issues, if they're treated as a health issue rather than as, “You've been </w:t>
      </w:r>
      <w:r>
        <w:rPr>
          <w:color w:val="2A3647"/>
          <w:spacing w:val="-6"/>
        </w:rPr>
        <w:t>naughty,”</w:t>
      </w:r>
      <w:r>
        <w:rPr>
          <w:color w:val="2A3647"/>
          <w:spacing w:val="-13"/>
        </w:rPr>
        <w:t xml:space="preserve"> </w:t>
      </w:r>
      <w:r>
        <w:rPr>
          <w:color w:val="2A3647"/>
          <w:spacing w:val="-6"/>
        </w:rPr>
        <w:t>if</w:t>
      </w:r>
      <w:r>
        <w:rPr>
          <w:color w:val="2A3647"/>
          <w:spacing w:val="-14"/>
        </w:rPr>
        <w:t xml:space="preserve"> </w:t>
      </w:r>
      <w:r>
        <w:rPr>
          <w:color w:val="2A3647"/>
          <w:spacing w:val="-6"/>
        </w:rPr>
        <w:t>their</w:t>
      </w:r>
      <w:r>
        <w:rPr>
          <w:color w:val="2A3647"/>
          <w:spacing w:val="-13"/>
        </w:rPr>
        <w:t xml:space="preserve"> </w:t>
      </w:r>
      <w:r>
        <w:rPr>
          <w:color w:val="2A3647"/>
          <w:spacing w:val="-6"/>
        </w:rPr>
        <w:t>issues</w:t>
      </w:r>
      <w:r>
        <w:rPr>
          <w:color w:val="2A3647"/>
          <w:spacing w:val="-13"/>
        </w:rPr>
        <w:t xml:space="preserve"> </w:t>
      </w:r>
      <w:r>
        <w:rPr>
          <w:color w:val="2A3647"/>
          <w:spacing w:val="-6"/>
        </w:rPr>
        <w:t>are</w:t>
      </w:r>
      <w:r>
        <w:rPr>
          <w:color w:val="2A3647"/>
          <w:spacing w:val="-13"/>
        </w:rPr>
        <w:t xml:space="preserve"> </w:t>
      </w:r>
      <w:r>
        <w:rPr>
          <w:color w:val="2A3647"/>
          <w:spacing w:val="-6"/>
        </w:rPr>
        <w:t>treated</w:t>
      </w:r>
      <w:r>
        <w:rPr>
          <w:color w:val="2A3647"/>
          <w:spacing w:val="-13"/>
        </w:rPr>
        <w:t xml:space="preserve"> </w:t>
      </w:r>
      <w:r>
        <w:rPr>
          <w:color w:val="2A3647"/>
          <w:spacing w:val="-6"/>
        </w:rPr>
        <w:t>as</w:t>
      </w:r>
      <w:r>
        <w:rPr>
          <w:color w:val="2A3647"/>
          <w:spacing w:val="-13"/>
        </w:rPr>
        <w:t xml:space="preserve"> </w:t>
      </w:r>
      <w:r>
        <w:rPr>
          <w:color w:val="2A3647"/>
          <w:spacing w:val="-6"/>
        </w:rPr>
        <w:t>a</w:t>
      </w:r>
      <w:r>
        <w:rPr>
          <w:color w:val="2A3647"/>
          <w:spacing w:val="-13"/>
        </w:rPr>
        <w:t xml:space="preserve"> </w:t>
      </w:r>
      <w:r>
        <w:rPr>
          <w:color w:val="2A3647"/>
          <w:spacing w:val="-6"/>
        </w:rPr>
        <w:t>health</w:t>
      </w:r>
      <w:r>
        <w:rPr>
          <w:color w:val="2A3647"/>
          <w:spacing w:val="-13"/>
        </w:rPr>
        <w:t xml:space="preserve"> </w:t>
      </w:r>
      <w:r>
        <w:rPr>
          <w:color w:val="2A3647"/>
          <w:spacing w:val="-6"/>
        </w:rPr>
        <w:t>problem,</w:t>
      </w:r>
      <w:r>
        <w:rPr>
          <w:color w:val="2A3647"/>
          <w:spacing w:val="-13"/>
        </w:rPr>
        <w:t xml:space="preserve"> </w:t>
      </w:r>
      <w:r>
        <w:rPr>
          <w:color w:val="2A3647"/>
          <w:spacing w:val="-6"/>
        </w:rPr>
        <w:t>whether</w:t>
      </w:r>
      <w:r>
        <w:rPr>
          <w:color w:val="2A3647"/>
          <w:spacing w:val="-13"/>
        </w:rPr>
        <w:t xml:space="preserve"> </w:t>
      </w:r>
      <w:r>
        <w:rPr>
          <w:color w:val="2A3647"/>
          <w:spacing w:val="-6"/>
        </w:rPr>
        <w:t>it's</w:t>
      </w:r>
      <w:r>
        <w:rPr>
          <w:color w:val="2A3647"/>
          <w:spacing w:val="-13"/>
        </w:rPr>
        <w:t xml:space="preserve"> </w:t>
      </w:r>
      <w:r>
        <w:rPr>
          <w:color w:val="2A3647"/>
          <w:spacing w:val="-6"/>
        </w:rPr>
        <w:t xml:space="preserve">substance </w:t>
      </w:r>
      <w:r>
        <w:rPr>
          <w:color w:val="2A3647"/>
          <w:spacing w:val="-8"/>
        </w:rPr>
        <w:t xml:space="preserve">misuse, whether it's trauma, and that's </w:t>
      </w:r>
      <w:proofErr w:type="gramStart"/>
      <w:r>
        <w:rPr>
          <w:color w:val="2A3647"/>
          <w:spacing w:val="-8"/>
        </w:rPr>
        <w:t>actually generally</w:t>
      </w:r>
      <w:proofErr w:type="gramEnd"/>
      <w:r>
        <w:rPr>
          <w:color w:val="2A3647"/>
          <w:spacing w:val="-8"/>
        </w:rPr>
        <w:t xml:space="preserve"> a really</w:t>
      </w:r>
      <w:r>
        <w:rPr>
          <w:color w:val="2A3647"/>
        </w:rPr>
        <w:t xml:space="preserve"> </w:t>
      </w:r>
      <w:r>
        <w:rPr>
          <w:color w:val="2A3647"/>
          <w:spacing w:val="-8"/>
        </w:rPr>
        <w:t xml:space="preserve">complicated picture </w:t>
      </w:r>
      <w:r>
        <w:rPr>
          <w:color w:val="2A3647"/>
          <w:w w:val="90"/>
        </w:rPr>
        <w:t>of lots of things, then you are going to be helping because this generation's going to make the next generation. There's going to be a positive flow and effect from that.</w:t>
      </w:r>
      <w:r>
        <w:rPr>
          <w:rFonts w:ascii="Trebuchet MS" w:hAnsi="Trebuchet MS"/>
          <w:b/>
          <w:color w:val="F9A61B"/>
          <w:w w:val="90"/>
          <w:sz w:val="28"/>
        </w:rPr>
        <w:t>”</w:t>
      </w:r>
    </w:p>
    <w:p w14:paraId="4CB14CEF" w14:textId="77777777" w:rsidR="0060656A" w:rsidRDefault="000E1923">
      <w:pPr>
        <w:pStyle w:val="Heading3"/>
        <w:spacing w:before="156"/>
      </w:pPr>
      <w:bookmarkStart w:id="20" w:name="_bookmark20"/>
      <w:bookmarkEnd w:id="20"/>
      <w:r>
        <w:rPr>
          <w:color w:val="2A3647"/>
          <w:w w:val="90"/>
        </w:rPr>
        <w:t>Length</w:t>
      </w:r>
      <w:r>
        <w:rPr>
          <w:color w:val="2A3647"/>
          <w:spacing w:val="-1"/>
          <w:w w:val="90"/>
        </w:rPr>
        <w:t xml:space="preserve"> </w:t>
      </w:r>
      <w:r>
        <w:rPr>
          <w:color w:val="2A3647"/>
          <w:w w:val="90"/>
        </w:rPr>
        <w:t>of</w:t>
      </w:r>
      <w:r>
        <w:rPr>
          <w:color w:val="2A3647"/>
          <w:spacing w:val="-7"/>
        </w:rPr>
        <w:t xml:space="preserve"> </w:t>
      </w:r>
      <w:r>
        <w:rPr>
          <w:color w:val="2A3647"/>
          <w:spacing w:val="-2"/>
          <w:w w:val="90"/>
        </w:rPr>
        <w:t>program</w:t>
      </w:r>
    </w:p>
    <w:p w14:paraId="48E1391A" w14:textId="77777777" w:rsidR="0060656A" w:rsidRDefault="000E1923">
      <w:pPr>
        <w:pStyle w:val="BodyText"/>
        <w:spacing w:before="119"/>
        <w:ind w:right="1123"/>
      </w:pPr>
      <w:r>
        <w:t>The consensus among the On Country service providers, young people and families who were involved</w:t>
      </w:r>
      <w:r>
        <w:rPr>
          <w:spacing w:val="-2"/>
        </w:rPr>
        <w:t xml:space="preserve"> </w:t>
      </w:r>
      <w:r>
        <w:t>in</w:t>
      </w:r>
      <w:r>
        <w:rPr>
          <w:spacing w:val="-2"/>
        </w:rPr>
        <w:t xml:space="preserve"> </w:t>
      </w:r>
      <w:r>
        <w:t>the</w:t>
      </w:r>
      <w:r>
        <w:rPr>
          <w:spacing w:val="-2"/>
        </w:rPr>
        <w:t xml:space="preserve"> </w:t>
      </w:r>
      <w:r>
        <w:t>program,</w:t>
      </w:r>
      <w:r>
        <w:rPr>
          <w:spacing w:val="-3"/>
        </w:rPr>
        <w:t xml:space="preserve"> </w:t>
      </w:r>
      <w:r>
        <w:t>and</w:t>
      </w:r>
      <w:r>
        <w:rPr>
          <w:spacing w:val="-2"/>
        </w:rPr>
        <w:t xml:space="preserve"> </w:t>
      </w:r>
      <w:r>
        <w:t>other</w:t>
      </w:r>
      <w:r>
        <w:rPr>
          <w:spacing w:val="-1"/>
        </w:rPr>
        <w:t xml:space="preserve"> </w:t>
      </w:r>
      <w:r>
        <w:t>stakeholders</w:t>
      </w:r>
      <w:r>
        <w:rPr>
          <w:spacing w:val="-4"/>
        </w:rPr>
        <w:t xml:space="preserve"> </w:t>
      </w:r>
      <w:r>
        <w:t>is</w:t>
      </w:r>
      <w:r>
        <w:rPr>
          <w:spacing w:val="-1"/>
        </w:rPr>
        <w:t xml:space="preserve"> </w:t>
      </w:r>
      <w:r>
        <w:t>that</w:t>
      </w:r>
      <w:r>
        <w:rPr>
          <w:spacing w:val="-3"/>
        </w:rPr>
        <w:t xml:space="preserve"> </w:t>
      </w:r>
      <w:r>
        <w:t>the</w:t>
      </w:r>
      <w:r>
        <w:rPr>
          <w:spacing w:val="-2"/>
        </w:rPr>
        <w:t xml:space="preserve"> </w:t>
      </w:r>
      <w:r>
        <w:t>program</w:t>
      </w:r>
      <w:r>
        <w:rPr>
          <w:spacing w:val="-3"/>
        </w:rPr>
        <w:t xml:space="preserve"> </w:t>
      </w:r>
      <w:r>
        <w:t>length</w:t>
      </w:r>
      <w:r>
        <w:rPr>
          <w:spacing w:val="-4"/>
        </w:rPr>
        <w:t xml:space="preserve"> </w:t>
      </w:r>
      <w:r>
        <w:t>(six</w:t>
      </w:r>
      <w:r>
        <w:rPr>
          <w:spacing w:val="-4"/>
        </w:rPr>
        <w:t xml:space="preserve"> </w:t>
      </w:r>
      <w:r>
        <w:t>to</w:t>
      </w:r>
      <w:r>
        <w:rPr>
          <w:spacing w:val="-4"/>
        </w:rPr>
        <w:t xml:space="preserve"> </w:t>
      </w:r>
      <w:r>
        <w:t>eight weeks)</w:t>
      </w:r>
      <w:r>
        <w:rPr>
          <w:spacing w:val="-1"/>
        </w:rPr>
        <w:t xml:space="preserve"> </w:t>
      </w:r>
      <w:r>
        <w:t xml:space="preserve">is insufficient to create impact for the high complexity cohort the program aims to support. Youth justice workers also agreed that the timeframe is not appropriate, with one worker stating the </w:t>
      </w:r>
      <w:r>
        <w:rPr>
          <w:spacing w:val="-2"/>
        </w:rPr>
        <w:t>following:</w:t>
      </w:r>
    </w:p>
    <w:p w14:paraId="035870D7" w14:textId="77777777" w:rsidR="0060656A" w:rsidRDefault="0060656A">
      <w:pPr>
        <w:sectPr w:rsidR="0060656A">
          <w:pgSz w:w="11910" w:h="16840"/>
          <w:pgMar w:top="1340" w:right="0" w:bottom="1080" w:left="0" w:header="0" w:footer="881" w:gutter="0"/>
          <w:cols w:space="720"/>
        </w:sectPr>
      </w:pPr>
    </w:p>
    <w:p w14:paraId="72EDAC23" w14:textId="77777777" w:rsidR="0060656A" w:rsidRDefault="000E1923">
      <w:pPr>
        <w:pStyle w:val="Heading5"/>
        <w:spacing w:before="80" w:line="242" w:lineRule="auto"/>
        <w:rPr>
          <w:rFonts w:ascii="Trebuchet MS" w:hAnsi="Trebuchet MS"/>
          <w:b/>
          <w:sz w:val="28"/>
        </w:rPr>
      </w:pPr>
      <w:r>
        <w:rPr>
          <w:rFonts w:ascii="Trebuchet MS" w:hAnsi="Trebuchet MS"/>
          <w:b/>
          <w:color w:val="F9A61B"/>
          <w:spacing w:val="-8"/>
          <w:sz w:val="28"/>
        </w:rPr>
        <w:lastRenderedPageBreak/>
        <w:t>“</w:t>
      </w:r>
      <w:r>
        <w:rPr>
          <w:color w:val="2A3647"/>
          <w:spacing w:val="-8"/>
        </w:rPr>
        <w:t>I</w:t>
      </w:r>
      <w:r>
        <w:rPr>
          <w:color w:val="2A3647"/>
          <w:spacing w:val="-13"/>
        </w:rPr>
        <w:t xml:space="preserve"> </w:t>
      </w:r>
      <w:r>
        <w:rPr>
          <w:color w:val="2A3647"/>
          <w:spacing w:val="-8"/>
        </w:rPr>
        <w:t>think</w:t>
      </w:r>
      <w:r>
        <w:rPr>
          <w:color w:val="2A3647"/>
          <w:spacing w:val="-11"/>
        </w:rPr>
        <w:t xml:space="preserve"> </w:t>
      </w:r>
      <w:r>
        <w:rPr>
          <w:color w:val="2A3647"/>
          <w:spacing w:val="-8"/>
        </w:rPr>
        <w:t>locking</w:t>
      </w:r>
      <w:r>
        <w:rPr>
          <w:color w:val="2A3647"/>
          <w:spacing w:val="-12"/>
        </w:rPr>
        <w:t xml:space="preserve"> </w:t>
      </w:r>
      <w:r>
        <w:rPr>
          <w:color w:val="2A3647"/>
          <w:spacing w:val="-8"/>
        </w:rPr>
        <w:t>it</w:t>
      </w:r>
      <w:r>
        <w:rPr>
          <w:color w:val="2A3647"/>
          <w:spacing w:val="-13"/>
        </w:rPr>
        <w:t xml:space="preserve"> </w:t>
      </w:r>
      <w:r>
        <w:rPr>
          <w:color w:val="2A3647"/>
          <w:spacing w:val="-8"/>
        </w:rPr>
        <w:t>down</w:t>
      </w:r>
      <w:r>
        <w:rPr>
          <w:color w:val="2A3647"/>
          <w:spacing w:val="-12"/>
        </w:rPr>
        <w:t xml:space="preserve"> </w:t>
      </w:r>
      <w:r>
        <w:rPr>
          <w:color w:val="2A3647"/>
          <w:spacing w:val="-8"/>
        </w:rPr>
        <w:t>to</w:t>
      </w:r>
      <w:r>
        <w:rPr>
          <w:color w:val="2A3647"/>
          <w:spacing w:val="-11"/>
        </w:rPr>
        <w:t xml:space="preserve"> </w:t>
      </w:r>
      <w:r>
        <w:rPr>
          <w:color w:val="2A3647"/>
          <w:spacing w:val="-8"/>
        </w:rPr>
        <w:t>a,</w:t>
      </w:r>
      <w:r>
        <w:rPr>
          <w:color w:val="2A3647"/>
          <w:spacing w:val="-11"/>
        </w:rPr>
        <w:t xml:space="preserve"> </w:t>
      </w:r>
      <w:r>
        <w:rPr>
          <w:color w:val="2A3647"/>
          <w:spacing w:val="-8"/>
        </w:rPr>
        <w:t>“you're</w:t>
      </w:r>
      <w:r>
        <w:rPr>
          <w:color w:val="2A3647"/>
          <w:spacing w:val="-13"/>
        </w:rPr>
        <w:t xml:space="preserve"> </w:t>
      </w:r>
      <w:r>
        <w:rPr>
          <w:color w:val="2A3647"/>
          <w:spacing w:val="-8"/>
        </w:rPr>
        <w:t>referred</w:t>
      </w:r>
      <w:r>
        <w:rPr>
          <w:color w:val="2A3647"/>
          <w:spacing w:val="-14"/>
        </w:rPr>
        <w:t xml:space="preserve"> </w:t>
      </w:r>
      <w:r>
        <w:rPr>
          <w:color w:val="2A3647"/>
          <w:spacing w:val="-8"/>
        </w:rPr>
        <w:t>and</w:t>
      </w:r>
      <w:r>
        <w:rPr>
          <w:color w:val="2A3647"/>
          <w:spacing w:val="-12"/>
        </w:rPr>
        <w:t xml:space="preserve"> </w:t>
      </w:r>
      <w:r>
        <w:rPr>
          <w:color w:val="2A3647"/>
          <w:spacing w:val="-8"/>
        </w:rPr>
        <w:t>then</w:t>
      </w:r>
      <w:r>
        <w:rPr>
          <w:color w:val="2A3647"/>
          <w:spacing w:val="-12"/>
        </w:rPr>
        <w:t xml:space="preserve"> </w:t>
      </w:r>
      <w:r>
        <w:rPr>
          <w:color w:val="2A3647"/>
          <w:spacing w:val="-8"/>
        </w:rPr>
        <w:t>you're</w:t>
      </w:r>
      <w:r>
        <w:rPr>
          <w:color w:val="2A3647"/>
          <w:spacing w:val="-13"/>
        </w:rPr>
        <w:t xml:space="preserve"> </w:t>
      </w:r>
      <w:r>
        <w:rPr>
          <w:color w:val="2A3647"/>
          <w:spacing w:val="-8"/>
        </w:rPr>
        <w:t>on</w:t>
      </w:r>
      <w:r>
        <w:rPr>
          <w:color w:val="2A3647"/>
          <w:spacing w:val="-12"/>
        </w:rPr>
        <w:t xml:space="preserve"> </w:t>
      </w:r>
      <w:r>
        <w:rPr>
          <w:color w:val="2A3647"/>
          <w:spacing w:val="-8"/>
        </w:rPr>
        <w:t>the</w:t>
      </w:r>
      <w:r>
        <w:rPr>
          <w:color w:val="2A3647"/>
          <w:spacing w:val="-13"/>
        </w:rPr>
        <w:t xml:space="preserve"> </w:t>
      </w:r>
      <w:r>
        <w:rPr>
          <w:color w:val="2A3647"/>
          <w:spacing w:val="-8"/>
        </w:rPr>
        <w:t>program</w:t>
      </w:r>
      <w:r>
        <w:rPr>
          <w:color w:val="2A3647"/>
          <w:spacing w:val="-14"/>
        </w:rPr>
        <w:t xml:space="preserve"> </w:t>
      </w:r>
      <w:r>
        <w:rPr>
          <w:color w:val="2A3647"/>
          <w:spacing w:val="-8"/>
        </w:rPr>
        <w:t>for</w:t>
      </w:r>
      <w:r>
        <w:rPr>
          <w:color w:val="2A3647"/>
          <w:spacing w:val="-13"/>
        </w:rPr>
        <w:t xml:space="preserve"> </w:t>
      </w:r>
      <w:r>
        <w:rPr>
          <w:color w:val="2A3647"/>
          <w:spacing w:val="-8"/>
        </w:rPr>
        <w:t>six weeks</w:t>
      </w:r>
      <w:r>
        <w:rPr>
          <w:color w:val="2A3647"/>
          <w:spacing w:val="-11"/>
        </w:rPr>
        <w:t xml:space="preserve"> </w:t>
      </w:r>
      <w:r>
        <w:rPr>
          <w:color w:val="2A3647"/>
          <w:spacing w:val="-8"/>
        </w:rPr>
        <w:t>and</w:t>
      </w:r>
      <w:r>
        <w:rPr>
          <w:color w:val="2A3647"/>
          <w:spacing w:val="-12"/>
        </w:rPr>
        <w:t xml:space="preserve"> </w:t>
      </w:r>
      <w:r>
        <w:rPr>
          <w:color w:val="2A3647"/>
          <w:spacing w:val="-8"/>
        </w:rPr>
        <w:t>then</w:t>
      </w:r>
      <w:r>
        <w:rPr>
          <w:color w:val="2A3647"/>
          <w:spacing w:val="-12"/>
        </w:rPr>
        <w:t xml:space="preserve"> </w:t>
      </w:r>
      <w:r>
        <w:rPr>
          <w:color w:val="2A3647"/>
          <w:spacing w:val="-8"/>
        </w:rPr>
        <w:t>you</w:t>
      </w:r>
      <w:r>
        <w:rPr>
          <w:color w:val="2A3647"/>
          <w:spacing w:val="-11"/>
        </w:rPr>
        <w:t xml:space="preserve"> </w:t>
      </w:r>
      <w:r>
        <w:rPr>
          <w:color w:val="2A3647"/>
          <w:spacing w:val="-8"/>
        </w:rPr>
        <w:t>exit”.</w:t>
      </w:r>
      <w:r>
        <w:rPr>
          <w:color w:val="2A3647"/>
          <w:spacing w:val="-11"/>
        </w:rPr>
        <w:t xml:space="preserve"> </w:t>
      </w:r>
      <w:r>
        <w:rPr>
          <w:color w:val="2A3647"/>
          <w:spacing w:val="-8"/>
        </w:rPr>
        <w:t>I</w:t>
      </w:r>
      <w:r>
        <w:rPr>
          <w:color w:val="2A3647"/>
          <w:spacing w:val="-13"/>
        </w:rPr>
        <w:t xml:space="preserve"> </w:t>
      </w:r>
      <w:r>
        <w:rPr>
          <w:color w:val="2A3647"/>
          <w:spacing w:val="-8"/>
        </w:rPr>
        <w:t>think</w:t>
      </w:r>
      <w:r>
        <w:rPr>
          <w:color w:val="2A3647"/>
          <w:spacing w:val="-11"/>
        </w:rPr>
        <w:t xml:space="preserve"> </w:t>
      </w:r>
      <w:r>
        <w:rPr>
          <w:color w:val="2A3647"/>
          <w:spacing w:val="-8"/>
        </w:rPr>
        <w:t>it's</w:t>
      </w:r>
      <w:r>
        <w:rPr>
          <w:color w:val="2A3647"/>
          <w:spacing w:val="-11"/>
        </w:rPr>
        <w:t xml:space="preserve"> </w:t>
      </w:r>
      <w:r>
        <w:rPr>
          <w:color w:val="2A3647"/>
          <w:spacing w:val="-8"/>
        </w:rPr>
        <w:t>not</w:t>
      </w:r>
      <w:r>
        <w:rPr>
          <w:color w:val="2A3647"/>
          <w:spacing w:val="-13"/>
        </w:rPr>
        <w:t xml:space="preserve"> </w:t>
      </w:r>
      <w:r>
        <w:rPr>
          <w:color w:val="2A3647"/>
          <w:spacing w:val="-8"/>
        </w:rPr>
        <w:t>realistic</w:t>
      </w:r>
      <w:r>
        <w:rPr>
          <w:color w:val="2A3647"/>
          <w:spacing w:val="-12"/>
        </w:rPr>
        <w:t xml:space="preserve"> </w:t>
      </w:r>
      <w:r>
        <w:rPr>
          <w:color w:val="2A3647"/>
          <w:spacing w:val="-8"/>
        </w:rPr>
        <w:t>for</w:t>
      </w:r>
      <w:r>
        <w:rPr>
          <w:color w:val="2A3647"/>
          <w:spacing w:val="-11"/>
        </w:rPr>
        <w:t xml:space="preserve"> </w:t>
      </w:r>
      <w:r>
        <w:rPr>
          <w:color w:val="2A3647"/>
          <w:spacing w:val="-8"/>
        </w:rPr>
        <w:t>the</w:t>
      </w:r>
      <w:r>
        <w:rPr>
          <w:color w:val="2A3647"/>
          <w:spacing w:val="-11"/>
        </w:rPr>
        <w:t xml:space="preserve"> </w:t>
      </w:r>
      <w:r>
        <w:rPr>
          <w:color w:val="2A3647"/>
          <w:spacing w:val="-8"/>
        </w:rPr>
        <w:t>young</w:t>
      </w:r>
      <w:r>
        <w:rPr>
          <w:color w:val="2A3647"/>
          <w:spacing w:val="-12"/>
        </w:rPr>
        <w:t xml:space="preserve"> </w:t>
      </w:r>
      <w:r>
        <w:rPr>
          <w:color w:val="2A3647"/>
          <w:spacing w:val="-8"/>
        </w:rPr>
        <w:t>people</w:t>
      </w:r>
      <w:r>
        <w:rPr>
          <w:color w:val="2A3647"/>
          <w:spacing w:val="-11"/>
        </w:rPr>
        <w:t xml:space="preserve"> </w:t>
      </w:r>
      <w:r>
        <w:rPr>
          <w:color w:val="2A3647"/>
          <w:spacing w:val="-8"/>
        </w:rPr>
        <w:t>that</w:t>
      </w:r>
      <w:r>
        <w:rPr>
          <w:color w:val="2A3647"/>
          <w:spacing w:val="-11"/>
        </w:rPr>
        <w:t xml:space="preserve"> </w:t>
      </w:r>
      <w:r>
        <w:rPr>
          <w:color w:val="2A3647"/>
          <w:spacing w:val="-8"/>
        </w:rPr>
        <w:t xml:space="preserve">we're </w:t>
      </w:r>
      <w:r>
        <w:rPr>
          <w:color w:val="2A3647"/>
          <w:w w:val="90"/>
        </w:rPr>
        <w:t>working</w:t>
      </w:r>
      <w:r>
        <w:rPr>
          <w:color w:val="2A3647"/>
          <w:spacing w:val="-7"/>
        </w:rPr>
        <w:t xml:space="preserve"> </w:t>
      </w:r>
      <w:r>
        <w:rPr>
          <w:color w:val="2A3647"/>
          <w:w w:val="90"/>
        </w:rPr>
        <w:t>with.</w:t>
      </w:r>
      <w:r>
        <w:rPr>
          <w:color w:val="2A3647"/>
          <w:spacing w:val="-7"/>
        </w:rPr>
        <w:t xml:space="preserve"> </w:t>
      </w:r>
      <w:r>
        <w:rPr>
          <w:color w:val="2A3647"/>
          <w:w w:val="90"/>
        </w:rPr>
        <w:t>It's</w:t>
      </w:r>
      <w:r>
        <w:rPr>
          <w:color w:val="2A3647"/>
          <w:spacing w:val="-6"/>
        </w:rPr>
        <w:t xml:space="preserve"> </w:t>
      </w:r>
      <w:r>
        <w:rPr>
          <w:color w:val="2A3647"/>
          <w:w w:val="90"/>
        </w:rPr>
        <w:t>not</w:t>
      </w:r>
      <w:r>
        <w:rPr>
          <w:color w:val="2A3647"/>
          <w:spacing w:val="-6"/>
        </w:rPr>
        <w:t xml:space="preserve"> </w:t>
      </w:r>
      <w:r>
        <w:rPr>
          <w:color w:val="2A3647"/>
          <w:w w:val="90"/>
        </w:rPr>
        <w:t>long</w:t>
      </w:r>
      <w:r>
        <w:rPr>
          <w:color w:val="2A3647"/>
          <w:spacing w:val="-6"/>
        </w:rPr>
        <w:t xml:space="preserve"> </w:t>
      </w:r>
      <w:r>
        <w:rPr>
          <w:color w:val="2A3647"/>
          <w:w w:val="90"/>
        </w:rPr>
        <w:t>enough</w:t>
      </w:r>
      <w:r>
        <w:rPr>
          <w:color w:val="2A3647"/>
          <w:spacing w:val="-6"/>
        </w:rPr>
        <w:t xml:space="preserve"> </w:t>
      </w:r>
      <w:r>
        <w:rPr>
          <w:color w:val="2A3647"/>
          <w:w w:val="90"/>
        </w:rPr>
        <w:t>to</w:t>
      </w:r>
      <w:r>
        <w:rPr>
          <w:color w:val="2A3647"/>
          <w:spacing w:val="-5"/>
        </w:rPr>
        <w:t xml:space="preserve"> </w:t>
      </w:r>
      <w:r>
        <w:rPr>
          <w:color w:val="2A3647"/>
          <w:w w:val="90"/>
        </w:rPr>
        <w:t>sustain</w:t>
      </w:r>
      <w:r>
        <w:rPr>
          <w:color w:val="2A3647"/>
          <w:spacing w:val="-1"/>
          <w:w w:val="90"/>
        </w:rPr>
        <w:t xml:space="preserve"> </w:t>
      </w:r>
      <w:r>
        <w:rPr>
          <w:color w:val="2A3647"/>
          <w:w w:val="90"/>
        </w:rPr>
        <w:t>any</w:t>
      </w:r>
      <w:r>
        <w:rPr>
          <w:color w:val="2A3647"/>
          <w:spacing w:val="-7"/>
        </w:rPr>
        <w:t xml:space="preserve"> </w:t>
      </w:r>
      <w:r>
        <w:rPr>
          <w:color w:val="2A3647"/>
          <w:w w:val="90"/>
        </w:rPr>
        <w:t>real</w:t>
      </w:r>
      <w:r>
        <w:rPr>
          <w:color w:val="2A3647"/>
          <w:spacing w:val="-6"/>
        </w:rPr>
        <w:t xml:space="preserve"> </w:t>
      </w:r>
      <w:r>
        <w:rPr>
          <w:color w:val="2A3647"/>
          <w:w w:val="90"/>
        </w:rPr>
        <w:t>change</w:t>
      </w:r>
      <w:r>
        <w:rPr>
          <w:color w:val="2A3647"/>
          <w:spacing w:val="-8"/>
        </w:rPr>
        <w:t xml:space="preserve"> </w:t>
      </w:r>
      <w:r>
        <w:rPr>
          <w:color w:val="2A3647"/>
          <w:w w:val="90"/>
        </w:rPr>
        <w:t>for</w:t>
      </w:r>
      <w:r>
        <w:rPr>
          <w:color w:val="2A3647"/>
          <w:spacing w:val="-7"/>
        </w:rPr>
        <w:t xml:space="preserve"> </w:t>
      </w:r>
      <w:r>
        <w:rPr>
          <w:color w:val="2A3647"/>
          <w:w w:val="90"/>
        </w:rPr>
        <w:t>those</w:t>
      </w:r>
      <w:r>
        <w:rPr>
          <w:color w:val="2A3647"/>
          <w:spacing w:val="-5"/>
        </w:rPr>
        <w:t xml:space="preserve"> </w:t>
      </w:r>
      <w:r>
        <w:rPr>
          <w:color w:val="2A3647"/>
          <w:w w:val="90"/>
        </w:rPr>
        <w:t>young</w:t>
      </w:r>
      <w:r>
        <w:rPr>
          <w:color w:val="2A3647"/>
          <w:spacing w:val="-6"/>
        </w:rPr>
        <w:t xml:space="preserve"> </w:t>
      </w:r>
      <w:r>
        <w:rPr>
          <w:color w:val="2A3647"/>
          <w:spacing w:val="-2"/>
          <w:w w:val="90"/>
        </w:rPr>
        <w:t>people.</w:t>
      </w:r>
      <w:r>
        <w:rPr>
          <w:rFonts w:ascii="Trebuchet MS" w:hAnsi="Trebuchet MS"/>
          <w:b/>
          <w:color w:val="F9A61B"/>
          <w:spacing w:val="-2"/>
          <w:w w:val="90"/>
          <w:sz w:val="28"/>
        </w:rPr>
        <w:t>”</w:t>
      </w:r>
    </w:p>
    <w:p w14:paraId="22F1B839" w14:textId="77777777" w:rsidR="0060656A" w:rsidRDefault="000E1923">
      <w:pPr>
        <w:pStyle w:val="BodyText"/>
        <w:spacing w:before="159"/>
        <w:ind w:right="1123"/>
      </w:pPr>
      <w:r>
        <w:t>Each</w:t>
      </w:r>
      <w:r>
        <w:rPr>
          <w:spacing w:val="-2"/>
        </w:rPr>
        <w:t xml:space="preserve"> </w:t>
      </w:r>
      <w:r>
        <w:t>service</w:t>
      </w:r>
      <w:r>
        <w:rPr>
          <w:spacing w:val="-5"/>
        </w:rPr>
        <w:t xml:space="preserve"> </w:t>
      </w:r>
      <w:r>
        <w:t>provider</w:t>
      </w:r>
      <w:r>
        <w:rPr>
          <w:spacing w:val="-1"/>
        </w:rPr>
        <w:t xml:space="preserve"> </w:t>
      </w:r>
      <w:r>
        <w:t>said</w:t>
      </w:r>
      <w:r>
        <w:rPr>
          <w:spacing w:val="-2"/>
        </w:rPr>
        <w:t xml:space="preserve"> </w:t>
      </w:r>
      <w:r>
        <w:t>that,</w:t>
      </w:r>
      <w:r>
        <w:rPr>
          <w:spacing w:val="-3"/>
        </w:rPr>
        <w:t xml:space="preserve"> </w:t>
      </w:r>
      <w:r>
        <w:t>for</w:t>
      </w:r>
      <w:r>
        <w:rPr>
          <w:spacing w:val="-6"/>
        </w:rPr>
        <w:t xml:space="preserve"> </w:t>
      </w:r>
      <w:r>
        <w:t>most</w:t>
      </w:r>
      <w:r>
        <w:rPr>
          <w:spacing w:val="-3"/>
        </w:rPr>
        <w:t xml:space="preserve"> </w:t>
      </w:r>
      <w:r>
        <w:t>young</w:t>
      </w:r>
      <w:r>
        <w:rPr>
          <w:spacing w:val="-4"/>
        </w:rPr>
        <w:t xml:space="preserve"> </w:t>
      </w:r>
      <w:r>
        <w:t>people, it</w:t>
      </w:r>
      <w:r>
        <w:rPr>
          <w:spacing w:val="-3"/>
        </w:rPr>
        <w:t xml:space="preserve"> </w:t>
      </w:r>
      <w:r>
        <w:t>takes</w:t>
      </w:r>
      <w:r>
        <w:rPr>
          <w:spacing w:val="-4"/>
        </w:rPr>
        <w:t xml:space="preserve"> </w:t>
      </w:r>
      <w:r>
        <w:t>a</w:t>
      </w:r>
      <w:r>
        <w:rPr>
          <w:spacing w:val="-4"/>
        </w:rPr>
        <w:t xml:space="preserve"> </w:t>
      </w:r>
      <w:r>
        <w:t>significant amount</w:t>
      </w:r>
      <w:r>
        <w:rPr>
          <w:spacing w:val="-3"/>
        </w:rPr>
        <w:t xml:space="preserve"> </w:t>
      </w:r>
      <w:r>
        <w:t>of</w:t>
      </w:r>
      <w:r>
        <w:rPr>
          <w:spacing w:val="-3"/>
        </w:rPr>
        <w:t xml:space="preserve"> </w:t>
      </w:r>
      <w:r>
        <w:t>time</w:t>
      </w:r>
      <w:r>
        <w:rPr>
          <w:spacing w:val="-4"/>
        </w:rPr>
        <w:t xml:space="preserve"> </w:t>
      </w:r>
      <w:r>
        <w:t>to</w:t>
      </w:r>
      <w:r>
        <w:rPr>
          <w:spacing w:val="-2"/>
        </w:rPr>
        <w:t xml:space="preserve"> </w:t>
      </w:r>
      <w:r>
        <w:t>build rapport and trust with them and therefore they are not able to adhere to the timeframes set by the funding body.</w:t>
      </w:r>
    </w:p>
    <w:p w14:paraId="2E351FC6" w14:textId="77777777" w:rsidR="0060656A" w:rsidRDefault="000E1923">
      <w:pPr>
        <w:pStyle w:val="BodyText"/>
        <w:spacing w:before="119"/>
        <w:ind w:right="1073"/>
      </w:pPr>
      <w:r>
        <w:t>One</w:t>
      </w:r>
      <w:r>
        <w:rPr>
          <w:spacing w:val="-2"/>
        </w:rPr>
        <w:t xml:space="preserve"> </w:t>
      </w:r>
      <w:r>
        <w:t>service</w:t>
      </w:r>
      <w:r>
        <w:rPr>
          <w:spacing w:val="-2"/>
        </w:rPr>
        <w:t xml:space="preserve"> </w:t>
      </w:r>
      <w:r>
        <w:t>provider</w:t>
      </w:r>
      <w:r>
        <w:rPr>
          <w:spacing w:val="-3"/>
        </w:rPr>
        <w:t xml:space="preserve"> </w:t>
      </w:r>
      <w:proofErr w:type="spellStart"/>
      <w:r>
        <w:t>summarised</w:t>
      </w:r>
      <w:proofErr w:type="spellEnd"/>
      <w:r>
        <w:rPr>
          <w:spacing w:val="-4"/>
        </w:rPr>
        <w:t xml:space="preserve"> </w:t>
      </w:r>
      <w:r>
        <w:t>the</w:t>
      </w:r>
      <w:r>
        <w:rPr>
          <w:spacing w:val="-4"/>
        </w:rPr>
        <w:t xml:space="preserve"> </w:t>
      </w:r>
      <w:r>
        <w:t>journey</w:t>
      </w:r>
      <w:r>
        <w:rPr>
          <w:spacing w:val="-1"/>
        </w:rPr>
        <w:t xml:space="preserve"> </w:t>
      </w:r>
      <w:r>
        <w:t>of</w:t>
      </w:r>
      <w:r>
        <w:rPr>
          <w:spacing w:val="-3"/>
        </w:rPr>
        <w:t xml:space="preserve"> </w:t>
      </w:r>
      <w:r>
        <w:t>building</w:t>
      </w:r>
      <w:r>
        <w:rPr>
          <w:spacing w:val="-2"/>
        </w:rPr>
        <w:t xml:space="preserve"> </w:t>
      </w:r>
      <w:r>
        <w:t>rapport</w:t>
      </w:r>
      <w:r>
        <w:rPr>
          <w:spacing w:val="-3"/>
        </w:rPr>
        <w:t xml:space="preserve"> </w:t>
      </w:r>
      <w:r>
        <w:t>with</w:t>
      </w:r>
      <w:r>
        <w:rPr>
          <w:spacing w:val="-2"/>
        </w:rPr>
        <w:t xml:space="preserve"> </w:t>
      </w:r>
      <w:r>
        <w:t>young</w:t>
      </w:r>
      <w:r>
        <w:rPr>
          <w:spacing w:val="-2"/>
        </w:rPr>
        <w:t xml:space="preserve"> </w:t>
      </w:r>
      <w:r>
        <w:t>people</w:t>
      </w:r>
      <w:r>
        <w:rPr>
          <w:spacing w:val="-2"/>
        </w:rPr>
        <w:t xml:space="preserve"> </w:t>
      </w:r>
      <w:r>
        <w:t>and</w:t>
      </w:r>
      <w:r>
        <w:rPr>
          <w:spacing w:val="-4"/>
        </w:rPr>
        <w:t xml:space="preserve"> </w:t>
      </w:r>
      <w:r>
        <w:t>the</w:t>
      </w:r>
      <w:r>
        <w:rPr>
          <w:spacing w:val="-4"/>
        </w:rPr>
        <w:t xml:space="preserve"> </w:t>
      </w:r>
      <w:r>
        <w:t>fact that many of these young people have dealt with constant turnover of workers throughout their life:</w:t>
      </w:r>
    </w:p>
    <w:p w14:paraId="4710CA31" w14:textId="77777777" w:rsidR="0060656A" w:rsidRDefault="000E1923">
      <w:pPr>
        <w:pStyle w:val="Heading5"/>
        <w:spacing w:line="244" w:lineRule="auto"/>
        <w:rPr>
          <w:rFonts w:ascii="Trebuchet MS" w:hAnsi="Trebuchet MS"/>
          <w:b/>
          <w:sz w:val="28"/>
        </w:rPr>
      </w:pPr>
      <w:r>
        <w:rPr>
          <w:rFonts w:ascii="Trebuchet MS" w:hAnsi="Trebuchet MS"/>
          <w:b/>
          <w:color w:val="F9A61B"/>
          <w:spacing w:val="-8"/>
          <w:sz w:val="28"/>
        </w:rPr>
        <w:t>“</w:t>
      </w:r>
      <w:r>
        <w:rPr>
          <w:color w:val="2A3647"/>
          <w:spacing w:val="-8"/>
        </w:rPr>
        <w:t>It</w:t>
      </w:r>
      <w:r>
        <w:rPr>
          <w:color w:val="2A3647"/>
          <w:spacing w:val="-13"/>
        </w:rPr>
        <w:t xml:space="preserve"> </w:t>
      </w:r>
      <w:r>
        <w:rPr>
          <w:color w:val="2A3647"/>
          <w:spacing w:val="-8"/>
        </w:rPr>
        <w:t>takes</w:t>
      </w:r>
      <w:r>
        <w:rPr>
          <w:color w:val="2A3647"/>
          <w:spacing w:val="-13"/>
        </w:rPr>
        <w:t xml:space="preserve"> </w:t>
      </w:r>
      <w:r>
        <w:rPr>
          <w:color w:val="2A3647"/>
          <w:spacing w:val="-8"/>
        </w:rPr>
        <w:t>you</w:t>
      </w:r>
      <w:r>
        <w:rPr>
          <w:color w:val="2A3647"/>
          <w:spacing w:val="-11"/>
        </w:rPr>
        <w:t xml:space="preserve"> </w:t>
      </w:r>
      <w:r>
        <w:rPr>
          <w:color w:val="2A3647"/>
          <w:spacing w:val="-8"/>
        </w:rPr>
        <w:t>six</w:t>
      </w:r>
      <w:r>
        <w:rPr>
          <w:color w:val="2A3647"/>
          <w:spacing w:val="-11"/>
        </w:rPr>
        <w:t xml:space="preserve"> </w:t>
      </w:r>
      <w:r>
        <w:rPr>
          <w:color w:val="2A3647"/>
          <w:spacing w:val="-8"/>
        </w:rPr>
        <w:t>months,</w:t>
      </w:r>
      <w:r>
        <w:rPr>
          <w:color w:val="2A3647"/>
          <w:spacing w:val="-11"/>
        </w:rPr>
        <w:t xml:space="preserve"> </w:t>
      </w:r>
      <w:r>
        <w:rPr>
          <w:color w:val="2A3647"/>
          <w:spacing w:val="-8"/>
        </w:rPr>
        <w:t>at</w:t>
      </w:r>
      <w:r>
        <w:rPr>
          <w:color w:val="2A3647"/>
          <w:spacing w:val="-11"/>
        </w:rPr>
        <w:t xml:space="preserve"> </w:t>
      </w:r>
      <w:r>
        <w:rPr>
          <w:color w:val="2A3647"/>
          <w:spacing w:val="-8"/>
        </w:rPr>
        <w:t>least,</w:t>
      </w:r>
      <w:r>
        <w:rPr>
          <w:color w:val="2A3647"/>
          <w:spacing w:val="-13"/>
        </w:rPr>
        <w:t xml:space="preserve"> </w:t>
      </w:r>
      <w:r>
        <w:rPr>
          <w:color w:val="2A3647"/>
          <w:spacing w:val="-8"/>
        </w:rPr>
        <w:t>to</w:t>
      </w:r>
      <w:r>
        <w:rPr>
          <w:color w:val="2A3647"/>
          <w:spacing w:val="-11"/>
        </w:rPr>
        <w:t xml:space="preserve"> </w:t>
      </w:r>
      <w:r>
        <w:rPr>
          <w:color w:val="2A3647"/>
          <w:spacing w:val="-8"/>
        </w:rPr>
        <w:t>build</w:t>
      </w:r>
      <w:r>
        <w:rPr>
          <w:color w:val="2A3647"/>
          <w:spacing w:val="-14"/>
        </w:rPr>
        <w:t xml:space="preserve"> </w:t>
      </w:r>
      <w:r>
        <w:rPr>
          <w:color w:val="2A3647"/>
          <w:spacing w:val="-8"/>
        </w:rPr>
        <w:t>that</w:t>
      </w:r>
      <w:r>
        <w:rPr>
          <w:color w:val="2A3647"/>
          <w:spacing w:val="-12"/>
        </w:rPr>
        <w:t xml:space="preserve"> </w:t>
      </w:r>
      <w:r>
        <w:rPr>
          <w:color w:val="2A3647"/>
          <w:spacing w:val="-8"/>
        </w:rPr>
        <w:t>kind</w:t>
      </w:r>
      <w:r>
        <w:rPr>
          <w:color w:val="2A3647"/>
          <w:spacing w:val="-12"/>
        </w:rPr>
        <w:t xml:space="preserve"> </w:t>
      </w:r>
      <w:r>
        <w:rPr>
          <w:color w:val="2A3647"/>
          <w:spacing w:val="-8"/>
        </w:rPr>
        <w:t>of</w:t>
      </w:r>
      <w:r>
        <w:rPr>
          <w:color w:val="2A3647"/>
          <w:spacing w:val="-14"/>
        </w:rPr>
        <w:t xml:space="preserve"> </w:t>
      </w:r>
      <w:r>
        <w:rPr>
          <w:color w:val="2A3647"/>
          <w:spacing w:val="-8"/>
        </w:rPr>
        <w:t>trust.</w:t>
      </w:r>
      <w:r>
        <w:rPr>
          <w:color w:val="2A3647"/>
          <w:spacing w:val="-11"/>
        </w:rPr>
        <w:t xml:space="preserve"> </w:t>
      </w:r>
      <w:r>
        <w:rPr>
          <w:color w:val="2A3647"/>
          <w:spacing w:val="-8"/>
        </w:rPr>
        <w:t>Well,</w:t>
      </w:r>
      <w:r>
        <w:rPr>
          <w:color w:val="2A3647"/>
          <w:spacing w:val="-11"/>
        </w:rPr>
        <w:t xml:space="preserve"> </w:t>
      </w:r>
      <w:r>
        <w:rPr>
          <w:color w:val="2A3647"/>
          <w:spacing w:val="-8"/>
        </w:rPr>
        <w:t>for</w:t>
      </w:r>
      <w:r>
        <w:rPr>
          <w:color w:val="2A3647"/>
          <w:spacing w:val="-11"/>
        </w:rPr>
        <w:t xml:space="preserve"> </w:t>
      </w:r>
      <w:r>
        <w:rPr>
          <w:color w:val="2A3647"/>
          <w:spacing w:val="-8"/>
        </w:rPr>
        <w:t>some</w:t>
      </w:r>
      <w:r>
        <w:rPr>
          <w:color w:val="2A3647"/>
          <w:spacing w:val="-13"/>
        </w:rPr>
        <w:t xml:space="preserve"> </w:t>
      </w:r>
      <w:r>
        <w:rPr>
          <w:color w:val="2A3647"/>
          <w:spacing w:val="-8"/>
        </w:rPr>
        <w:t>of</w:t>
      </w:r>
      <w:r>
        <w:rPr>
          <w:color w:val="2A3647"/>
          <w:spacing w:val="-14"/>
        </w:rPr>
        <w:t xml:space="preserve"> </w:t>
      </w:r>
      <w:r>
        <w:rPr>
          <w:color w:val="2A3647"/>
          <w:spacing w:val="-8"/>
        </w:rPr>
        <w:t xml:space="preserve">my </w:t>
      </w:r>
      <w:r>
        <w:rPr>
          <w:color w:val="2A3647"/>
          <w:w w:val="90"/>
        </w:rPr>
        <w:t xml:space="preserve">young people that I’ve been working with, I’m just the constant. I might only see them </w:t>
      </w:r>
      <w:r>
        <w:rPr>
          <w:color w:val="2A3647"/>
          <w:spacing w:val="-8"/>
        </w:rPr>
        <w:t>once</w:t>
      </w:r>
      <w:r>
        <w:rPr>
          <w:color w:val="2A3647"/>
          <w:spacing w:val="-11"/>
        </w:rPr>
        <w:t xml:space="preserve"> </w:t>
      </w:r>
      <w:r>
        <w:rPr>
          <w:color w:val="2A3647"/>
          <w:spacing w:val="-8"/>
        </w:rPr>
        <w:t>a</w:t>
      </w:r>
      <w:r>
        <w:rPr>
          <w:color w:val="2A3647"/>
          <w:spacing w:val="-12"/>
        </w:rPr>
        <w:t xml:space="preserve"> </w:t>
      </w:r>
      <w:r>
        <w:rPr>
          <w:color w:val="2A3647"/>
          <w:spacing w:val="-8"/>
        </w:rPr>
        <w:t>week</w:t>
      </w:r>
      <w:r>
        <w:rPr>
          <w:color w:val="2A3647"/>
          <w:spacing w:val="-12"/>
        </w:rPr>
        <w:t xml:space="preserve"> </w:t>
      </w:r>
      <w:r>
        <w:rPr>
          <w:color w:val="2A3647"/>
          <w:spacing w:val="-8"/>
        </w:rPr>
        <w:t>but</w:t>
      </w:r>
      <w:r>
        <w:rPr>
          <w:color w:val="2A3647"/>
          <w:spacing w:val="-13"/>
        </w:rPr>
        <w:t xml:space="preserve"> </w:t>
      </w:r>
      <w:r>
        <w:rPr>
          <w:color w:val="2A3647"/>
          <w:spacing w:val="-8"/>
        </w:rPr>
        <w:t>I’m</w:t>
      </w:r>
      <w:r>
        <w:rPr>
          <w:color w:val="2A3647"/>
          <w:spacing w:val="-13"/>
        </w:rPr>
        <w:t xml:space="preserve"> </w:t>
      </w:r>
      <w:r>
        <w:rPr>
          <w:color w:val="2A3647"/>
          <w:spacing w:val="-8"/>
        </w:rPr>
        <w:t>their</w:t>
      </w:r>
      <w:r>
        <w:rPr>
          <w:color w:val="2A3647"/>
          <w:spacing w:val="-12"/>
        </w:rPr>
        <w:t xml:space="preserve"> </w:t>
      </w:r>
      <w:r>
        <w:rPr>
          <w:color w:val="2A3647"/>
          <w:spacing w:val="-8"/>
        </w:rPr>
        <w:t>constant,</w:t>
      </w:r>
      <w:r>
        <w:rPr>
          <w:color w:val="2A3647"/>
          <w:spacing w:val="-11"/>
        </w:rPr>
        <w:t xml:space="preserve"> </w:t>
      </w:r>
      <w:r>
        <w:rPr>
          <w:color w:val="2A3647"/>
          <w:spacing w:val="-8"/>
        </w:rPr>
        <w:t>I’m</w:t>
      </w:r>
      <w:r>
        <w:rPr>
          <w:color w:val="2A3647"/>
          <w:spacing w:val="-11"/>
        </w:rPr>
        <w:t xml:space="preserve"> </w:t>
      </w:r>
      <w:r>
        <w:rPr>
          <w:color w:val="2A3647"/>
          <w:spacing w:val="-8"/>
        </w:rPr>
        <w:t>always</w:t>
      </w:r>
      <w:r>
        <w:rPr>
          <w:color w:val="2A3647"/>
          <w:spacing w:val="-12"/>
        </w:rPr>
        <w:t xml:space="preserve"> </w:t>
      </w:r>
      <w:r>
        <w:rPr>
          <w:color w:val="2A3647"/>
          <w:spacing w:val="-8"/>
        </w:rPr>
        <w:t>there.</w:t>
      </w:r>
      <w:r>
        <w:rPr>
          <w:color w:val="2A3647"/>
          <w:spacing w:val="-13"/>
        </w:rPr>
        <w:t xml:space="preserve"> </w:t>
      </w:r>
      <w:r>
        <w:rPr>
          <w:color w:val="2A3647"/>
          <w:spacing w:val="-8"/>
        </w:rPr>
        <w:t>We’re</w:t>
      </w:r>
      <w:r>
        <w:rPr>
          <w:color w:val="2A3647"/>
          <w:spacing w:val="-13"/>
        </w:rPr>
        <w:t xml:space="preserve"> </w:t>
      </w:r>
      <w:r>
        <w:rPr>
          <w:color w:val="2A3647"/>
          <w:spacing w:val="-8"/>
        </w:rPr>
        <w:t>the</w:t>
      </w:r>
      <w:r>
        <w:rPr>
          <w:color w:val="2A3647"/>
          <w:spacing w:val="-11"/>
        </w:rPr>
        <w:t xml:space="preserve"> </w:t>
      </w:r>
      <w:r>
        <w:rPr>
          <w:color w:val="2A3647"/>
          <w:spacing w:val="-8"/>
        </w:rPr>
        <w:t>same</w:t>
      </w:r>
      <w:r>
        <w:rPr>
          <w:color w:val="2A3647"/>
          <w:spacing w:val="-11"/>
        </w:rPr>
        <w:t xml:space="preserve"> </w:t>
      </w:r>
      <w:r>
        <w:rPr>
          <w:color w:val="2A3647"/>
          <w:spacing w:val="-8"/>
        </w:rPr>
        <w:t>face</w:t>
      </w:r>
      <w:r>
        <w:rPr>
          <w:color w:val="2A3647"/>
          <w:spacing w:val="-13"/>
        </w:rPr>
        <w:t xml:space="preserve"> </w:t>
      </w:r>
      <w:r>
        <w:rPr>
          <w:color w:val="2A3647"/>
          <w:spacing w:val="-8"/>
        </w:rPr>
        <w:t>to</w:t>
      </w:r>
      <w:r>
        <w:rPr>
          <w:color w:val="2A3647"/>
          <w:spacing w:val="-11"/>
        </w:rPr>
        <w:t xml:space="preserve"> </w:t>
      </w:r>
      <w:r>
        <w:rPr>
          <w:color w:val="2A3647"/>
          <w:spacing w:val="-8"/>
        </w:rPr>
        <w:t xml:space="preserve">young </w:t>
      </w:r>
      <w:r>
        <w:rPr>
          <w:color w:val="2A3647"/>
          <w:w w:val="90"/>
        </w:rPr>
        <w:t xml:space="preserve">people and families and community. The young people we work with, different people </w:t>
      </w:r>
      <w:r>
        <w:rPr>
          <w:color w:val="2A3647"/>
          <w:spacing w:val="-8"/>
        </w:rPr>
        <w:t>change all</w:t>
      </w:r>
      <w:r>
        <w:rPr>
          <w:color w:val="2A3647"/>
          <w:spacing w:val="-10"/>
        </w:rPr>
        <w:t xml:space="preserve"> </w:t>
      </w:r>
      <w:r>
        <w:rPr>
          <w:color w:val="2A3647"/>
          <w:spacing w:val="-8"/>
        </w:rPr>
        <w:t>the</w:t>
      </w:r>
      <w:r>
        <w:rPr>
          <w:color w:val="2A3647"/>
          <w:spacing w:val="-9"/>
        </w:rPr>
        <w:t xml:space="preserve"> </w:t>
      </w:r>
      <w:r>
        <w:rPr>
          <w:color w:val="2A3647"/>
          <w:spacing w:val="-8"/>
        </w:rPr>
        <w:t>time.</w:t>
      </w:r>
      <w:r>
        <w:rPr>
          <w:color w:val="2A3647"/>
          <w:spacing w:val="-9"/>
        </w:rPr>
        <w:t xml:space="preserve"> </w:t>
      </w:r>
      <w:r>
        <w:rPr>
          <w:color w:val="2A3647"/>
          <w:spacing w:val="-8"/>
        </w:rPr>
        <w:t>They</w:t>
      </w:r>
      <w:r>
        <w:rPr>
          <w:color w:val="2A3647"/>
          <w:spacing w:val="-11"/>
        </w:rPr>
        <w:t xml:space="preserve"> </w:t>
      </w:r>
      <w:r>
        <w:rPr>
          <w:color w:val="2A3647"/>
          <w:spacing w:val="-8"/>
        </w:rPr>
        <w:t>start</w:t>
      </w:r>
      <w:r>
        <w:rPr>
          <w:color w:val="2A3647"/>
          <w:spacing w:val="-11"/>
        </w:rPr>
        <w:t xml:space="preserve"> </w:t>
      </w:r>
      <w:r>
        <w:rPr>
          <w:color w:val="2A3647"/>
          <w:spacing w:val="-8"/>
        </w:rPr>
        <w:t>from</w:t>
      </w:r>
      <w:r>
        <w:rPr>
          <w:color w:val="2A3647"/>
          <w:spacing w:val="-9"/>
        </w:rPr>
        <w:t xml:space="preserve"> </w:t>
      </w:r>
      <w:r>
        <w:rPr>
          <w:color w:val="2A3647"/>
          <w:spacing w:val="-8"/>
        </w:rPr>
        <w:t>scratch</w:t>
      </w:r>
      <w:r>
        <w:rPr>
          <w:color w:val="2A3647"/>
          <w:spacing w:val="-11"/>
        </w:rPr>
        <w:t xml:space="preserve"> </w:t>
      </w:r>
      <w:r>
        <w:rPr>
          <w:color w:val="2A3647"/>
          <w:spacing w:val="-8"/>
        </w:rPr>
        <w:t>again</w:t>
      </w:r>
      <w:r>
        <w:rPr>
          <w:color w:val="2A3647"/>
          <w:spacing w:val="-10"/>
        </w:rPr>
        <w:t xml:space="preserve"> </w:t>
      </w:r>
      <w:r>
        <w:rPr>
          <w:color w:val="2A3647"/>
          <w:spacing w:val="-8"/>
        </w:rPr>
        <w:t>and</w:t>
      </w:r>
      <w:r>
        <w:rPr>
          <w:color w:val="2A3647"/>
          <w:spacing w:val="-10"/>
        </w:rPr>
        <w:t xml:space="preserve"> </w:t>
      </w:r>
      <w:r>
        <w:rPr>
          <w:color w:val="2A3647"/>
          <w:spacing w:val="-8"/>
        </w:rPr>
        <w:t>that’s</w:t>
      </w:r>
      <w:r>
        <w:rPr>
          <w:color w:val="2A3647"/>
          <w:spacing w:val="-10"/>
        </w:rPr>
        <w:t xml:space="preserve"> </w:t>
      </w:r>
      <w:r>
        <w:rPr>
          <w:color w:val="2A3647"/>
          <w:spacing w:val="-8"/>
        </w:rPr>
        <w:t>when</w:t>
      </w:r>
      <w:r>
        <w:rPr>
          <w:color w:val="2A3647"/>
          <w:spacing w:val="-14"/>
        </w:rPr>
        <w:t xml:space="preserve"> </w:t>
      </w:r>
      <w:r>
        <w:rPr>
          <w:color w:val="2A3647"/>
          <w:spacing w:val="-8"/>
        </w:rPr>
        <w:t>the</w:t>
      </w:r>
      <w:r>
        <w:rPr>
          <w:color w:val="2A3647"/>
          <w:spacing w:val="-9"/>
        </w:rPr>
        <w:t xml:space="preserve"> </w:t>
      </w:r>
      <w:r>
        <w:rPr>
          <w:color w:val="2A3647"/>
          <w:spacing w:val="-8"/>
        </w:rPr>
        <w:t xml:space="preserve">frustration </w:t>
      </w:r>
      <w:r>
        <w:rPr>
          <w:color w:val="2A3647"/>
          <w:w w:val="90"/>
        </w:rPr>
        <w:t xml:space="preserve">comes in with young people. I feel like sometimes there’s a lack of recognition in their </w:t>
      </w:r>
      <w:r>
        <w:rPr>
          <w:color w:val="2A3647"/>
          <w:spacing w:val="-8"/>
        </w:rPr>
        <w:t>experience</w:t>
      </w:r>
      <w:r>
        <w:rPr>
          <w:color w:val="2A3647"/>
          <w:spacing w:val="-11"/>
        </w:rPr>
        <w:t xml:space="preserve"> </w:t>
      </w:r>
      <w:r>
        <w:rPr>
          <w:color w:val="2A3647"/>
          <w:spacing w:val="-8"/>
        </w:rPr>
        <w:t>in</w:t>
      </w:r>
      <w:r>
        <w:rPr>
          <w:color w:val="2A3647"/>
          <w:spacing w:val="-14"/>
        </w:rPr>
        <w:t xml:space="preserve"> </w:t>
      </w:r>
      <w:r>
        <w:rPr>
          <w:color w:val="2A3647"/>
          <w:spacing w:val="-8"/>
        </w:rPr>
        <w:t>the</w:t>
      </w:r>
      <w:r>
        <w:rPr>
          <w:color w:val="2A3647"/>
          <w:spacing w:val="-11"/>
        </w:rPr>
        <w:t xml:space="preserve"> </w:t>
      </w:r>
      <w:r>
        <w:rPr>
          <w:color w:val="2A3647"/>
          <w:spacing w:val="-8"/>
        </w:rPr>
        <w:t>past</w:t>
      </w:r>
      <w:r>
        <w:rPr>
          <w:color w:val="2A3647"/>
          <w:spacing w:val="-13"/>
        </w:rPr>
        <w:t xml:space="preserve"> </w:t>
      </w:r>
      <w:r>
        <w:rPr>
          <w:color w:val="2A3647"/>
          <w:spacing w:val="-8"/>
        </w:rPr>
        <w:t>with</w:t>
      </w:r>
      <w:r>
        <w:rPr>
          <w:color w:val="2A3647"/>
          <w:spacing w:val="-12"/>
        </w:rPr>
        <w:t xml:space="preserve"> </w:t>
      </w:r>
      <w:r>
        <w:rPr>
          <w:color w:val="2A3647"/>
          <w:spacing w:val="-8"/>
        </w:rPr>
        <w:t>any</w:t>
      </w:r>
      <w:r>
        <w:rPr>
          <w:color w:val="2A3647"/>
          <w:spacing w:val="-12"/>
        </w:rPr>
        <w:t xml:space="preserve"> </w:t>
      </w:r>
      <w:r>
        <w:rPr>
          <w:color w:val="2A3647"/>
          <w:spacing w:val="-8"/>
        </w:rPr>
        <w:t>of</w:t>
      </w:r>
      <w:r>
        <w:rPr>
          <w:color w:val="2A3647"/>
          <w:spacing w:val="-11"/>
        </w:rPr>
        <w:t xml:space="preserve"> </w:t>
      </w:r>
      <w:r>
        <w:rPr>
          <w:color w:val="2A3647"/>
          <w:spacing w:val="-8"/>
        </w:rPr>
        <w:t>the</w:t>
      </w:r>
      <w:r>
        <w:rPr>
          <w:color w:val="2A3647"/>
          <w:spacing w:val="-11"/>
        </w:rPr>
        <w:t xml:space="preserve"> </w:t>
      </w:r>
      <w:r>
        <w:rPr>
          <w:color w:val="2A3647"/>
          <w:spacing w:val="-8"/>
        </w:rPr>
        <w:t>systems</w:t>
      </w:r>
      <w:r>
        <w:rPr>
          <w:color w:val="2A3647"/>
          <w:spacing w:val="-12"/>
        </w:rPr>
        <w:t xml:space="preserve"> </w:t>
      </w:r>
      <w:r>
        <w:rPr>
          <w:color w:val="2A3647"/>
          <w:spacing w:val="-8"/>
        </w:rPr>
        <w:t>in</w:t>
      </w:r>
      <w:r>
        <w:rPr>
          <w:color w:val="2A3647"/>
          <w:spacing w:val="-12"/>
        </w:rPr>
        <w:t xml:space="preserve"> </w:t>
      </w:r>
      <w:r>
        <w:rPr>
          <w:color w:val="2A3647"/>
          <w:spacing w:val="-8"/>
        </w:rPr>
        <w:t>terms</w:t>
      </w:r>
      <w:r>
        <w:rPr>
          <w:color w:val="2A3647"/>
          <w:spacing w:val="-14"/>
        </w:rPr>
        <w:t xml:space="preserve"> </w:t>
      </w:r>
      <w:r>
        <w:rPr>
          <w:color w:val="2A3647"/>
          <w:spacing w:val="-8"/>
        </w:rPr>
        <w:t>of</w:t>
      </w:r>
      <w:r>
        <w:rPr>
          <w:color w:val="2A3647"/>
          <w:spacing w:val="-14"/>
        </w:rPr>
        <w:t xml:space="preserve"> </w:t>
      </w:r>
      <w:r>
        <w:rPr>
          <w:color w:val="2A3647"/>
          <w:spacing w:val="-8"/>
        </w:rPr>
        <w:t>that,</w:t>
      </w:r>
      <w:r>
        <w:rPr>
          <w:color w:val="2A3647"/>
          <w:spacing w:val="-13"/>
        </w:rPr>
        <w:t xml:space="preserve"> </w:t>
      </w:r>
      <w:r>
        <w:rPr>
          <w:color w:val="2A3647"/>
          <w:spacing w:val="-8"/>
        </w:rPr>
        <w:t>of</w:t>
      </w:r>
      <w:r>
        <w:rPr>
          <w:color w:val="2A3647"/>
          <w:spacing w:val="-11"/>
        </w:rPr>
        <w:t xml:space="preserve"> </w:t>
      </w:r>
      <w:r>
        <w:rPr>
          <w:color w:val="2A3647"/>
          <w:spacing w:val="-8"/>
        </w:rPr>
        <w:t xml:space="preserve">changing </w:t>
      </w:r>
      <w:r>
        <w:rPr>
          <w:color w:val="2A3647"/>
          <w:w w:val="90"/>
        </w:rPr>
        <w:t>faces…they’re (young people) like “Yeah, whatever, I’ve heard this all before”.</w:t>
      </w:r>
      <w:r>
        <w:rPr>
          <w:rFonts w:ascii="Trebuchet MS" w:hAnsi="Trebuchet MS"/>
          <w:b/>
          <w:color w:val="F9A61B"/>
          <w:w w:val="90"/>
          <w:sz w:val="28"/>
        </w:rPr>
        <w:t>”</w:t>
      </w:r>
    </w:p>
    <w:p w14:paraId="6A299CC7" w14:textId="77777777" w:rsidR="0060656A" w:rsidRDefault="000E1923">
      <w:pPr>
        <w:pStyle w:val="BodyText"/>
        <w:spacing w:before="146"/>
        <w:ind w:right="1434"/>
        <w:jc w:val="both"/>
      </w:pPr>
      <w:r>
        <w:t>The length of</w:t>
      </w:r>
      <w:r>
        <w:rPr>
          <w:spacing w:val="-1"/>
        </w:rPr>
        <w:t xml:space="preserve"> </w:t>
      </w:r>
      <w:r>
        <w:t>the program has</w:t>
      </w:r>
      <w:r>
        <w:rPr>
          <w:spacing w:val="-2"/>
        </w:rPr>
        <w:t xml:space="preserve"> </w:t>
      </w:r>
      <w:r>
        <w:t>had an</w:t>
      </w:r>
      <w:r>
        <w:rPr>
          <w:spacing w:val="-2"/>
        </w:rPr>
        <w:t xml:space="preserve"> </w:t>
      </w:r>
      <w:r>
        <w:t>impact</w:t>
      </w:r>
      <w:r>
        <w:rPr>
          <w:spacing w:val="-1"/>
        </w:rPr>
        <w:t xml:space="preserve"> </w:t>
      </w:r>
      <w:r>
        <w:t>on</w:t>
      </w:r>
      <w:r>
        <w:rPr>
          <w:spacing w:val="-2"/>
        </w:rPr>
        <w:t xml:space="preserve"> </w:t>
      </w:r>
      <w:r>
        <w:t>all service providers as</w:t>
      </w:r>
      <w:r>
        <w:rPr>
          <w:spacing w:val="-2"/>
        </w:rPr>
        <w:t xml:space="preserve"> </w:t>
      </w:r>
      <w:r>
        <w:t>they are</w:t>
      </w:r>
      <w:r>
        <w:rPr>
          <w:spacing w:val="-2"/>
        </w:rPr>
        <w:t xml:space="preserve"> </w:t>
      </w:r>
      <w:r>
        <w:t>not</w:t>
      </w:r>
      <w:r>
        <w:rPr>
          <w:spacing w:val="-1"/>
        </w:rPr>
        <w:t xml:space="preserve"> </w:t>
      </w:r>
      <w:r>
        <w:t>adequately resourced</w:t>
      </w:r>
      <w:r>
        <w:rPr>
          <w:spacing w:val="-4"/>
        </w:rPr>
        <w:t xml:space="preserve"> </w:t>
      </w:r>
      <w:r>
        <w:t>to</w:t>
      </w:r>
      <w:r>
        <w:rPr>
          <w:spacing w:val="-4"/>
        </w:rPr>
        <w:t xml:space="preserve"> </w:t>
      </w:r>
      <w:r>
        <w:t>work</w:t>
      </w:r>
      <w:r>
        <w:rPr>
          <w:spacing w:val="-3"/>
        </w:rPr>
        <w:t xml:space="preserve"> </w:t>
      </w:r>
      <w:r>
        <w:t>with</w:t>
      </w:r>
      <w:r>
        <w:rPr>
          <w:spacing w:val="-4"/>
        </w:rPr>
        <w:t xml:space="preserve"> </w:t>
      </w:r>
      <w:r>
        <w:t>young</w:t>
      </w:r>
      <w:r>
        <w:rPr>
          <w:spacing w:val="-2"/>
        </w:rPr>
        <w:t xml:space="preserve"> </w:t>
      </w:r>
      <w:r>
        <w:t>people</w:t>
      </w:r>
      <w:r>
        <w:rPr>
          <w:spacing w:val="-2"/>
        </w:rPr>
        <w:t xml:space="preserve"> </w:t>
      </w:r>
      <w:r>
        <w:t>over</w:t>
      </w:r>
      <w:r>
        <w:rPr>
          <w:spacing w:val="-3"/>
        </w:rPr>
        <w:t xml:space="preserve"> </w:t>
      </w:r>
      <w:r>
        <w:t>a</w:t>
      </w:r>
      <w:r>
        <w:rPr>
          <w:spacing w:val="-4"/>
        </w:rPr>
        <w:t xml:space="preserve"> </w:t>
      </w:r>
      <w:r>
        <w:t>longer</w:t>
      </w:r>
      <w:r>
        <w:rPr>
          <w:spacing w:val="-3"/>
        </w:rPr>
        <w:t xml:space="preserve"> </w:t>
      </w:r>
      <w:r>
        <w:t>time</w:t>
      </w:r>
      <w:r>
        <w:rPr>
          <w:spacing w:val="-4"/>
        </w:rPr>
        <w:t xml:space="preserve"> </w:t>
      </w:r>
      <w:r>
        <w:t>frame. This</w:t>
      </w:r>
      <w:r>
        <w:rPr>
          <w:spacing w:val="-1"/>
        </w:rPr>
        <w:t xml:space="preserve"> </w:t>
      </w:r>
      <w:r>
        <w:t>also</w:t>
      </w:r>
      <w:r>
        <w:rPr>
          <w:spacing w:val="-4"/>
        </w:rPr>
        <w:t xml:space="preserve"> </w:t>
      </w:r>
      <w:r>
        <w:t>impacts</w:t>
      </w:r>
      <w:r>
        <w:rPr>
          <w:spacing w:val="-1"/>
        </w:rPr>
        <w:t xml:space="preserve"> </w:t>
      </w:r>
      <w:r>
        <w:t>on</w:t>
      </w:r>
      <w:r>
        <w:rPr>
          <w:spacing w:val="-4"/>
        </w:rPr>
        <w:t xml:space="preserve"> </w:t>
      </w:r>
      <w:r>
        <w:t>the</w:t>
      </w:r>
      <w:r>
        <w:rPr>
          <w:spacing w:val="-4"/>
        </w:rPr>
        <w:t xml:space="preserve"> </w:t>
      </w:r>
      <w:r>
        <w:t>services ability to accept new referrals.</w:t>
      </w:r>
    </w:p>
    <w:p w14:paraId="59707C79" w14:textId="77777777" w:rsidR="0060656A" w:rsidRDefault="000E1923">
      <w:pPr>
        <w:pStyle w:val="Heading5"/>
        <w:spacing w:before="120" w:line="244" w:lineRule="auto"/>
        <w:rPr>
          <w:rFonts w:ascii="Trebuchet MS" w:hAnsi="Trebuchet MS"/>
          <w:b/>
          <w:sz w:val="28"/>
        </w:rPr>
      </w:pPr>
      <w:r>
        <w:rPr>
          <w:rFonts w:ascii="Trebuchet MS" w:hAnsi="Trebuchet MS"/>
          <w:b/>
          <w:color w:val="F9A61B"/>
          <w:spacing w:val="-8"/>
          <w:sz w:val="28"/>
        </w:rPr>
        <w:t>“</w:t>
      </w:r>
      <w:r>
        <w:rPr>
          <w:color w:val="2A3647"/>
          <w:spacing w:val="-8"/>
        </w:rPr>
        <w:t>You</w:t>
      </w:r>
      <w:r>
        <w:rPr>
          <w:color w:val="2A3647"/>
          <w:spacing w:val="-10"/>
        </w:rPr>
        <w:t xml:space="preserve"> </w:t>
      </w:r>
      <w:r>
        <w:rPr>
          <w:color w:val="2A3647"/>
          <w:spacing w:val="-8"/>
        </w:rPr>
        <w:t>can’t get</w:t>
      </w:r>
      <w:r>
        <w:rPr>
          <w:color w:val="2A3647"/>
          <w:spacing w:val="-10"/>
        </w:rPr>
        <w:t xml:space="preserve"> </w:t>
      </w:r>
      <w:r>
        <w:rPr>
          <w:color w:val="2A3647"/>
          <w:spacing w:val="-8"/>
        </w:rPr>
        <w:t>results</w:t>
      </w:r>
      <w:r>
        <w:rPr>
          <w:color w:val="2A3647"/>
          <w:spacing w:val="-11"/>
        </w:rPr>
        <w:t xml:space="preserve"> </w:t>
      </w:r>
      <w:r>
        <w:rPr>
          <w:color w:val="2A3647"/>
          <w:spacing w:val="-8"/>
        </w:rPr>
        <w:t>within</w:t>
      </w:r>
      <w:r>
        <w:rPr>
          <w:color w:val="2A3647"/>
          <w:spacing w:val="-9"/>
        </w:rPr>
        <w:t xml:space="preserve"> </w:t>
      </w:r>
      <w:r>
        <w:rPr>
          <w:color w:val="2A3647"/>
          <w:spacing w:val="-8"/>
        </w:rPr>
        <w:t>eight weeks.</w:t>
      </w:r>
      <w:r>
        <w:rPr>
          <w:color w:val="2A3647"/>
          <w:spacing w:val="-10"/>
        </w:rPr>
        <w:t xml:space="preserve"> </w:t>
      </w:r>
      <w:r>
        <w:rPr>
          <w:color w:val="2A3647"/>
          <w:spacing w:val="-8"/>
        </w:rPr>
        <w:t>Sometimes</w:t>
      </w:r>
      <w:r>
        <w:rPr>
          <w:color w:val="2A3647"/>
          <w:spacing w:val="-9"/>
        </w:rPr>
        <w:t xml:space="preserve"> </w:t>
      </w:r>
      <w:r>
        <w:rPr>
          <w:color w:val="2A3647"/>
          <w:spacing w:val="-8"/>
        </w:rPr>
        <w:t>we have</w:t>
      </w:r>
      <w:r>
        <w:rPr>
          <w:color w:val="2A3647"/>
          <w:spacing w:val="-11"/>
        </w:rPr>
        <w:t xml:space="preserve"> </w:t>
      </w:r>
      <w:r>
        <w:rPr>
          <w:color w:val="2A3647"/>
          <w:spacing w:val="-8"/>
        </w:rPr>
        <w:t>kids</w:t>
      </w:r>
      <w:r>
        <w:rPr>
          <w:color w:val="2A3647"/>
          <w:spacing w:val="-10"/>
        </w:rPr>
        <w:t xml:space="preserve"> </w:t>
      </w:r>
      <w:r>
        <w:rPr>
          <w:color w:val="2A3647"/>
          <w:spacing w:val="-8"/>
        </w:rPr>
        <w:t>on</w:t>
      </w:r>
      <w:r>
        <w:rPr>
          <w:color w:val="2A3647"/>
          <w:spacing w:val="-9"/>
        </w:rPr>
        <w:t xml:space="preserve"> </w:t>
      </w:r>
      <w:r>
        <w:rPr>
          <w:color w:val="2A3647"/>
          <w:spacing w:val="-8"/>
        </w:rPr>
        <w:t xml:space="preserve">our program </w:t>
      </w:r>
      <w:r>
        <w:rPr>
          <w:color w:val="2A3647"/>
          <w:w w:val="90"/>
        </w:rPr>
        <w:t xml:space="preserve">longer than eight, ten months. </w:t>
      </w:r>
      <w:proofErr w:type="gramStart"/>
      <w:r>
        <w:rPr>
          <w:color w:val="2A3647"/>
          <w:w w:val="90"/>
        </w:rPr>
        <w:t>There’s</w:t>
      </w:r>
      <w:proofErr w:type="gramEnd"/>
      <w:r>
        <w:rPr>
          <w:color w:val="2A3647"/>
          <w:w w:val="90"/>
        </w:rPr>
        <w:t xml:space="preserve"> some kids on our program now that have been over a year now, and we’re finally starting to see results within those kids. We do have </w:t>
      </w:r>
      <w:r>
        <w:rPr>
          <w:color w:val="2A3647"/>
          <w:spacing w:val="-8"/>
        </w:rPr>
        <w:t>referrals</w:t>
      </w:r>
      <w:r>
        <w:rPr>
          <w:color w:val="2A3647"/>
          <w:spacing w:val="-12"/>
        </w:rPr>
        <w:t xml:space="preserve"> </w:t>
      </w:r>
      <w:r>
        <w:rPr>
          <w:color w:val="2A3647"/>
          <w:spacing w:val="-8"/>
        </w:rPr>
        <w:t>at</w:t>
      </w:r>
      <w:r>
        <w:rPr>
          <w:color w:val="2A3647"/>
          <w:spacing w:val="-14"/>
        </w:rPr>
        <w:t xml:space="preserve"> </w:t>
      </w:r>
      <w:r>
        <w:rPr>
          <w:color w:val="2A3647"/>
          <w:spacing w:val="-8"/>
        </w:rPr>
        <w:t>the</w:t>
      </w:r>
      <w:r>
        <w:rPr>
          <w:color w:val="2A3647"/>
          <w:spacing w:val="-13"/>
        </w:rPr>
        <w:t xml:space="preserve"> </w:t>
      </w:r>
      <w:r>
        <w:rPr>
          <w:color w:val="2A3647"/>
          <w:spacing w:val="-8"/>
        </w:rPr>
        <w:t>moment</w:t>
      </w:r>
      <w:r>
        <w:rPr>
          <w:color w:val="2A3647"/>
          <w:spacing w:val="-11"/>
        </w:rPr>
        <w:t xml:space="preserve"> </w:t>
      </w:r>
      <w:r>
        <w:rPr>
          <w:color w:val="2A3647"/>
          <w:spacing w:val="-8"/>
        </w:rPr>
        <w:t>that</w:t>
      </w:r>
      <w:r>
        <w:rPr>
          <w:color w:val="2A3647"/>
          <w:spacing w:val="-11"/>
        </w:rPr>
        <w:t xml:space="preserve"> </w:t>
      </w:r>
      <w:r>
        <w:rPr>
          <w:color w:val="2A3647"/>
          <w:spacing w:val="-8"/>
        </w:rPr>
        <w:t>are</w:t>
      </w:r>
      <w:r>
        <w:rPr>
          <w:color w:val="2A3647"/>
          <w:spacing w:val="-11"/>
        </w:rPr>
        <w:t xml:space="preserve"> </w:t>
      </w:r>
      <w:r>
        <w:rPr>
          <w:color w:val="2A3647"/>
          <w:spacing w:val="-8"/>
        </w:rPr>
        <w:t>just</w:t>
      </w:r>
      <w:r>
        <w:rPr>
          <w:color w:val="2A3647"/>
          <w:spacing w:val="-13"/>
        </w:rPr>
        <w:t xml:space="preserve"> </w:t>
      </w:r>
      <w:r>
        <w:rPr>
          <w:color w:val="2A3647"/>
          <w:spacing w:val="-8"/>
        </w:rPr>
        <w:t>on</w:t>
      </w:r>
      <w:r>
        <w:rPr>
          <w:color w:val="2A3647"/>
          <w:spacing w:val="-12"/>
        </w:rPr>
        <w:t xml:space="preserve"> </w:t>
      </w:r>
      <w:r>
        <w:rPr>
          <w:color w:val="2A3647"/>
          <w:spacing w:val="-8"/>
        </w:rPr>
        <w:t>hold</w:t>
      </w:r>
      <w:r>
        <w:rPr>
          <w:color w:val="2A3647"/>
          <w:spacing w:val="-14"/>
        </w:rPr>
        <w:t xml:space="preserve"> </w:t>
      </w:r>
      <w:r>
        <w:rPr>
          <w:color w:val="2A3647"/>
          <w:spacing w:val="-8"/>
        </w:rPr>
        <w:t>because</w:t>
      </w:r>
      <w:r>
        <w:rPr>
          <w:color w:val="2A3647"/>
          <w:spacing w:val="-10"/>
        </w:rPr>
        <w:t xml:space="preserve"> </w:t>
      </w:r>
      <w:r>
        <w:rPr>
          <w:color w:val="2A3647"/>
          <w:spacing w:val="-8"/>
        </w:rPr>
        <w:t>[mentor]</w:t>
      </w:r>
      <w:r>
        <w:rPr>
          <w:color w:val="2A3647"/>
          <w:spacing w:val="-12"/>
        </w:rPr>
        <w:t xml:space="preserve"> </w:t>
      </w:r>
      <w:r>
        <w:rPr>
          <w:color w:val="2A3647"/>
          <w:spacing w:val="-8"/>
        </w:rPr>
        <w:t>and</w:t>
      </w:r>
      <w:r>
        <w:rPr>
          <w:color w:val="2A3647"/>
          <w:spacing w:val="-14"/>
        </w:rPr>
        <w:t xml:space="preserve"> </w:t>
      </w:r>
      <w:proofErr w:type="gramStart"/>
      <w:r>
        <w:rPr>
          <w:color w:val="2A3647"/>
          <w:spacing w:val="-8"/>
        </w:rPr>
        <w:t>myself</w:t>
      </w:r>
      <w:proofErr w:type="gramEnd"/>
      <w:r>
        <w:rPr>
          <w:color w:val="2A3647"/>
          <w:spacing w:val="-11"/>
        </w:rPr>
        <w:t xml:space="preserve"> </w:t>
      </w:r>
      <w:r>
        <w:rPr>
          <w:color w:val="2A3647"/>
          <w:spacing w:val="-8"/>
        </w:rPr>
        <w:t>don’t</w:t>
      </w:r>
      <w:r>
        <w:rPr>
          <w:color w:val="2A3647"/>
          <w:spacing w:val="-11"/>
        </w:rPr>
        <w:t xml:space="preserve"> </w:t>
      </w:r>
      <w:r>
        <w:rPr>
          <w:color w:val="2A3647"/>
          <w:spacing w:val="-8"/>
        </w:rPr>
        <w:t xml:space="preserve">have </w:t>
      </w:r>
      <w:r>
        <w:rPr>
          <w:color w:val="2A3647"/>
          <w:spacing w:val="-2"/>
        </w:rPr>
        <w:t>the</w:t>
      </w:r>
      <w:r>
        <w:rPr>
          <w:color w:val="2A3647"/>
          <w:spacing w:val="-17"/>
        </w:rPr>
        <w:t xml:space="preserve"> </w:t>
      </w:r>
      <w:r>
        <w:rPr>
          <w:color w:val="2A3647"/>
          <w:spacing w:val="-2"/>
        </w:rPr>
        <w:t>capacity</w:t>
      </w:r>
      <w:r>
        <w:rPr>
          <w:color w:val="2A3647"/>
          <w:spacing w:val="-17"/>
        </w:rPr>
        <w:t xml:space="preserve"> </w:t>
      </w:r>
      <w:r>
        <w:rPr>
          <w:color w:val="2A3647"/>
          <w:spacing w:val="-2"/>
        </w:rPr>
        <w:t>to</w:t>
      </w:r>
      <w:r>
        <w:rPr>
          <w:color w:val="2A3647"/>
          <w:spacing w:val="-17"/>
        </w:rPr>
        <w:t xml:space="preserve"> </w:t>
      </w:r>
      <w:r>
        <w:rPr>
          <w:color w:val="2A3647"/>
          <w:spacing w:val="-2"/>
        </w:rPr>
        <w:t>work</w:t>
      </w:r>
      <w:r>
        <w:rPr>
          <w:color w:val="2A3647"/>
          <w:spacing w:val="-17"/>
        </w:rPr>
        <w:t xml:space="preserve"> </w:t>
      </w:r>
      <w:r>
        <w:rPr>
          <w:color w:val="2A3647"/>
          <w:spacing w:val="-2"/>
        </w:rPr>
        <w:t>with</w:t>
      </w:r>
      <w:r>
        <w:rPr>
          <w:color w:val="2A3647"/>
          <w:spacing w:val="-17"/>
        </w:rPr>
        <w:t xml:space="preserve"> </w:t>
      </w:r>
      <w:r>
        <w:rPr>
          <w:color w:val="2A3647"/>
          <w:spacing w:val="-2"/>
        </w:rPr>
        <w:t>them.</w:t>
      </w:r>
      <w:r>
        <w:rPr>
          <w:rFonts w:ascii="Trebuchet MS" w:hAnsi="Trebuchet MS"/>
          <w:b/>
          <w:color w:val="F9A61B"/>
          <w:spacing w:val="-2"/>
          <w:sz w:val="28"/>
        </w:rPr>
        <w:t>”</w:t>
      </w:r>
    </w:p>
    <w:p w14:paraId="4B64034D" w14:textId="77777777" w:rsidR="0060656A" w:rsidRDefault="000E1923">
      <w:pPr>
        <w:pStyle w:val="BodyText"/>
        <w:spacing w:before="147"/>
        <w:ind w:right="1379"/>
        <w:jc w:val="both"/>
      </w:pPr>
      <w:r>
        <w:t>First Nations</w:t>
      </w:r>
      <w:r>
        <w:rPr>
          <w:spacing w:val="-1"/>
        </w:rPr>
        <w:t xml:space="preserve"> </w:t>
      </w:r>
      <w:r>
        <w:t>community</w:t>
      </w:r>
      <w:r>
        <w:rPr>
          <w:spacing w:val="-4"/>
        </w:rPr>
        <w:t xml:space="preserve"> </w:t>
      </w:r>
      <w:r>
        <w:t>members</w:t>
      </w:r>
      <w:r>
        <w:rPr>
          <w:spacing w:val="-1"/>
        </w:rPr>
        <w:t xml:space="preserve"> </w:t>
      </w:r>
      <w:r>
        <w:t>who</w:t>
      </w:r>
      <w:r>
        <w:rPr>
          <w:spacing w:val="-4"/>
        </w:rPr>
        <w:t xml:space="preserve"> </w:t>
      </w:r>
      <w:r>
        <w:t>attended</w:t>
      </w:r>
      <w:r>
        <w:rPr>
          <w:spacing w:val="-4"/>
        </w:rPr>
        <w:t xml:space="preserve"> </w:t>
      </w:r>
      <w:r>
        <w:t>the</w:t>
      </w:r>
      <w:r>
        <w:rPr>
          <w:spacing w:val="-2"/>
        </w:rPr>
        <w:t xml:space="preserve"> </w:t>
      </w:r>
      <w:r>
        <w:t>On</w:t>
      </w:r>
      <w:r>
        <w:rPr>
          <w:spacing w:val="-4"/>
        </w:rPr>
        <w:t xml:space="preserve"> </w:t>
      </w:r>
      <w:r>
        <w:t>Country</w:t>
      </w:r>
      <w:r>
        <w:rPr>
          <w:spacing w:val="-4"/>
        </w:rPr>
        <w:t xml:space="preserve"> </w:t>
      </w:r>
      <w:r>
        <w:t>forum also</w:t>
      </w:r>
      <w:r>
        <w:rPr>
          <w:spacing w:val="-2"/>
        </w:rPr>
        <w:t xml:space="preserve"> </w:t>
      </w:r>
      <w:r>
        <w:t>felt</w:t>
      </w:r>
      <w:r>
        <w:rPr>
          <w:spacing w:val="-3"/>
        </w:rPr>
        <w:t xml:space="preserve"> </w:t>
      </w:r>
      <w:r>
        <w:t>that a</w:t>
      </w:r>
      <w:r>
        <w:rPr>
          <w:spacing w:val="-4"/>
        </w:rPr>
        <w:t xml:space="preserve"> </w:t>
      </w:r>
      <w:proofErr w:type="gramStart"/>
      <w:r>
        <w:t>six</w:t>
      </w:r>
      <w:r>
        <w:rPr>
          <w:spacing w:val="-2"/>
        </w:rPr>
        <w:t xml:space="preserve"> </w:t>
      </w:r>
      <w:r>
        <w:t>to</w:t>
      </w:r>
      <w:r>
        <w:rPr>
          <w:spacing w:val="-4"/>
        </w:rPr>
        <w:t xml:space="preserve"> </w:t>
      </w:r>
      <w:r>
        <w:t>eight week</w:t>
      </w:r>
      <w:proofErr w:type="gramEnd"/>
      <w:r>
        <w:t xml:space="preserve"> program is not enough to target young people identified as at high-risk.</w:t>
      </w:r>
    </w:p>
    <w:p w14:paraId="56DF768A" w14:textId="77777777" w:rsidR="0060656A" w:rsidRDefault="000E1923">
      <w:pPr>
        <w:pStyle w:val="Heading5"/>
        <w:spacing w:line="242" w:lineRule="auto"/>
        <w:rPr>
          <w:rFonts w:ascii="Trebuchet MS" w:hAnsi="Trebuchet MS"/>
          <w:b/>
          <w:sz w:val="28"/>
        </w:rPr>
      </w:pPr>
      <w:r>
        <w:rPr>
          <w:rFonts w:ascii="Trebuchet MS" w:hAnsi="Trebuchet MS"/>
          <w:b/>
          <w:color w:val="F9A61B"/>
          <w:w w:val="90"/>
          <w:sz w:val="28"/>
        </w:rPr>
        <w:t>“</w:t>
      </w:r>
      <w:r>
        <w:rPr>
          <w:color w:val="2A3647"/>
          <w:w w:val="90"/>
        </w:rPr>
        <w:t xml:space="preserve">Six to eight weeks is a waste of time... It needs to be longer and link them with </w:t>
      </w:r>
      <w:r>
        <w:rPr>
          <w:color w:val="2A3647"/>
          <w:spacing w:val="-4"/>
        </w:rPr>
        <w:t>traineeships</w:t>
      </w:r>
      <w:r>
        <w:rPr>
          <w:color w:val="2A3647"/>
          <w:spacing w:val="-10"/>
        </w:rPr>
        <w:t xml:space="preserve"> </w:t>
      </w:r>
      <w:r>
        <w:rPr>
          <w:color w:val="2A3647"/>
          <w:spacing w:val="-4"/>
        </w:rPr>
        <w:t>and</w:t>
      </w:r>
      <w:r>
        <w:rPr>
          <w:color w:val="2A3647"/>
          <w:spacing w:val="-10"/>
        </w:rPr>
        <w:t xml:space="preserve"> </w:t>
      </w:r>
      <w:r>
        <w:rPr>
          <w:color w:val="2A3647"/>
          <w:spacing w:val="-4"/>
        </w:rPr>
        <w:t>work</w:t>
      </w:r>
      <w:r>
        <w:rPr>
          <w:color w:val="2A3647"/>
          <w:spacing w:val="-11"/>
        </w:rPr>
        <w:t xml:space="preserve"> </w:t>
      </w:r>
      <w:r>
        <w:rPr>
          <w:color w:val="2A3647"/>
          <w:spacing w:val="-4"/>
        </w:rPr>
        <w:t>towards</w:t>
      </w:r>
      <w:r>
        <w:rPr>
          <w:color w:val="2A3647"/>
          <w:spacing w:val="-9"/>
        </w:rPr>
        <w:t xml:space="preserve"> </w:t>
      </w:r>
      <w:r>
        <w:rPr>
          <w:color w:val="2A3647"/>
          <w:spacing w:val="-4"/>
        </w:rPr>
        <w:t>a</w:t>
      </w:r>
      <w:r>
        <w:rPr>
          <w:color w:val="2A3647"/>
          <w:spacing w:val="-10"/>
        </w:rPr>
        <w:t xml:space="preserve"> </w:t>
      </w:r>
      <w:r>
        <w:rPr>
          <w:color w:val="2A3647"/>
          <w:spacing w:val="-4"/>
        </w:rPr>
        <w:t>career</w:t>
      </w:r>
      <w:r>
        <w:rPr>
          <w:color w:val="2A3647"/>
          <w:spacing w:val="-11"/>
        </w:rPr>
        <w:t xml:space="preserve"> </w:t>
      </w:r>
      <w:r>
        <w:rPr>
          <w:color w:val="2A3647"/>
          <w:spacing w:val="-4"/>
        </w:rPr>
        <w:t>path.</w:t>
      </w:r>
      <w:r>
        <w:rPr>
          <w:rFonts w:ascii="Trebuchet MS" w:hAnsi="Trebuchet MS"/>
          <w:b/>
          <w:color w:val="F9A61B"/>
          <w:spacing w:val="-4"/>
          <w:sz w:val="28"/>
        </w:rPr>
        <w:t>”</w:t>
      </w:r>
    </w:p>
    <w:p w14:paraId="55D3769B" w14:textId="77777777" w:rsidR="0060656A" w:rsidRDefault="000E1923">
      <w:pPr>
        <w:pStyle w:val="BodyText"/>
        <w:spacing w:before="156"/>
        <w:ind w:right="1073"/>
      </w:pPr>
      <w:r>
        <w:t>One</w:t>
      </w:r>
      <w:r>
        <w:rPr>
          <w:spacing w:val="-2"/>
        </w:rPr>
        <w:t xml:space="preserve"> </w:t>
      </w:r>
      <w:r>
        <w:t>community</w:t>
      </w:r>
      <w:r>
        <w:rPr>
          <w:spacing w:val="-4"/>
        </w:rPr>
        <w:t xml:space="preserve"> </w:t>
      </w:r>
      <w:r>
        <w:t>member</w:t>
      </w:r>
      <w:r>
        <w:rPr>
          <w:spacing w:val="-3"/>
        </w:rPr>
        <w:t xml:space="preserve"> </w:t>
      </w:r>
      <w:r>
        <w:t>identified</w:t>
      </w:r>
      <w:r>
        <w:rPr>
          <w:spacing w:val="-4"/>
        </w:rPr>
        <w:t xml:space="preserve"> </w:t>
      </w:r>
      <w:r>
        <w:t>that</w:t>
      </w:r>
      <w:r>
        <w:rPr>
          <w:spacing w:val="-3"/>
        </w:rPr>
        <w:t xml:space="preserve"> </w:t>
      </w:r>
      <w:r>
        <w:t>the</w:t>
      </w:r>
      <w:r>
        <w:rPr>
          <w:spacing w:val="-4"/>
        </w:rPr>
        <w:t xml:space="preserve"> </w:t>
      </w:r>
      <w:r>
        <w:t>program</w:t>
      </w:r>
      <w:r>
        <w:rPr>
          <w:spacing w:val="-1"/>
        </w:rPr>
        <w:t xml:space="preserve"> </w:t>
      </w:r>
      <w:r>
        <w:t>could</w:t>
      </w:r>
      <w:r>
        <w:rPr>
          <w:spacing w:val="-4"/>
        </w:rPr>
        <w:t xml:space="preserve"> </w:t>
      </w:r>
      <w:r>
        <w:t>be</w:t>
      </w:r>
      <w:r>
        <w:rPr>
          <w:spacing w:val="-2"/>
        </w:rPr>
        <w:t xml:space="preserve"> </w:t>
      </w:r>
      <w:r>
        <w:t>split</w:t>
      </w:r>
      <w:r>
        <w:rPr>
          <w:spacing w:val="-3"/>
        </w:rPr>
        <w:t xml:space="preserve"> </w:t>
      </w:r>
      <w:r>
        <w:t>up</w:t>
      </w:r>
      <w:r>
        <w:rPr>
          <w:spacing w:val="-2"/>
        </w:rPr>
        <w:t xml:space="preserve"> </w:t>
      </w:r>
      <w:r>
        <w:t>into</w:t>
      </w:r>
      <w:r>
        <w:rPr>
          <w:spacing w:val="-4"/>
        </w:rPr>
        <w:t xml:space="preserve"> </w:t>
      </w:r>
      <w:r>
        <w:t>two</w:t>
      </w:r>
      <w:r>
        <w:rPr>
          <w:spacing w:val="-2"/>
        </w:rPr>
        <w:t xml:space="preserve"> </w:t>
      </w:r>
      <w:r>
        <w:t>streams, with</w:t>
      </w:r>
      <w:r>
        <w:rPr>
          <w:spacing w:val="-4"/>
        </w:rPr>
        <w:t xml:space="preserve"> </w:t>
      </w:r>
      <w:r>
        <w:t>the</w:t>
      </w:r>
      <w:r>
        <w:rPr>
          <w:spacing w:val="-4"/>
        </w:rPr>
        <w:t xml:space="preserve"> </w:t>
      </w:r>
      <w:r>
        <w:t>level of intensive support offered based on the young person’s contact with the youth justice system.</w:t>
      </w:r>
    </w:p>
    <w:p w14:paraId="2C79F66C" w14:textId="77777777" w:rsidR="0060656A" w:rsidRDefault="000E1923">
      <w:pPr>
        <w:pStyle w:val="BodyText"/>
        <w:spacing w:before="118"/>
        <w:ind w:right="1262"/>
      </w:pPr>
      <w:r>
        <w:t>Service</w:t>
      </w:r>
      <w:r>
        <w:rPr>
          <w:spacing w:val="-2"/>
        </w:rPr>
        <w:t xml:space="preserve"> </w:t>
      </w:r>
      <w:r>
        <w:t>providers</w:t>
      </w:r>
      <w:r>
        <w:rPr>
          <w:spacing w:val="-4"/>
        </w:rPr>
        <w:t xml:space="preserve"> </w:t>
      </w:r>
      <w:r>
        <w:t>reiterated</w:t>
      </w:r>
      <w:r>
        <w:rPr>
          <w:spacing w:val="-2"/>
        </w:rPr>
        <w:t xml:space="preserve"> </w:t>
      </w:r>
      <w:r>
        <w:t>that some</w:t>
      </w:r>
      <w:r>
        <w:rPr>
          <w:spacing w:val="-4"/>
        </w:rPr>
        <w:t xml:space="preserve"> </w:t>
      </w:r>
      <w:r>
        <w:t>young</w:t>
      </w:r>
      <w:r>
        <w:rPr>
          <w:spacing w:val="-2"/>
        </w:rPr>
        <w:t xml:space="preserve"> </w:t>
      </w:r>
      <w:r>
        <w:t>people</w:t>
      </w:r>
      <w:r>
        <w:rPr>
          <w:spacing w:val="-2"/>
        </w:rPr>
        <w:t xml:space="preserve"> </w:t>
      </w:r>
      <w:r>
        <w:t>are</w:t>
      </w:r>
      <w:r>
        <w:rPr>
          <w:spacing w:val="-2"/>
        </w:rPr>
        <w:t xml:space="preserve"> </w:t>
      </w:r>
      <w:r>
        <w:t>in</w:t>
      </w:r>
      <w:r>
        <w:rPr>
          <w:spacing w:val="-2"/>
        </w:rPr>
        <w:t xml:space="preserve"> </w:t>
      </w:r>
      <w:r>
        <w:t>and</w:t>
      </w:r>
      <w:r>
        <w:rPr>
          <w:spacing w:val="-4"/>
        </w:rPr>
        <w:t xml:space="preserve"> </w:t>
      </w:r>
      <w:r>
        <w:t>out of</w:t>
      </w:r>
      <w:r>
        <w:rPr>
          <w:spacing w:val="-3"/>
        </w:rPr>
        <w:t xml:space="preserve"> </w:t>
      </w:r>
      <w:r>
        <w:t>the</w:t>
      </w:r>
      <w:r>
        <w:rPr>
          <w:spacing w:val="-4"/>
        </w:rPr>
        <w:t xml:space="preserve"> </w:t>
      </w:r>
      <w:r>
        <w:t>youth</w:t>
      </w:r>
      <w:r>
        <w:rPr>
          <w:spacing w:val="-2"/>
        </w:rPr>
        <w:t xml:space="preserve"> </w:t>
      </w:r>
      <w:r>
        <w:t>detention</w:t>
      </w:r>
      <w:r>
        <w:rPr>
          <w:spacing w:val="-4"/>
        </w:rPr>
        <w:t xml:space="preserve"> </w:t>
      </w:r>
      <w:proofErr w:type="spellStart"/>
      <w:r>
        <w:t>centres</w:t>
      </w:r>
      <w:proofErr w:type="spellEnd"/>
      <w:r>
        <w:t xml:space="preserve"> so frequently that they are not in community for six to eight weeks to complete the program. The young people that engage in the</w:t>
      </w:r>
      <w:r>
        <w:rPr>
          <w:spacing w:val="-1"/>
        </w:rPr>
        <w:t xml:space="preserve"> </w:t>
      </w:r>
      <w:r>
        <w:t xml:space="preserve">On Country programs have experienced a significant amount of loss in their lives and therefore require a program like On Country to be </w:t>
      </w:r>
      <w:proofErr w:type="spellStart"/>
      <w:r>
        <w:t>individualised</w:t>
      </w:r>
      <w:proofErr w:type="spellEnd"/>
      <w:r>
        <w:t xml:space="preserve"> and not bound by timeframes.</w:t>
      </w:r>
    </w:p>
    <w:p w14:paraId="5DEF461A" w14:textId="77777777" w:rsidR="0060656A" w:rsidRDefault="000E1923">
      <w:pPr>
        <w:pStyle w:val="BodyText"/>
        <w:spacing w:before="123"/>
        <w:ind w:right="1169"/>
      </w:pPr>
      <w:r>
        <w:t>All aspects of On Country take time, and service providers spoke about the need to work to a timeframe</w:t>
      </w:r>
      <w:r>
        <w:rPr>
          <w:spacing w:val="-1"/>
        </w:rPr>
        <w:t xml:space="preserve"> </w:t>
      </w:r>
      <w:r>
        <w:t>that the young person is comfortable with. They expressed the importance of engaging with the young person and the family in community first, and that a relationship needs time to develop before a young person feels comfortable enough to go on a camp. Each of the service providers,</w:t>
      </w:r>
      <w:r>
        <w:rPr>
          <w:spacing w:val="-3"/>
        </w:rPr>
        <w:t xml:space="preserve"> </w:t>
      </w:r>
      <w:r>
        <w:t>community</w:t>
      </w:r>
      <w:r>
        <w:rPr>
          <w:spacing w:val="-4"/>
        </w:rPr>
        <w:t xml:space="preserve"> </w:t>
      </w:r>
      <w:r>
        <w:t>members, and</w:t>
      </w:r>
      <w:r>
        <w:rPr>
          <w:spacing w:val="-4"/>
        </w:rPr>
        <w:t xml:space="preserve"> </w:t>
      </w:r>
      <w:r>
        <w:t>other</w:t>
      </w:r>
      <w:r>
        <w:rPr>
          <w:spacing w:val="-3"/>
        </w:rPr>
        <w:t xml:space="preserve"> </w:t>
      </w:r>
      <w:r>
        <w:t>stakeholders</w:t>
      </w:r>
      <w:r>
        <w:rPr>
          <w:spacing w:val="-1"/>
        </w:rPr>
        <w:t xml:space="preserve"> </w:t>
      </w:r>
      <w:r>
        <w:t>believe</w:t>
      </w:r>
      <w:r>
        <w:rPr>
          <w:spacing w:val="-2"/>
        </w:rPr>
        <w:t xml:space="preserve"> </w:t>
      </w:r>
      <w:r>
        <w:t>that</w:t>
      </w:r>
      <w:r>
        <w:rPr>
          <w:spacing w:val="-3"/>
        </w:rPr>
        <w:t xml:space="preserve"> </w:t>
      </w:r>
      <w:r>
        <w:t>On</w:t>
      </w:r>
      <w:r>
        <w:rPr>
          <w:spacing w:val="-6"/>
        </w:rPr>
        <w:t xml:space="preserve"> </w:t>
      </w:r>
      <w:r>
        <w:t>Country</w:t>
      </w:r>
      <w:r>
        <w:rPr>
          <w:spacing w:val="-4"/>
        </w:rPr>
        <w:t xml:space="preserve"> </w:t>
      </w:r>
      <w:r>
        <w:t>should</w:t>
      </w:r>
      <w:r>
        <w:rPr>
          <w:spacing w:val="-2"/>
        </w:rPr>
        <w:t xml:space="preserve"> </w:t>
      </w:r>
      <w:r>
        <w:t>not</w:t>
      </w:r>
      <w:r>
        <w:rPr>
          <w:spacing w:val="-3"/>
        </w:rPr>
        <w:t xml:space="preserve"> </w:t>
      </w:r>
      <w:r>
        <w:t>be</w:t>
      </w:r>
      <w:r>
        <w:rPr>
          <w:spacing w:val="-4"/>
        </w:rPr>
        <w:t xml:space="preserve"> </w:t>
      </w:r>
      <w:r>
        <w:t>set to any timeframes and should be provided as a continual support that a justice-involved young person can access at any point.</w:t>
      </w:r>
    </w:p>
    <w:p w14:paraId="3F614E7A" w14:textId="77777777" w:rsidR="0060656A" w:rsidRDefault="0060656A">
      <w:pPr>
        <w:sectPr w:rsidR="0060656A">
          <w:pgSz w:w="11910" w:h="16840"/>
          <w:pgMar w:top="1340" w:right="0" w:bottom="1080" w:left="0" w:header="0" w:footer="881" w:gutter="0"/>
          <w:cols w:space="720"/>
        </w:sectPr>
      </w:pPr>
    </w:p>
    <w:p w14:paraId="130C81E7" w14:textId="77777777" w:rsidR="0060656A" w:rsidRDefault="000E1923">
      <w:pPr>
        <w:pStyle w:val="Heading3"/>
        <w:spacing w:before="29"/>
      </w:pPr>
      <w:bookmarkStart w:id="21" w:name="_bookmark21"/>
      <w:bookmarkEnd w:id="21"/>
      <w:r>
        <w:rPr>
          <w:color w:val="2A3647"/>
          <w:w w:val="90"/>
        </w:rPr>
        <w:lastRenderedPageBreak/>
        <w:t>Cultural</w:t>
      </w:r>
      <w:r>
        <w:rPr>
          <w:color w:val="2A3647"/>
          <w:spacing w:val="28"/>
        </w:rPr>
        <w:t xml:space="preserve"> </w:t>
      </w:r>
      <w:r>
        <w:rPr>
          <w:color w:val="2A3647"/>
          <w:w w:val="90"/>
        </w:rPr>
        <w:t>responsiveness</w:t>
      </w:r>
      <w:r>
        <w:rPr>
          <w:color w:val="2A3647"/>
          <w:spacing w:val="30"/>
        </w:rPr>
        <w:t xml:space="preserve"> </w:t>
      </w:r>
      <w:r>
        <w:rPr>
          <w:color w:val="2A3647"/>
          <w:w w:val="90"/>
        </w:rPr>
        <w:t>and</w:t>
      </w:r>
      <w:r>
        <w:rPr>
          <w:color w:val="2A3647"/>
          <w:spacing w:val="27"/>
        </w:rPr>
        <w:t xml:space="preserve"> </w:t>
      </w:r>
      <w:r>
        <w:rPr>
          <w:color w:val="2A3647"/>
          <w:spacing w:val="-2"/>
          <w:w w:val="90"/>
        </w:rPr>
        <w:t>safety</w:t>
      </w:r>
    </w:p>
    <w:p w14:paraId="61E03DC1" w14:textId="77777777" w:rsidR="0060656A" w:rsidRDefault="000E1923">
      <w:pPr>
        <w:pStyle w:val="BodyText"/>
        <w:spacing w:before="119"/>
        <w:ind w:right="1123"/>
      </w:pPr>
      <w:r>
        <w:t>The</w:t>
      </w:r>
      <w:r>
        <w:rPr>
          <w:spacing w:val="-2"/>
        </w:rPr>
        <w:t xml:space="preserve"> </w:t>
      </w:r>
      <w:r>
        <w:t>three</w:t>
      </w:r>
      <w:r>
        <w:rPr>
          <w:spacing w:val="-4"/>
        </w:rPr>
        <w:t xml:space="preserve"> </w:t>
      </w:r>
      <w:r>
        <w:t>On</w:t>
      </w:r>
      <w:r>
        <w:rPr>
          <w:spacing w:val="-2"/>
        </w:rPr>
        <w:t xml:space="preserve"> </w:t>
      </w:r>
      <w:r>
        <w:t>Country</w:t>
      </w:r>
      <w:r>
        <w:rPr>
          <w:spacing w:val="-4"/>
        </w:rPr>
        <w:t xml:space="preserve"> </w:t>
      </w:r>
      <w:r>
        <w:t>programs</w:t>
      </w:r>
      <w:r>
        <w:rPr>
          <w:spacing w:val="-3"/>
        </w:rPr>
        <w:t xml:space="preserve"> </w:t>
      </w:r>
      <w:r>
        <w:t>aim</w:t>
      </w:r>
      <w:r>
        <w:rPr>
          <w:spacing w:val="-3"/>
        </w:rPr>
        <w:t xml:space="preserve"> </w:t>
      </w:r>
      <w:r>
        <w:t>to</w:t>
      </w:r>
      <w:r>
        <w:rPr>
          <w:spacing w:val="-4"/>
        </w:rPr>
        <w:t xml:space="preserve"> </w:t>
      </w:r>
      <w:r>
        <w:t>create</w:t>
      </w:r>
      <w:r>
        <w:rPr>
          <w:spacing w:val="-2"/>
        </w:rPr>
        <w:t xml:space="preserve"> </w:t>
      </w:r>
      <w:r>
        <w:t>a</w:t>
      </w:r>
      <w:r>
        <w:rPr>
          <w:spacing w:val="-4"/>
        </w:rPr>
        <w:t xml:space="preserve"> </w:t>
      </w:r>
      <w:r>
        <w:t>program</w:t>
      </w:r>
      <w:r>
        <w:rPr>
          <w:spacing w:val="-3"/>
        </w:rPr>
        <w:t xml:space="preserve"> </w:t>
      </w:r>
      <w:r>
        <w:t>that</w:t>
      </w:r>
      <w:r>
        <w:rPr>
          <w:spacing w:val="-3"/>
        </w:rPr>
        <w:t xml:space="preserve"> </w:t>
      </w:r>
      <w:r>
        <w:t>is</w:t>
      </w:r>
      <w:r>
        <w:rPr>
          <w:spacing w:val="-1"/>
        </w:rPr>
        <w:t xml:space="preserve"> </w:t>
      </w:r>
      <w:r>
        <w:t>culturally</w:t>
      </w:r>
      <w:r>
        <w:rPr>
          <w:spacing w:val="-1"/>
        </w:rPr>
        <w:t xml:space="preserve"> </w:t>
      </w:r>
      <w:r>
        <w:t>responsive</w:t>
      </w:r>
      <w:r>
        <w:rPr>
          <w:spacing w:val="-2"/>
        </w:rPr>
        <w:t xml:space="preserve"> </w:t>
      </w:r>
      <w:r>
        <w:t>and</w:t>
      </w:r>
      <w:r>
        <w:rPr>
          <w:spacing w:val="-2"/>
        </w:rPr>
        <w:t xml:space="preserve"> </w:t>
      </w:r>
      <w:r>
        <w:t>safe</w:t>
      </w:r>
      <w:r>
        <w:rPr>
          <w:spacing w:val="-4"/>
        </w:rPr>
        <w:t xml:space="preserve"> </w:t>
      </w:r>
      <w:r>
        <w:t>for</w:t>
      </w:r>
      <w:r>
        <w:rPr>
          <w:spacing w:val="-1"/>
        </w:rPr>
        <w:t xml:space="preserve"> </w:t>
      </w:r>
      <w:r>
        <w:t xml:space="preserve">a young person to access. Each location is unique in that there is significant diversity among the young people who access the program, with young people participating from various parts of Queensland, the Northern </w:t>
      </w:r>
      <w:proofErr w:type="gramStart"/>
      <w:r>
        <w:t>Territory</w:t>
      </w:r>
      <w:proofErr w:type="gramEnd"/>
      <w:r>
        <w:t xml:space="preserve"> and the Torres Strait Islands. Each service provider noted that there are challenges in delivering an On Country program to a diverse group of young people.</w:t>
      </w:r>
    </w:p>
    <w:p w14:paraId="72ADEFD9" w14:textId="77777777" w:rsidR="0060656A" w:rsidRDefault="000E1923">
      <w:pPr>
        <w:pStyle w:val="BodyText"/>
        <w:spacing w:before="120"/>
        <w:ind w:right="1123"/>
      </w:pPr>
      <w:r>
        <w:t>Each</w:t>
      </w:r>
      <w:r>
        <w:rPr>
          <w:spacing w:val="-3"/>
        </w:rPr>
        <w:t xml:space="preserve"> </w:t>
      </w:r>
      <w:r>
        <w:t>service</w:t>
      </w:r>
      <w:r>
        <w:rPr>
          <w:spacing w:val="-6"/>
        </w:rPr>
        <w:t xml:space="preserve"> </w:t>
      </w:r>
      <w:r>
        <w:t>provider</w:t>
      </w:r>
      <w:r>
        <w:rPr>
          <w:spacing w:val="-4"/>
        </w:rPr>
        <w:t xml:space="preserve"> </w:t>
      </w:r>
      <w:r>
        <w:t>took</w:t>
      </w:r>
      <w:r>
        <w:rPr>
          <w:spacing w:val="-3"/>
        </w:rPr>
        <w:t xml:space="preserve"> </w:t>
      </w:r>
      <w:r>
        <w:t>a</w:t>
      </w:r>
      <w:r>
        <w:rPr>
          <w:spacing w:val="-2"/>
        </w:rPr>
        <w:t xml:space="preserve"> </w:t>
      </w:r>
      <w:r>
        <w:t>different</w:t>
      </w:r>
      <w:r>
        <w:rPr>
          <w:spacing w:val="-4"/>
        </w:rPr>
        <w:t xml:space="preserve"> </w:t>
      </w:r>
      <w:r>
        <w:t>approach</w:t>
      </w:r>
      <w:r>
        <w:rPr>
          <w:spacing w:val="-5"/>
        </w:rPr>
        <w:t xml:space="preserve"> </w:t>
      </w:r>
      <w:r>
        <w:t>to</w:t>
      </w:r>
      <w:r>
        <w:rPr>
          <w:spacing w:val="-3"/>
        </w:rPr>
        <w:t xml:space="preserve"> </w:t>
      </w:r>
      <w:r>
        <w:t>building a</w:t>
      </w:r>
      <w:r>
        <w:rPr>
          <w:spacing w:val="-3"/>
        </w:rPr>
        <w:t xml:space="preserve"> </w:t>
      </w:r>
      <w:r>
        <w:t>culturally</w:t>
      </w:r>
      <w:r>
        <w:rPr>
          <w:spacing w:val="-5"/>
        </w:rPr>
        <w:t xml:space="preserve"> </w:t>
      </w:r>
      <w:r>
        <w:t>responsive</w:t>
      </w:r>
      <w:r>
        <w:rPr>
          <w:spacing w:val="-2"/>
        </w:rPr>
        <w:t xml:space="preserve"> </w:t>
      </w:r>
      <w:r>
        <w:t>program.</w:t>
      </w:r>
      <w:r>
        <w:rPr>
          <w:spacing w:val="-1"/>
        </w:rPr>
        <w:t xml:space="preserve"> </w:t>
      </w:r>
      <w:r>
        <w:t>This included activities such as:</w:t>
      </w:r>
    </w:p>
    <w:p w14:paraId="15D756C3" w14:textId="77777777" w:rsidR="0060656A" w:rsidRDefault="000E1923">
      <w:pPr>
        <w:pStyle w:val="ListParagraph"/>
        <w:numPr>
          <w:ilvl w:val="0"/>
          <w:numId w:val="13"/>
        </w:numPr>
        <w:tabs>
          <w:tab w:val="left" w:pos="1507"/>
        </w:tabs>
        <w:ind w:right="1551"/>
      </w:pPr>
      <w:r>
        <w:t>using</w:t>
      </w:r>
      <w:r>
        <w:rPr>
          <w:spacing w:val="-3"/>
        </w:rPr>
        <w:t xml:space="preserve"> </w:t>
      </w:r>
      <w:r>
        <w:t>a</w:t>
      </w:r>
      <w:r>
        <w:rPr>
          <w:spacing w:val="-3"/>
        </w:rPr>
        <w:t xml:space="preserve"> </w:t>
      </w:r>
      <w:r>
        <w:t>compatibility</w:t>
      </w:r>
      <w:r>
        <w:rPr>
          <w:spacing w:val="-5"/>
        </w:rPr>
        <w:t xml:space="preserve"> </w:t>
      </w:r>
      <w:r>
        <w:t>methodology</w:t>
      </w:r>
      <w:r>
        <w:rPr>
          <w:spacing w:val="-2"/>
        </w:rPr>
        <w:t xml:space="preserve"> </w:t>
      </w:r>
      <w:r>
        <w:t>to</w:t>
      </w:r>
      <w:r>
        <w:rPr>
          <w:spacing w:val="-5"/>
        </w:rPr>
        <w:t xml:space="preserve"> </w:t>
      </w:r>
      <w:r>
        <w:t>ensure</w:t>
      </w:r>
      <w:r>
        <w:rPr>
          <w:spacing w:val="-5"/>
        </w:rPr>
        <w:t xml:space="preserve"> </w:t>
      </w:r>
      <w:r>
        <w:t>the</w:t>
      </w:r>
      <w:r>
        <w:rPr>
          <w:spacing w:val="-4"/>
        </w:rPr>
        <w:t xml:space="preserve"> </w:t>
      </w:r>
      <w:r>
        <w:t>program considers</w:t>
      </w:r>
      <w:r>
        <w:rPr>
          <w:spacing w:val="-5"/>
        </w:rPr>
        <w:t xml:space="preserve"> </w:t>
      </w:r>
      <w:r>
        <w:t>the</w:t>
      </w:r>
      <w:r>
        <w:rPr>
          <w:spacing w:val="-3"/>
        </w:rPr>
        <w:t xml:space="preserve"> </w:t>
      </w:r>
      <w:r>
        <w:t>needs</w:t>
      </w:r>
      <w:r>
        <w:rPr>
          <w:spacing w:val="-2"/>
        </w:rPr>
        <w:t xml:space="preserve"> </w:t>
      </w:r>
      <w:r>
        <w:t>of</w:t>
      </w:r>
      <w:r>
        <w:rPr>
          <w:spacing w:val="-4"/>
        </w:rPr>
        <w:t xml:space="preserve"> </w:t>
      </w:r>
      <w:r>
        <w:t>Aboriginal young people, Torres Strait Islander young people, and ensuring cultural</w:t>
      </w:r>
      <w:r>
        <w:rPr>
          <w:spacing w:val="-1"/>
        </w:rPr>
        <w:t xml:space="preserve"> </w:t>
      </w:r>
      <w:r>
        <w:t xml:space="preserve">activities are age </w:t>
      </w:r>
      <w:proofErr w:type="gramStart"/>
      <w:r>
        <w:rPr>
          <w:spacing w:val="-2"/>
        </w:rPr>
        <w:t>appropriate</w:t>
      </w:r>
      <w:proofErr w:type="gramEnd"/>
    </w:p>
    <w:p w14:paraId="0128454B" w14:textId="77777777" w:rsidR="0060656A" w:rsidRDefault="000E1923">
      <w:pPr>
        <w:pStyle w:val="ListParagraph"/>
        <w:numPr>
          <w:ilvl w:val="0"/>
          <w:numId w:val="13"/>
        </w:numPr>
        <w:tabs>
          <w:tab w:val="left" w:pos="1507"/>
        </w:tabs>
        <w:ind w:right="1156"/>
      </w:pPr>
      <w:r>
        <w:t>having</w:t>
      </w:r>
      <w:r>
        <w:rPr>
          <w:spacing w:val="-2"/>
        </w:rPr>
        <w:t xml:space="preserve"> </w:t>
      </w:r>
      <w:r>
        <w:t>an</w:t>
      </w:r>
      <w:r>
        <w:rPr>
          <w:spacing w:val="-2"/>
        </w:rPr>
        <w:t xml:space="preserve"> </w:t>
      </w:r>
      <w:r>
        <w:t>appropriate</w:t>
      </w:r>
      <w:r>
        <w:rPr>
          <w:spacing w:val="-4"/>
        </w:rPr>
        <w:t xml:space="preserve"> </w:t>
      </w:r>
      <w:r>
        <w:t>facilitator</w:t>
      </w:r>
      <w:r>
        <w:rPr>
          <w:spacing w:val="-3"/>
        </w:rPr>
        <w:t xml:space="preserve"> </w:t>
      </w:r>
      <w:r>
        <w:t>for</w:t>
      </w:r>
      <w:r>
        <w:rPr>
          <w:spacing w:val="-3"/>
        </w:rPr>
        <w:t xml:space="preserve"> </w:t>
      </w:r>
      <w:r>
        <w:t>women’s</w:t>
      </w:r>
      <w:r>
        <w:rPr>
          <w:spacing w:val="-4"/>
        </w:rPr>
        <w:t xml:space="preserve"> </w:t>
      </w:r>
      <w:r>
        <w:t>business</w:t>
      </w:r>
      <w:r>
        <w:rPr>
          <w:spacing w:val="-1"/>
        </w:rPr>
        <w:t xml:space="preserve"> </w:t>
      </w:r>
      <w:r>
        <w:t>and</w:t>
      </w:r>
      <w:r>
        <w:rPr>
          <w:spacing w:val="-4"/>
        </w:rPr>
        <w:t xml:space="preserve"> </w:t>
      </w:r>
      <w:r>
        <w:t>men’s</w:t>
      </w:r>
      <w:r>
        <w:rPr>
          <w:spacing w:val="-1"/>
        </w:rPr>
        <w:t xml:space="preserve"> </w:t>
      </w:r>
      <w:r>
        <w:t>business</w:t>
      </w:r>
      <w:r>
        <w:rPr>
          <w:spacing w:val="-1"/>
        </w:rPr>
        <w:t xml:space="preserve"> </w:t>
      </w:r>
      <w:r>
        <w:t>and</w:t>
      </w:r>
      <w:r>
        <w:rPr>
          <w:spacing w:val="-2"/>
        </w:rPr>
        <w:t xml:space="preserve"> </w:t>
      </w:r>
      <w:r>
        <w:t>considering</w:t>
      </w:r>
      <w:r>
        <w:rPr>
          <w:spacing w:val="-2"/>
        </w:rPr>
        <w:t xml:space="preserve"> </w:t>
      </w:r>
      <w:r>
        <w:t>the location of the camps</w:t>
      </w:r>
    </w:p>
    <w:p w14:paraId="00F7088B" w14:textId="77777777" w:rsidR="0060656A" w:rsidRDefault="000E1923">
      <w:pPr>
        <w:pStyle w:val="ListParagraph"/>
        <w:numPr>
          <w:ilvl w:val="0"/>
          <w:numId w:val="13"/>
        </w:numPr>
        <w:tabs>
          <w:tab w:val="left" w:pos="1507"/>
        </w:tabs>
        <w:spacing w:before="121"/>
        <w:ind w:right="1888"/>
      </w:pPr>
      <w:r>
        <w:t>working</w:t>
      </w:r>
      <w:r>
        <w:rPr>
          <w:spacing w:val="-2"/>
        </w:rPr>
        <w:t xml:space="preserve"> </w:t>
      </w:r>
      <w:r>
        <w:t>with</w:t>
      </w:r>
      <w:r>
        <w:rPr>
          <w:spacing w:val="-2"/>
        </w:rPr>
        <w:t xml:space="preserve"> </w:t>
      </w:r>
      <w:r>
        <w:t>young</w:t>
      </w:r>
      <w:r>
        <w:rPr>
          <w:spacing w:val="-5"/>
        </w:rPr>
        <w:t xml:space="preserve"> </w:t>
      </w:r>
      <w:r>
        <w:t>people</w:t>
      </w:r>
      <w:r>
        <w:rPr>
          <w:spacing w:val="-2"/>
        </w:rPr>
        <w:t xml:space="preserve"> </w:t>
      </w:r>
      <w:r>
        <w:t>to</w:t>
      </w:r>
      <w:r>
        <w:rPr>
          <w:spacing w:val="-4"/>
        </w:rPr>
        <w:t xml:space="preserve"> </w:t>
      </w:r>
      <w:r>
        <w:t>make</w:t>
      </w:r>
      <w:r>
        <w:rPr>
          <w:spacing w:val="-4"/>
        </w:rPr>
        <w:t xml:space="preserve"> </w:t>
      </w:r>
      <w:r>
        <w:t>them</w:t>
      </w:r>
      <w:r>
        <w:rPr>
          <w:spacing w:val="-1"/>
        </w:rPr>
        <w:t xml:space="preserve"> </w:t>
      </w:r>
      <w:r>
        <w:t>aware</w:t>
      </w:r>
      <w:r>
        <w:rPr>
          <w:spacing w:val="-2"/>
        </w:rPr>
        <w:t xml:space="preserve"> </w:t>
      </w:r>
      <w:r>
        <w:t>of where</w:t>
      </w:r>
      <w:r>
        <w:rPr>
          <w:spacing w:val="-4"/>
        </w:rPr>
        <w:t xml:space="preserve"> </w:t>
      </w:r>
      <w:r>
        <w:t>they</w:t>
      </w:r>
      <w:r>
        <w:rPr>
          <w:spacing w:val="-1"/>
        </w:rPr>
        <w:t xml:space="preserve"> </w:t>
      </w:r>
      <w:r>
        <w:t>come</w:t>
      </w:r>
      <w:r>
        <w:rPr>
          <w:spacing w:val="-4"/>
        </w:rPr>
        <w:t xml:space="preserve"> </w:t>
      </w:r>
      <w:r>
        <w:t>from</w:t>
      </w:r>
      <w:r>
        <w:rPr>
          <w:spacing w:val="-6"/>
        </w:rPr>
        <w:t xml:space="preserve"> </w:t>
      </w:r>
      <w:r>
        <w:t>and</w:t>
      </w:r>
      <w:r>
        <w:rPr>
          <w:spacing w:val="-2"/>
        </w:rPr>
        <w:t xml:space="preserve"> </w:t>
      </w:r>
      <w:r>
        <w:t>who</w:t>
      </w:r>
      <w:r>
        <w:rPr>
          <w:spacing w:val="-2"/>
        </w:rPr>
        <w:t xml:space="preserve"> </w:t>
      </w:r>
      <w:r>
        <w:t xml:space="preserve">their connections </w:t>
      </w:r>
      <w:proofErr w:type="gramStart"/>
      <w:r>
        <w:t>are</w:t>
      </w:r>
      <w:proofErr w:type="gramEnd"/>
    </w:p>
    <w:p w14:paraId="200F7C1D" w14:textId="77777777" w:rsidR="0060656A" w:rsidRDefault="000E1923">
      <w:pPr>
        <w:pStyle w:val="ListParagraph"/>
        <w:numPr>
          <w:ilvl w:val="0"/>
          <w:numId w:val="13"/>
        </w:numPr>
        <w:tabs>
          <w:tab w:val="left" w:pos="1507"/>
        </w:tabs>
        <w:ind w:right="1175"/>
      </w:pPr>
      <w:r>
        <w:t>cultural mentors engaging young people in various activities and having conversations to encourage</w:t>
      </w:r>
      <w:r>
        <w:rPr>
          <w:spacing w:val="-4"/>
        </w:rPr>
        <w:t xml:space="preserve"> </w:t>
      </w:r>
      <w:r>
        <w:t>them</w:t>
      </w:r>
      <w:r>
        <w:rPr>
          <w:spacing w:val="-5"/>
        </w:rPr>
        <w:t xml:space="preserve"> </w:t>
      </w:r>
      <w:r>
        <w:t>to</w:t>
      </w:r>
      <w:r>
        <w:rPr>
          <w:spacing w:val="-1"/>
        </w:rPr>
        <w:t xml:space="preserve"> </w:t>
      </w:r>
      <w:r>
        <w:t>share</w:t>
      </w:r>
      <w:r>
        <w:rPr>
          <w:spacing w:val="-4"/>
        </w:rPr>
        <w:t xml:space="preserve"> </w:t>
      </w:r>
      <w:r>
        <w:t>what</w:t>
      </w:r>
      <w:r>
        <w:rPr>
          <w:spacing w:val="-3"/>
        </w:rPr>
        <w:t xml:space="preserve"> </w:t>
      </w:r>
      <w:r>
        <w:t>their</w:t>
      </w:r>
      <w:r>
        <w:rPr>
          <w:spacing w:val="-3"/>
        </w:rPr>
        <w:t xml:space="preserve"> </w:t>
      </w:r>
      <w:r>
        <w:t>Elders</w:t>
      </w:r>
      <w:r>
        <w:rPr>
          <w:spacing w:val="-1"/>
        </w:rPr>
        <w:t xml:space="preserve"> </w:t>
      </w:r>
      <w:r>
        <w:t>have</w:t>
      </w:r>
      <w:r>
        <w:rPr>
          <w:spacing w:val="-4"/>
        </w:rPr>
        <w:t xml:space="preserve"> </w:t>
      </w:r>
      <w:r>
        <w:t>taught</w:t>
      </w:r>
      <w:r>
        <w:rPr>
          <w:spacing w:val="-3"/>
        </w:rPr>
        <w:t xml:space="preserve"> </w:t>
      </w:r>
      <w:r>
        <w:t>them. The</w:t>
      </w:r>
      <w:r>
        <w:rPr>
          <w:spacing w:val="-7"/>
        </w:rPr>
        <w:t xml:space="preserve"> </w:t>
      </w:r>
      <w:r>
        <w:t>mentors</w:t>
      </w:r>
      <w:r>
        <w:rPr>
          <w:spacing w:val="-1"/>
        </w:rPr>
        <w:t xml:space="preserve"> </w:t>
      </w:r>
      <w:r>
        <w:t>then</w:t>
      </w:r>
      <w:r>
        <w:rPr>
          <w:spacing w:val="-4"/>
        </w:rPr>
        <w:t xml:space="preserve"> </w:t>
      </w:r>
      <w:r>
        <w:t>encourage</w:t>
      </w:r>
      <w:r>
        <w:rPr>
          <w:spacing w:val="-4"/>
        </w:rPr>
        <w:t xml:space="preserve"> </w:t>
      </w:r>
      <w:r>
        <w:t xml:space="preserve">the young people to teach them and other participants about how their mob does certain </w:t>
      </w:r>
      <w:proofErr w:type="gramStart"/>
      <w:r>
        <w:t>activities</w:t>
      </w:r>
      <w:proofErr w:type="gramEnd"/>
    </w:p>
    <w:p w14:paraId="0D192BAE" w14:textId="77777777" w:rsidR="0060656A" w:rsidRDefault="000E1923">
      <w:pPr>
        <w:pStyle w:val="ListParagraph"/>
        <w:numPr>
          <w:ilvl w:val="0"/>
          <w:numId w:val="13"/>
        </w:numPr>
        <w:tabs>
          <w:tab w:val="left" w:pos="1507"/>
        </w:tabs>
        <w:ind w:hanging="360"/>
      </w:pPr>
      <w:r>
        <w:t>empowering</w:t>
      </w:r>
      <w:r>
        <w:rPr>
          <w:spacing w:val="-7"/>
        </w:rPr>
        <w:t xml:space="preserve"> </w:t>
      </w:r>
      <w:r>
        <w:t>families</w:t>
      </w:r>
      <w:r>
        <w:rPr>
          <w:spacing w:val="-5"/>
        </w:rPr>
        <w:t xml:space="preserve"> </w:t>
      </w:r>
      <w:r>
        <w:t>to</w:t>
      </w:r>
      <w:r>
        <w:rPr>
          <w:spacing w:val="-8"/>
        </w:rPr>
        <w:t xml:space="preserve"> </w:t>
      </w:r>
      <w:r>
        <w:t>talk</w:t>
      </w:r>
      <w:r>
        <w:rPr>
          <w:spacing w:val="-4"/>
        </w:rPr>
        <w:t xml:space="preserve"> </w:t>
      </w:r>
      <w:r>
        <w:t>more</w:t>
      </w:r>
      <w:r>
        <w:rPr>
          <w:spacing w:val="-7"/>
        </w:rPr>
        <w:t xml:space="preserve"> </w:t>
      </w:r>
      <w:r>
        <w:t>about</w:t>
      </w:r>
      <w:r>
        <w:rPr>
          <w:spacing w:val="-6"/>
        </w:rPr>
        <w:t xml:space="preserve"> </w:t>
      </w:r>
      <w:r>
        <w:t>their</w:t>
      </w:r>
      <w:r>
        <w:rPr>
          <w:spacing w:val="-3"/>
        </w:rPr>
        <w:t xml:space="preserve"> </w:t>
      </w:r>
      <w:proofErr w:type="gramStart"/>
      <w:r>
        <w:rPr>
          <w:spacing w:val="-2"/>
        </w:rPr>
        <w:t>culture</w:t>
      </w:r>
      <w:proofErr w:type="gramEnd"/>
    </w:p>
    <w:p w14:paraId="19AD73D0" w14:textId="77777777" w:rsidR="0060656A" w:rsidRDefault="000E1923">
      <w:pPr>
        <w:pStyle w:val="ListParagraph"/>
        <w:numPr>
          <w:ilvl w:val="0"/>
          <w:numId w:val="13"/>
        </w:numPr>
        <w:tabs>
          <w:tab w:val="left" w:pos="1507"/>
        </w:tabs>
        <w:spacing w:before="119"/>
        <w:ind w:right="1358"/>
      </w:pPr>
      <w:r>
        <w:t>tailoring</w:t>
      </w:r>
      <w:r>
        <w:rPr>
          <w:spacing w:val="-2"/>
        </w:rPr>
        <w:t xml:space="preserve"> </w:t>
      </w:r>
      <w:r>
        <w:t>the</w:t>
      </w:r>
      <w:r>
        <w:rPr>
          <w:spacing w:val="-4"/>
        </w:rPr>
        <w:t xml:space="preserve"> </w:t>
      </w:r>
      <w:r>
        <w:t>program</w:t>
      </w:r>
      <w:r>
        <w:rPr>
          <w:spacing w:val="-3"/>
        </w:rPr>
        <w:t xml:space="preserve"> </w:t>
      </w:r>
      <w:r>
        <w:t>and</w:t>
      </w:r>
      <w:r>
        <w:rPr>
          <w:spacing w:val="-4"/>
        </w:rPr>
        <w:t xml:space="preserve"> </w:t>
      </w:r>
      <w:proofErr w:type="spellStart"/>
      <w:r>
        <w:t>utilising</w:t>
      </w:r>
      <w:proofErr w:type="spellEnd"/>
      <w:r>
        <w:rPr>
          <w:spacing w:val="-2"/>
        </w:rPr>
        <w:t xml:space="preserve"> </w:t>
      </w:r>
      <w:r>
        <w:t>a</w:t>
      </w:r>
      <w:r>
        <w:rPr>
          <w:spacing w:val="-2"/>
        </w:rPr>
        <w:t xml:space="preserve"> </w:t>
      </w:r>
      <w:r>
        <w:t>different approach</w:t>
      </w:r>
      <w:r>
        <w:rPr>
          <w:spacing w:val="-2"/>
        </w:rPr>
        <w:t xml:space="preserve"> </w:t>
      </w:r>
      <w:r>
        <w:t>depending</w:t>
      </w:r>
      <w:r>
        <w:rPr>
          <w:spacing w:val="-2"/>
        </w:rPr>
        <w:t xml:space="preserve"> </w:t>
      </w:r>
      <w:r>
        <w:t>on</w:t>
      </w:r>
      <w:r>
        <w:rPr>
          <w:spacing w:val="-4"/>
        </w:rPr>
        <w:t xml:space="preserve"> </w:t>
      </w:r>
      <w:r>
        <w:t>the</w:t>
      </w:r>
      <w:r>
        <w:rPr>
          <w:spacing w:val="-4"/>
        </w:rPr>
        <w:t xml:space="preserve"> </w:t>
      </w:r>
      <w:r>
        <w:t>gender</w:t>
      </w:r>
      <w:r>
        <w:rPr>
          <w:spacing w:val="-1"/>
        </w:rPr>
        <w:t xml:space="preserve"> </w:t>
      </w:r>
      <w:r>
        <w:t>of</w:t>
      </w:r>
      <w:r>
        <w:rPr>
          <w:spacing w:val="-3"/>
        </w:rPr>
        <w:t xml:space="preserve"> </w:t>
      </w:r>
      <w:r>
        <w:t>the</w:t>
      </w:r>
      <w:r>
        <w:rPr>
          <w:spacing w:val="-2"/>
        </w:rPr>
        <w:t xml:space="preserve"> </w:t>
      </w:r>
      <w:r>
        <w:t xml:space="preserve">young person, their cultural needs, </w:t>
      </w:r>
      <w:proofErr w:type="gramStart"/>
      <w:r>
        <w:t>and also</w:t>
      </w:r>
      <w:proofErr w:type="gramEnd"/>
      <w:r>
        <w:t xml:space="preserve"> considering their reason for referral.</w:t>
      </w:r>
    </w:p>
    <w:p w14:paraId="2E40BA3C" w14:textId="77777777" w:rsidR="0060656A" w:rsidRDefault="000E1923">
      <w:pPr>
        <w:pStyle w:val="BodyText"/>
        <w:spacing w:before="121"/>
        <w:ind w:right="1102"/>
      </w:pPr>
      <w:r>
        <w:t>The</w:t>
      </w:r>
      <w:r>
        <w:rPr>
          <w:spacing w:val="-2"/>
        </w:rPr>
        <w:t xml:space="preserve"> </w:t>
      </w:r>
      <w:r>
        <w:t>service</w:t>
      </w:r>
      <w:r>
        <w:rPr>
          <w:spacing w:val="-4"/>
        </w:rPr>
        <w:t xml:space="preserve"> </w:t>
      </w:r>
      <w:r>
        <w:t>delivery</w:t>
      </w:r>
      <w:r>
        <w:rPr>
          <w:spacing w:val="-3"/>
        </w:rPr>
        <w:t xml:space="preserve"> </w:t>
      </w:r>
      <w:r>
        <w:t>specifications</w:t>
      </w:r>
      <w:r>
        <w:rPr>
          <w:spacing w:val="-2"/>
        </w:rPr>
        <w:t xml:space="preserve"> </w:t>
      </w:r>
      <w:r>
        <w:t>outline</w:t>
      </w:r>
      <w:r>
        <w:rPr>
          <w:spacing w:val="-2"/>
        </w:rPr>
        <w:t xml:space="preserve"> </w:t>
      </w:r>
      <w:r>
        <w:t>that</w:t>
      </w:r>
      <w:r>
        <w:rPr>
          <w:spacing w:val="-3"/>
        </w:rPr>
        <w:t xml:space="preserve"> </w:t>
      </w:r>
      <w:r>
        <w:t>the</w:t>
      </w:r>
      <w:r>
        <w:rPr>
          <w:spacing w:val="-2"/>
        </w:rPr>
        <w:t xml:space="preserve"> </w:t>
      </w:r>
      <w:r>
        <w:t>model</w:t>
      </w:r>
      <w:r>
        <w:rPr>
          <w:spacing w:val="-3"/>
        </w:rPr>
        <w:t xml:space="preserve"> </w:t>
      </w:r>
      <w:r>
        <w:t>of</w:t>
      </w:r>
      <w:r>
        <w:rPr>
          <w:spacing w:val="-3"/>
        </w:rPr>
        <w:t xml:space="preserve"> </w:t>
      </w:r>
      <w:r>
        <w:t>On</w:t>
      </w:r>
      <w:r>
        <w:rPr>
          <w:spacing w:val="-4"/>
        </w:rPr>
        <w:t xml:space="preserve"> </w:t>
      </w:r>
      <w:r>
        <w:t>Country</w:t>
      </w:r>
      <w:r>
        <w:rPr>
          <w:spacing w:val="-1"/>
        </w:rPr>
        <w:t xml:space="preserve"> </w:t>
      </w:r>
      <w:r>
        <w:t>should</w:t>
      </w:r>
      <w:r>
        <w:rPr>
          <w:spacing w:val="-2"/>
        </w:rPr>
        <w:t xml:space="preserve"> </w:t>
      </w:r>
      <w:r>
        <w:t>be</w:t>
      </w:r>
      <w:r>
        <w:rPr>
          <w:spacing w:val="-2"/>
        </w:rPr>
        <w:t xml:space="preserve"> </w:t>
      </w:r>
      <w:r>
        <w:t>run</w:t>
      </w:r>
      <w:r>
        <w:rPr>
          <w:spacing w:val="-4"/>
        </w:rPr>
        <w:t xml:space="preserve"> </w:t>
      </w:r>
      <w:r>
        <w:t>in</w:t>
      </w:r>
      <w:r>
        <w:rPr>
          <w:spacing w:val="-2"/>
        </w:rPr>
        <w:t xml:space="preserve"> </w:t>
      </w:r>
      <w:r>
        <w:t xml:space="preserve">partnership with local community leaders, young </w:t>
      </w:r>
      <w:proofErr w:type="gramStart"/>
      <w:r>
        <w:t>people</w:t>
      </w:r>
      <w:proofErr w:type="gramEnd"/>
      <w:r>
        <w:t xml:space="preserve"> and families. This partnership approach will increase the cultural responsiveness of the </w:t>
      </w:r>
      <w:proofErr w:type="gramStart"/>
      <w:r>
        <w:t>program,</w:t>
      </w:r>
      <w:proofErr w:type="gramEnd"/>
      <w:r>
        <w:t xml:space="preserve"> however this is not happening in practice in all regions. In some regions, multiple stakeholders who were interviewed felt that the service providers lacked the cultural authority to deliver an On Country program.</w:t>
      </w:r>
    </w:p>
    <w:p w14:paraId="04354C75" w14:textId="77777777" w:rsidR="0060656A" w:rsidRDefault="000E1923">
      <w:pPr>
        <w:pStyle w:val="BodyText"/>
        <w:spacing w:before="120"/>
        <w:ind w:right="1123"/>
      </w:pPr>
      <w:r>
        <w:t>One</w:t>
      </w:r>
      <w:r>
        <w:rPr>
          <w:spacing w:val="-2"/>
        </w:rPr>
        <w:t xml:space="preserve"> </w:t>
      </w:r>
      <w:r>
        <w:t>stakeholder</w:t>
      </w:r>
      <w:r>
        <w:rPr>
          <w:spacing w:val="-3"/>
        </w:rPr>
        <w:t xml:space="preserve"> </w:t>
      </w:r>
      <w:proofErr w:type="gramStart"/>
      <w:r>
        <w:t>in</w:t>
      </w:r>
      <w:r>
        <w:rPr>
          <w:spacing w:val="-2"/>
        </w:rPr>
        <w:t xml:space="preserve"> </w:t>
      </w:r>
      <w:r>
        <w:t>particular</w:t>
      </w:r>
      <w:r>
        <w:rPr>
          <w:spacing w:val="-1"/>
        </w:rPr>
        <w:t xml:space="preserve"> </w:t>
      </w:r>
      <w:r>
        <w:t>felt</w:t>
      </w:r>
      <w:proofErr w:type="gramEnd"/>
      <w:r>
        <w:rPr>
          <w:spacing w:val="-3"/>
        </w:rPr>
        <w:t xml:space="preserve"> </w:t>
      </w:r>
      <w:r>
        <w:t>that</w:t>
      </w:r>
      <w:r>
        <w:rPr>
          <w:spacing w:val="-3"/>
        </w:rPr>
        <w:t xml:space="preserve"> </w:t>
      </w:r>
      <w:r>
        <w:t>the</w:t>
      </w:r>
      <w:r>
        <w:rPr>
          <w:spacing w:val="-4"/>
        </w:rPr>
        <w:t xml:space="preserve"> </w:t>
      </w:r>
      <w:r>
        <w:t>cultural</w:t>
      </w:r>
      <w:r>
        <w:rPr>
          <w:spacing w:val="-7"/>
        </w:rPr>
        <w:t xml:space="preserve"> </w:t>
      </w:r>
      <w:r>
        <w:t>authority</w:t>
      </w:r>
      <w:r>
        <w:rPr>
          <w:spacing w:val="-4"/>
        </w:rPr>
        <w:t xml:space="preserve"> </w:t>
      </w:r>
      <w:r>
        <w:t>to</w:t>
      </w:r>
      <w:r>
        <w:rPr>
          <w:spacing w:val="-4"/>
        </w:rPr>
        <w:t xml:space="preserve"> </w:t>
      </w:r>
      <w:r>
        <w:t>deliver</w:t>
      </w:r>
      <w:r>
        <w:rPr>
          <w:spacing w:val="-1"/>
        </w:rPr>
        <w:t xml:space="preserve"> </w:t>
      </w:r>
      <w:r>
        <w:t>an</w:t>
      </w:r>
      <w:r>
        <w:rPr>
          <w:spacing w:val="-4"/>
        </w:rPr>
        <w:t xml:space="preserve"> </w:t>
      </w:r>
      <w:r>
        <w:t>On</w:t>
      </w:r>
      <w:r>
        <w:rPr>
          <w:spacing w:val="-2"/>
        </w:rPr>
        <w:t xml:space="preserve"> </w:t>
      </w:r>
      <w:r>
        <w:t>Country</w:t>
      </w:r>
      <w:r>
        <w:rPr>
          <w:spacing w:val="-1"/>
        </w:rPr>
        <w:t xml:space="preserve"> </w:t>
      </w:r>
      <w:r>
        <w:t>program</w:t>
      </w:r>
      <w:r>
        <w:rPr>
          <w:spacing w:val="-1"/>
        </w:rPr>
        <w:t xml:space="preserve"> </w:t>
      </w:r>
      <w:r>
        <w:t>should not necessarily be given to one service provider.</w:t>
      </w:r>
    </w:p>
    <w:p w14:paraId="0BC2C643" w14:textId="77777777" w:rsidR="0060656A" w:rsidRDefault="000E1923">
      <w:pPr>
        <w:pStyle w:val="Heading5"/>
        <w:spacing w:line="242" w:lineRule="auto"/>
        <w:ind w:right="1138"/>
        <w:jc w:val="both"/>
        <w:rPr>
          <w:rFonts w:ascii="Trebuchet MS" w:hAnsi="Trebuchet MS"/>
          <w:b/>
          <w:sz w:val="28"/>
        </w:rPr>
      </w:pPr>
      <w:r>
        <w:rPr>
          <w:rFonts w:ascii="Trebuchet MS" w:hAnsi="Trebuchet MS"/>
          <w:b/>
          <w:color w:val="F9A61B"/>
          <w:w w:val="90"/>
          <w:sz w:val="28"/>
        </w:rPr>
        <w:t>“</w:t>
      </w:r>
      <w:r>
        <w:rPr>
          <w:color w:val="2A3647"/>
          <w:w w:val="90"/>
        </w:rPr>
        <w:t xml:space="preserve">I don’t think it should just be up to one </w:t>
      </w:r>
      <w:proofErr w:type="spellStart"/>
      <w:r>
        <w:rPr>
          <w:color w:val="2A3647"/>
          <w:w w:val="90"/>
        </w:rPr>
        <w:t>organisation</w:t>
      </w:r>
      <w:proofErr w:type="spellEnd"/>
      <w:r>
        <w:rPr>
          <w:color w:val="2A3647"/>
          <w:w w:val="90"/>
        </w:rPr>
        <w:t xml:space="preserve"> to have that cultural authority so to say.</w:t>
      </w:r>
      <w:r>
        <w:rPr>
          <w:color w:val="2A3647"/>
          <w:spacing w:val="-1"/>
          <w:w w:val="90"/>
        </w:rPr>
        <w:t xml:space="preserve"> </w:t>
      </w:r>
      <w:proofErr w:type="gramStart"/>
      <w:r>
        <w:rPr>
          <w:color w:val="2A3647"/>
          <w:w w:val="90"/>
        </w:rPr>
        <w:t>So</w:t>
      </w:r>
      <w:proofErr w:type="gramEnd"/>
      <w:r>
        <w:rPr>
          <w:color w:val="2A3647"/>
          <w:w w:val="90"/>
        </w:rPr>
        <w:t xml:space="preserve"> I think, again, it comes down</w:t>
      </w:r>
      <w:r>
        <w:rPr>
          <w:color w:val="2A3647"/>
          <w:spacing w:val="-2"/>
          <w:w w:val="90"/>
        </w:rPr>
        <w:t xml:space="preserve"> </w:t>
      </w:r>
      <w:r>
        <w:rPr>
          <w:color w:val="2A3647"/>
          <w:w w:val="90"/>
        </w:rPr>
        <w:t>to</w:t>
      </w:r>
      <w:r>
        <w:rPr>
          <w:color w:val="2A3647"/>
          <w:spacing w:val="-1"/>
          <w:w w:val="90"/>
        </w:rPr>
        <w:t xml:space="preserve"> </w:t>
      </w:r>
      <w:r>
        <w:rPr>
          <w:color w:val="2A3647"/>
          <w:w w:val="90"/>
        </w:rPr>
        <w:t>the location,</w:t>
      </w:r>
      <w:r>
        <w:rPr>
          <w:color w:val="2A3647"/>
          <w:spacing w:val="-1"/>
          <w:w w:val="90"/>
        </w:rPr>
        <w:t xml:space="preserve"> </w:t>
      </w:r>
      <w:r>
        <w:rPr>
          <w:color w:val="2A3647"/>
          <w:w w:val="90"/>
        </w:rPr>
        <w:t>the</w:t>
      </w:r>
      <w:r>
        <w:rPr>
          <w:color w:val="2A3647"/>
          <w:spacing w:val="-1"/>
          <w:w w:val="90"/>
        </w:rPr>
        <w:t xml:space="preserve"> </w:t>
      </w:r>
      <w:r>
        <w:rPr>
          <w:color w:val="2A3647"/>
          <w:w w:val="90"/>
        </w:rPr>
        <w:t>community</w:t>
      </w:r>
      <w:r>
        <w:rPr>
          <w:color w:val="2A3647"/>
          <w:spacing w:val="-1"/>
          <w:w w:val="90"/>
        </w:rPr>
        <w:t xml:space="preserve"> </w:t>
      </w:r>
      <w:r>
        <w:rPr>
          <w:color w:val="2A3647"/>
          <w:w w:val="90"/>
        </w:rPr>
        <w:t>coming</w:t>
      </w:r>
      <w:r>
        <w:rPr>
          <w:color w:val="2A3647"/>
          <w:spacing w:val="-2"/>
          <w:w w:val="90"/>
        </w:rPr>
        <w:t xml:space="preserve"> </w:t>
      </w:r>
      <w:r>
        <w:rPr>
          <w:color w:val="2A3647"/>
          <w:w w:val="90"/>
        </w:rPr>
        <w:t xml:space="preserve">together </w:t>
      </w:r>
      <w:r>
        <w:rPr>
          <w:color w:val="2A3647"/>
          <w:spacing w:val="-4"/>
        </w:rPr>
        <w:t>and</w:t>
      </w:r>
      <w:r>
        <w:rPr>
          <w:color w:val="2A3647"/>
          <w:spacing w:val="-15"/>
        </w:rPr>
        <w:t xml:space="preserve"> </w:t>
      </w:r>
      <w:r>
        <w:rPr>
          <w:color w:val="2A3647"/>
          <w:spacing w:val="-4"/>
        </w:rPr>
        <w:t>having</w:t>
      </w:r>
      <w:r>
        <w:rPr>
          <w:color w:val="2A3647"/>
          <w:spacing w:val="-15"/>
        </w:rPr>
        <w:t xml:space="preserve"> </w:t>
      </w:r>
      <w:r>
        <w:rPr>
          <w:color w:val="2A3647"/>
          <w:spacing w:val="-4"/>
        </w:rPr>
        <w:t>those</w:t>
      </w:r>
      <w:r>
        <w:rPr>
          <w:color w:val="2A3647"/>
          <w:spacing w:val="-14"/>
        </w:rPr>
        <w:t xml:space="preserve"> </w:t>
      </w:r>
      <w:r>
        <w:rPr>
          <w:color w:val="2A3647"/>
          <w:spacing w:val="-4"/>
        </w:rPr>
        <w:t>conversations.</w:t>
      </w:r>
      <w:r>
        <w:rPr>
          <w:rFonts w:ascii="Trebuchet MS" w:hAnsi="Trebuchet MS"/>
          <w:b/>
          <w:color w:val="F9A61B"/>
          <w:spacing w:val="-4"/>
          <w:sz w:val="28"/>
        </w:rPr>
        <w:t>”</w:t>
      </w:r>
    </w:p>
    <w:p w14:paraId="4A3CB871" w14:textId="77777777" w:rsidR="0060656A" w:rsidRDefault="000E1923">
      <w:pPr>
        <w:pStyle w:val="BodyText"/>
        <w:spacing w:before="158"/>
        <w:ind w:right="1073"/>
      </w:pPr>
      <w:r>
        <w:t>Stakeholders</w:t>
      </w:r>
      <w:r>
        <w:rPr>
          <w:spacing w:val="-4"/>
        </w:rPr>
        <w:t xml:space="preserve"> </w:t>
      </w:r>
      <w:r>
        <w:t>that were</w:t>
      </w:r>
      <w:r>
        <w:rPr>
          <w:spacing w:val="-4"/>
        </w:rPr>
        <w:t xml:space="preserve"> </w:t>
      </w:r>
      <w:r>
        <w:t>interviewed</w:t>
      </w:r>
      <w:r>
        <w:rPr>
          <w:spacing w:val="-2"/>
        </w:rPr>
        <w:t xml:space="preserve"> </w:t>
      </w:r>
      <w:r>
        <w:t>clearly</w:t>
      </w:r>
      <w:r>
        <w:rPr>
          <w:spacing w:val="-4"/>
        </w:rPr>
        <w:t xml:space="preserve"> </w:t>
      </w:r>
      <w:r>
        <w:t>indicated</w:t>
      </w:r>
      <w:r>
        <w:rPr>
          <w:spacing w:val="-4"/>
        </w:rPr>
        <w:t xml:space="preserve"> </w:t>
      </w:r>
      <w:r>
        <w:t>that</w:t>
      </w:r>
      <w:r>
        <w:rPr>
          <w:spacing w:val="-3"/>
        </w:rPr>
        <w:t xml:space="preserve"> </w:t>
      </w:r>
      <w:r>
        <w:t>On</w:t>
      </w:r>
      <w:r>
        <w:rPr>
          <w:spacing w:val="-4"/>
        </w:rPr>
        <w:t xml:space="preserve"> </w:t>
      </w:r>
      <w:r>
        <w:t>Country</w:t>
      </w:r>
      <w:r>
        <w:rPr>
          <w:spacing w:val="-4"/>
        </w:rPr>
        <w:t xml:space="preserve"> </w:t>
      </w:r>
      <w:r>
        <w:t>service</w:t>
      </w:r>
      <w:r>
        <w:rPr>
          <w:spacing w:val="-2"/>
        </w:rPr>
        <w:t xml:space="preserve"> </w:t>
      </w:r>
      <w:r>
        <w:t>providers</w:t>
      </w:r>
      <w:r>
        <w:rPr>
          <w:spacing w:val="-1"/>
        </w:rPr>
        <w:t xml:space="preserve"> </w:t>
      </w:r>
      <w:r>
        <w:t>need</w:t>
      </w:r>
      <w:r>
        <w:rPr>
          <w:spacing w:val="-4"/>
        </w:rPr>
        <w:t xml:space="preserve"> </w:t>
      </w:r>
      <w:r>
        <w:t>to</w:t>
      </w:r>
      <w:r>
        <w:rPr>
          <w:spacing w:val="-4"/>
        </w:rPr>
        <w:t xml:space="preserve"> </w:t>
      </w:r>
      <w:r>
        <w:t xml:space="preserve">have a genuine connection with local Elders and Traditional Owners, </w:t>
      </w:r>
      <w:proofErr w:type="gramStart"/>
      <w:r>
        <w:t>in order to</w:t>
      </w:r>
      <w:proofErr w:type="gramEnd"/>
      <w:r>
        <w:t xml:space="preserve"> gain the support and respect from community members to deliver an On Country program.</w:t>
      </w:r>
    </w:p>
    <w:p w14:paraId="167C9CCF" w14:textId="77777777" w:rsidR="0060656A" w:rsidRDefault="000E1923">
      <w:pPr>
        <w:pStyle w:val="BodyText"/>
        <w:spacing w:before="120"/>
        <w:ind w:right="1123"/>
      </w:pPr>
      <w:r>
        <w:t>This</w:t>
      </w:r>
      <w:r>
        <w:rPr>
          <w:spacing w:val="-2"/>
        </w:rPr>
        <w:t xml:space="preserve"> </w:t>
      </w:r>
      <w:r>
        <w:t>support</w:t>
      </w:r>
      <w:r>
        <w:rPr>
          <w:spacing w:val="-1"/>
        </w:rPr>
        <w:t xml:space="preserve"> </w:t>
      </w:r>
      <w:r>
        <w:t>and</w:t>
      </w:r>
      <w:r>
        <w:rPr>
          <w:spacing w:val="-5"/>
        </w:rPr>
        <w:t xml:space="preserve"> </w:t>
      </w:r>
      <w:r>
        <w:t>respect</w:t>
      </w:r>
      <w:r>
        <w:rPr>
          <w:spacing w:val="-4"/>
        </w:rPr>
        <w:t xml:space="preserve"> </w:t>
      </w:r>
      <w:proofErr w:type="gramStart"/>
      <w:r>
        <w:t>requires</w:t>
      </w:r>
      <w:proofErr w:type="gramEnd"/>
      <w:r>
        <w:rPr>
          <w:spacing w:val="-5"/>
        </w:rPr>
        <w:t xml:space="preserve"> </w:t>
      </w:r>
      <w:r>
        <w:t>active</w:t>
      </w:r>
      <w:r>
        <w:rPr>
          <w:spacing w:val="-3"/>
        </w:rPr>
        <w:t xml:space="preserve"> </w:t>
      </w:r>
      <w:r>
        <w:t>and</w:t>
      </w:r>
      <w:r>
        <w:rPr>
          <w:spacing w:val="-5"/>
        </w:rPr>
        <w:t xml:space="preserve"> </w:t>
      </w:r>
      <w:r>
        <w:t>ongoing</w:t>
      </w:r>
      <w:r>
        <w:rPr>
          <w:spacing w:val="-3"/>
        </w:rPr>
        <w:t xml:space="preserve"> </w:t>
      </w:r>
      <w:r>
        <w:t>development.</w:t>
      </w:r>
      <w:r>
        <w:rPr>
          <w:spacing w:val="-1"/>
        </w:rPr>
        <w:t xml:space="preserve"> </w:t>
      </w:r>
      <w:r>
        <w:t>This</w:t>
      </w:r>
      <w:r>
        <w:rPr>
          <w:spacing w:val="-7"/>
        </w:rPr>
        <w:t xml:space="preserve"> </w:t>
      </w:r>
      <w:r>
        <w:t>has</w:t>
      </w:r>
      <w:r>
        <w:rPr>
          <w:spacing w:val="-2"/>
        </w:rPr>
        <w:t xml:space="preserve"> </w:t>
      </w:r>
      <w:r>
        <w:t>been</w:t>
      </w:r>
      <w:r>
        <w:rPr>
          <w:spacing w:val="-3"/>
        </w:rPr>
        <w:t xml:space="preserve"> </w:t>
      </w:r>
      <w:r>
        <w:t>demonstrated</w:t>
      </w:r>
      <w:r>
        <w:rPr>
          <w:spacing w:val="-5"/>
        </w:rPr>
        <w:t xml:space="preserve"> </w:t>
      </w:r>
      <w:r>
        <w:t>by one service provider that regularly attend First Nations cultural group meetings to provide updates on the On Country program and discuss feedback from the community to ensure that ongoing communication pathway exists. This approach has enabled the service provider to communicate their work with the community and provide a channel of feedback from the</w:t>
      </w:r>
      <w:r>
        <w:rPr>
          <w:spacing w:val="-2"/>
        </w:rPr>
        <w:t xml:space="preserve"> </w:t>
      </w:r>
      <w:r>
        <w:t>community to voice their perspectives. In regions where this is not occurring, community members have indicated that mechanisms that support regular communication would resolve and prevent any conflict from occurring, with one community member stating:</w:t>
      </w:r>
    </w:p>
    <w:p w14:paraId="45987396" w14:textId="77777777" w:rsidR="0060656A" w:rsidRDefault="000E1923">
      <w:pPr>
        <w:pStyle w:val="Heading5"/>
        <w:spacing w:before="118"/>
        <w:ind w:left="2074" w:right="0"/>
      </w:pPr>
      <w:r>
        <w:rPr>
          <w:rFonts w:ascii="Trebuchet MS" w:hAnsi="Trebuchet MS"/>
          <w:b/>
          <w:color w:val="F9A61B"/>
          <w:w w:val="90"/>
          <w:sz w:val="28"/>
        </w:rPr>
        <w:t>“</w:t>
      </w:r>
      <w:r>
        <w:rPr>
          <w:color w:val="2A3647"/>
          <w:w w:val="90"/>
        </w:rPr>
        <w:t>We</w:t>
      </w:r>
      <w:r>
        <w:rPr>
          <w:color w:val="2A3647"/>
          <w:spacing w:val="-6"/>
          <w:w w:val="90"/>
        </w:rPr>
        <w:t xml:space="preserve"> </w:t>
      </w:r>
      <w:r>
        <w:rPr>
          <w:color w:val="2A3647"/>
          <w:w w:val="90"/>
        </w:rPr>
        <w:t>know</w:t>
      </w:r>
      <w:r>
        <w:rPr>
          <w:color w:val="2A3647"/>
          <w:spacing w:val="-6"/>
          <w:w w:val="90"/>
        </w:rPr>
        <w:t xml:space="preserve"> </w:t>
      </w:r>
      <w:r>
        <w:rPr>
          <w:color w:val="2A3647"/>
          <w:w w:val="90"/>
        </w:rPr>
        <w:t>good</w:t>
      </w:r>
      <w:r>
        <w:rPr>
          <w:color w:val="2A3647"/>
          <w:spacing w:val="-7"/>
          <w:w w:val="90"/>
        </w:rPr>
        <w:t xml:space="preserve"> </w:t>
      </w:r>
      <w:r>
        <w:rPr>
          <w:color w:val="2A3647"/>
          <w:w w:val="90"/>
        </w:rPr>
        <w:t>things</w:t>
      </w:r>
      <w:r>
        <w:rPr>
          <w:color w:val="2A3647"/>
          <w:spacing w:val="-6"/>
          <w:w w:val="90"/>
        </w:rPr>
        <w:t xml:space="preserve"> </w:t>
      </w:r>
      <w:r>
        <w:rPr>
          <w:color w:val="2A3647"/>
          <w:w w:val="90"/>
        </w:rPr>
        <w:t>come</w:t>
      </w:r>
      <w:r>
        <w:rPr>
          <w:color w:val="2A3647"/>
          <w:spacing w:val="-4"/>
          <w:w w:val="90"/>
        </w:rPr>
        <w:t xml:space="preserve"> </w:t>
      </w:r>
      <w:r>
        <w:rPr>
          <w:color w:val="2A3647"/>
          <w:w w:val="90"/>
        </w:rPr>
        <w:t>out</w:t>
      </w:r>
      <w:r>
        <w:rPr>
          <w:color w:val="2A3647"/>
          <w:spacing w:val="-5"/>
          <w:w w:val="90"/>
        </w:rPr>
        <w:t xml:space="preserve"> </w:t>
      </w:r>
      <w:r>
        <w:rPr>
          <w:color w:val="2A3647"/>
          <w:w w:val="90"/>
        </w:rPr>
        <w:t>of</w:t>
      </w:r>
      <w:r>
        <w:rPr>
          <w:color w:val="2A3647"/>
          <w:spacing w:val="-4"/>
          <w:w w:val="90"/>
        </w:rPr>
        <w:t xml:space="preserve"> </w:t>
      </w:r>
      <w:r>
        <w:rPr>
          <w:color w:val="2A3647"/>
          <w:w w:val="90"/>
        </w:rPr>
        <w:t>it,</w:t>
      </w:r>
      <w:r>
        <w:rPr>
          <w:color w:val="2A3647"/>
          <w:spacing w:val="-4"/>
          <w:w w:val="90"/>
        </w:rPr>
        <w:t xml:space="preserve"> </w:t>
      </w:r>
      <w:r>
        <w:rPr>
          <w:color w:val="2A3647"/>
          <w:w w:val="90"/>
        </w:rPr>
        <w:t>but</w:t>
      </w:r>
      <w:r>
        <w:rPr>
          <w:color w:val="2A3647"/>
          <w:spacing w:val="-4"/>
          <w:w w:val="90"/>
        </w:rPr>
        <w:t xml:space="preserve"> </w:t>
      </w:r>
      <w:r>
        <w:rPr>
          <w:color w:val="2A3647"/>
          <w:w w:val="90"/>
        </w:rPr>
        <w:t>we</w:t>
      </w:r>
      <w:r>
        <w:rPr>
          <w:color w:val="2A3647"/>
          <w:spacing w:val="-9"/>
          <w:w w:val="90"/>
        </w:rPr>
        <w:t xml:space="preserve"> </w:t>
      </w:r>
      <w:r>
        <w:rPr>
          <w:color w:val="2A3647"/>
          <w:w w:val="90"/>
        </w:rPr>
        <w:t>don’t</w:t>
      </w:r>
      <w:r>
        <w:rPr>
          <w:color w:val="2A3647"/>
          <w:spacing w:val="-5"/>
          <w:w w:val="90"/>
        </w:rPr>
        <w:t xml:space="preserve"> </w:t>
      </w:r>
      <w:r>
        <w:rPr>
          <w:color w:val="2A3647"/>
          <w:w w:val="90"/>
        </w:rPr>
        <w:t>know</w:t>
      </w:r>
      <w:r>
        <w:rPr>
          <w:color w:val="2A3647"/>
          <w:spacing w:val="-6"/>
          <w:w w:val="90"/>
        </w:rPr>
        <w:t xml:space="preserve"> </w:t>
      </w:r>
      <w:r>
        <w:rPr>
          <w:color w:val="2A3647"/>
          <w:w w:val="90"/>
        </w:rPr>
        <w:t>about</w:t>
      </w:r>
      <w:r>
        <w:rPr>
          <w:color w:val="2A3647"/>
          <w:spacing w:val="-4"/>
          <w:w w:val="90"/>
        </w:rPr>
        <w:t xml:space="preserve"> </w:t>
      </w:r>
      <w:r>
        <w:rPr>
          <w:color w:val="2A3647"/>
          <w:spacing w:val="-5"/>
          <w:w w:val="90"/>
        </w:rPr>
        <w:t>it.</w:t>
      </w:r>
    </w:p>
    <w:p w14:paraId="049718CA" w14:textId="77777777" w:rsidR="0060656A" w:rsidRDefault="000E1923">
      <w:pPr>
        <w:pStyle w:val="Heading5"/>
        <w:spacing w:before="4"/>
        <w:ind w:left="2498" w:right="0"/>
        <w:rPr>
          <w:rFonts w:ascii="Trebuchet MS" w:hAnsi="Trebuchet MS"/>
          <w:b/>
          <w:sz w:val="28"/>
        </w:rPr>
      </w:pPr>
      <w:r>
        <w:rPr>
          <w:color w:val="2A3647"/>
          <w:w w:val="90"/>
        </w:rPr>
        <w:t>We</w:t>
      </w:r>
      <w:r>
        <w:rPr>
          <w:color w:val="2A3647"/>
          <w:spacing w:val="-6"/>
        </w:rPr>
        <w:t xml:space="preserve"> </w:t>
      </w:r>
      <w:r>
        <w:rPr>
          <w:color w:val="2A3647"/>
          <w:w w:val="90"/>
        </w:rPr>
        <w:t>wouldn’t</w:t>
      </w:r>
      <w:r>
        <w:rPr>
          <w:color w:val="2A3647"/>
          <w:spacing w:val="-6"/>
        </w:rPr>
        <w:t xml:space="preserve"> </w:t>
      </w:r>
      <w:r>
        <w:rPr>
          <w:color w:val="2A3647"/>
          <w:w w:val="90"/>
        </w:rPr>
        <w:t>be</w:t>
      </w:r>
      <w:r>
        <w:rPr>
          <w:color w:val="2A3647"/>
          <w:spacing w:val="-3"/>
          <w:w w:val="90"/>
        </w:rPr>
        <w:t xml:space="preserve"> </w:t>
      </w:r>
      <w:r>
        <w:rPr>
          <w:color w:val="2A3647"/>
          <w:w w:val="90"/>
        </w:rPr>
        <w:t>in</w:t>
      </w:r>
      <w:r>
        <w:rPr>
          <w:color w:val="2A3647"/>
          <w:spacing w:val="-7"/>
        </w:rPr>
        <w:t xml:space="preserve"> </w:t>
      </w:r>
      <w:r>
        <w:rPr>
          <w:color w:val="2A3647"/>
          <w:w w:val="90"/>
        </w:rPr>
        <w:t>this</w:t>
      </w:r>
      <w:r>
        <w:rPr>
          <w:color w:val="2A3647"/>
          <w:spacing w:val="-2"/>
          <w:w w:val="90"/>
        </w:rPr>
        <w:t xml:space="preserve"> </w:t>
      </w:r>
      <w:r>
        <w:rPr>
          <w:color w:val="2A3647"/>
          <w:w w:val="90"/>
        </w:rPr>
        <w:t>position</w:t>
      </w:r>
      <w:r>
        <w:rPr>
          <w:color w:val="2A3647"/>
          <w:spacing w:val="-8"/>
        </w:rPr>
        <w:t xml:space="preserve"> </w:t>
      </w:r>
      <w:r>
        <w:rPr>
          <w:color w:val="2A3647"/>
          <w:w w:val="90"/>
        </w:rPr>
        <w:t>if</w:t>
      </w:r>
      <w:r>
        <w:rPr>
          <w:color w:val="2A3647"/>
          <w:spacing w:val="-1"/>
          <w:w w:val="90"/>
        </w:rPr>
        <w:t xml:space="preserve"> </w:t>
      </w:r>
      <w:r>
        <w:rPr>
          <w:color w:val="2A3647"/>
          <w:w w:val="90"/>
        </w:rPr>
        <w:t>we</w:t>
      </w:r>
      <w:r>
        <w:rPr>
          <w:color w:val="2A3647"/>
          <w:spacing w:val="-8"/>
        </w:rPr>
        <w:t xml:space="preserve"> </w:t>
      </w:r>
      <w:r>
        <w:rPr>
          <w:color w:val="2A3647"/>
          <w:w w:val="90"/>
        </w:rPr>
        <w:t>got</w:t>
      </w:r>
      <w:r>
        <w:rPr>
          <w:color w:val="2A3647"/>
          <w:spacing w:val="-6"/>
        </w:rPr>
        <w:t xml:space="preserve"> </w:t>
      </w:r>
      <w:r>
        <w:rPr>
          <w:color w:val="2A3647"/>
          <w:w w:val="90"/>
        </w:rPr>
        <w:t>regular</w:t>
      </w:r>
      <w:r>
        <w:rPr>
          <w:color w:val="2A3647"/>
          <w:spacing w:val="-8"/>
        </w:rPr>
        <w:t xml:space="preserve"> </w:t>
      </w:r>
      <w:r>
        <w:rPr>
          <w:color w:val="2A3647"/>
          <w:spacing w:val="-2"/>
          <w:w w:val="90"/>
        </w:rPr>
        <w:t>updates.</w:t>
      </w:r>
      <w:r>
        <w:rPr>
          <w:rFonts w:ascii="Trebuchet MS" w:hAnsi="Trebuchet MS"/>
          <w:b/>
          <w:color w:val="F9A61B"/>
          <w:spacing w:val="-2"/>
          <w:w w:val="90"/>
          <w:sz w:val="28"/>
        </w:rPr>
        <w:t>”</w:t>
      </w:r>
    </w:p>
    <w:p w14:paraId="339EA1F3" w14:textId="77777777" w:rsidR="0060656A" w:rsidRDefault="0060656A">
      <w:pPr>
        <w:rPr>
          <w:rFonts w:ascii="Trebuchet MS" w:hAnsi="Trebuchet MS"/>
          <w:sz w:val="28"/>
        </w:rPr>
        <w:sectPr w:rsidR="0060656A">
          <w:pgSz w:w="11910" w:h="16840"/>
          <w:pgMar w:top="1400" w:right="0" w:bottom="1080" w:left="0" w:header="0" w:footer="881" w:gutter="0"/>
          <w:cols w:space="720"/>
        </w:sectPr>
      </w:pPr>
    </w:p>
    <w:p w14:paraId="67B7B354" w14:textId="77777777" w:rsidR="0060656A" w:rsidRDefault="000E1923">
      <w:pPr>
        <w:pStyle w:val="Heading2"/>
      </w:pPr>
      <w:r>
        <w:rPr>
          <w:noProof/>
        </w:rPr>
        <w:lastRenderedPageBreak/>
        <mc:AlternateContent>
          <mc:Choice Requires="wpg">
            <w:drawing>
              <wp:anchor distT="0" distB="0" distL="0" distR="0" simplePos="0" relativeHeight="486964224" behindDoc="1" locked="0" layoutInCell="1" allowOverlap="1" wp14:anchorId="3067C604" wp14:editId="18245CF3">
                <wp:simplePos x="0" y="0"/>
                <wp:positionH relativeFrom="page">
                  <wp:posOffset>0</wp:posOffset>
                </wp:positionH>
                <wp:positionV relativeFrom="paragraph">
                  <wp:posOffset>328040</wp:posOffset>
                </wp:positionV>
                <wp:extent cx="7560945" cy="617537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175375"/>
                          <a:chOff x="0" y="0"/>
                          <a:chExt cx="7560945" cy="6175375"/>
                        </a:xfrm>
                      </wpg:grpSpPr>
                      <wps:wsp>
                        <wps:cNvPr id="37" name="Graphic 37"/>
                        <wps:cNvSpPr/>
                        <wps:spPr>
                          <a:xfrm>
                            <a:off x="0" y="6350"/>
                            <a:ext cx="7560945" cy="6162675"/>
                          </a:xfrm>
                          <a:custGeom>
                            <a:avLst/>
                            <a:gdLst/>
                            <a:ahLst/>
                            <a:cxnLst/>
                            <a:rect l="l" t="t" r="r" b="b"/>
                            <a:pathLst>
                              <a:path w="7560945" h="6162675">
                                <a:moveTo>
                                  <a:pt x="0" y="0"/>
                                </a:moveTo>
                                <a:lnTo>
                                  <a:pt x="0" y="6162675"/>
                                </a:lnTo>
                                <a:lnTo>
                                  <a:pt x="7560564" y="6162675"/>
                                </a:lnTo>
                                <a:lnTo>
                                  <a:pt x="7560564" y="0"/>
                                </a:lnTo>
                                <a:lnTo>
                                  <a:pt x="0" y="0"/>
                                </a:lnTo>
                                <a:close/>
                              </a:path>
                            </a:pathLst>
                          </a:custGeom>
                          <a:solidFill>
                            <a:srgbClr val="2A3647"/>
                          </a:solidFill>
                        </wps:spPr>
                        <wps:bodyPr wrap="square" lIns="0" tIns="0" rIns="0" bIns="0" rtlCol="0">
                          <a:prstTxWarp prst="textNoShape">
                            <a:avLst/>
                          </a:prstTxWarp>
                          <a:noAutofit/>
                        </wps:bodyPr>
                      </wps:wsp>
                      <wps:wsp>
                        <wps:cNvPr id="38" name="Graphic 38"/>
                        <wps:cNvSpPr/>
                        <wps:spPr>
                          <a:xfrm>
                            <a:off x="0" y="0"/>
                            <a:ext cx="7560945" cy="6175375"/>
                          </a:xfrm>
                          <a:custGeom>
                            <a:avLst/>
                            <a:gdLst/>
                            <a:ahLst/>
                            <a:cxnLst/>
                            <a:rect l="l" t="t" r="r" b="b"/>
                            <a:pathLst>
                              <a:path w="7560945" h="6175375">
                                <a:moveTo>
                                  <a:pt x="7560564" y="6162675"/>
                                </a:moveTo>
                                <a:lnTo>
                                  <a:pt x="0" y="6162675"/>
                                </a:lnTo>
                                <a:lnTo>
                                  <a:pt x="0" y="6175375"/>
                                </a:lnTo>
                                <a:lnTo>
                                  <a:pt x="7560564" y="6175375"/>
                                </a:lnTo>
                                <a:lnTo>
                                  <a:pt x="7560564" y="6162675"/>
                                </a:lnTo>
                                <a:close/>
                              </a:path>
                              <a:path w="7560945" h="6175375">
                                <a:moveTo>
                                  <a:pt x="7560564" y="0"/>
                                </a:moveTo>
                                <a:lnTo>
                                  <a:pt x="0" y="0"/>
                                </a:lnTo>
                                <a:lnTo>
                                  <a:pt x="0" y="12700"/>
                                </a:lnTo>
                                <a:lnTo>
                                  <a:pt x="7560564" y="12700"/>
                                </a:lnTo>
                                <a:lnTo>
                                  <a:pt x="7560564" y="0"/>
                                </a:lnTo>
                                <a:close/>
                              </a:path>
                            </a:pathLst>
                          </a:custGeom>
                          <a:solidFill>
                            <a:srgbClr val="1C2431"/>
                          </a:solidFill>
                        </wps:spPr>
                        <wps:bodyPr wrap="square" lIns="0" tIns="0" rIns="0" bIns="0" rtlCol="0">
                          <a:prstTxWarp prst="textNoShape">
                            <a:avLst/>
                          </a:prstTxWarp>
                          <a:noAutofit/>
                        </wps:bodyPr>
                      </wps:wsp>
                    </wpg:wgp>
                  </a:graphicData>
                </a:graphic>
              </wp:anchor>
            </w:drawing>
          </mc:Choice>
          <mc:Fallback>
            <w:pict>
              <v:group w14:anchorId="6B7B4C91" id="Group 36" o:spid="_x0000_s1026" style="position:absolute;margin-left:0;margin-top:25.85pt;width:595.35pt;height:486.25pt;z-index:-16352256;mso-wrap-distance-left:0;mso-wrap-distance-right:0;mso-position-horizontal-relative:page" coordsize="75609,6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">
                <v:shape id="Graphic 37" o:spid="_x0000_s1027" style="position:absolute;top:63;width:75609;height:61627;visibility:visible;mso-wrap-style:square;v-text-anchor:top" coordsize="7560945,616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" path="m,l,6162675r7560564,l7560564,,,xe" fillcolor="#2a3647" stroked="f">
                  <v:path arrowok="t"/>
                </v:shape>
                <v:shape id="Graphic 38" o:spid="_x0000_s1028" style="position:absolute;width:75609;height:61753;visibility:visible;mso-wrap-style:square;v-text-anchor:top" coordsize="7560945,617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" path="m7560564,6162675l,6162675r,12700l7560564,6175375r,-12700xem7560564,l,,,12700r7560564,l7560564,xe" fillcolor="#1c2431" stroked="f">
                  <v:path arrowok="t"/>
                </v:shape>
                <w10:wrap anchorx="page"/>
              </v:group>
            </w:pict>
          </mc:Fallback>
        </mc:AlternateContent>
      </w:r>
      <w:bookmarkStart w:id="22" w:name="_bookmark22"/>
      <w:bookmarkEnd w:id="22"/>
      <w:r>
        <w:rPr>
          <w:color w:val="151B22"/>
          <w:spacing w:val="-2"/>
        </w:rPr>
        <w:t>Effectiveness</w:t>
      </w:r>
    </w:p>
    <w:p w14:paraId="0D67855F" w14:textId="77777777" w:rsidR="0060656A" w:rsidRDefault="0060656A">
      <w:pPr>
        <w:pStyle w:val="BodyText"/>
        <w:spacing w:before="2"/>
        <w:ind w:left="0"/>
        <w:rPr>
          <w:b/>
          <w:sz w:val="10"/>
        </w:rPr>
      </w:pPr>
    </w:p>
    <w:tbl>
      <w:tblPr>
        <w:tblW w:w="0" w:type="auto"/>
        <w:tblInd w:w="1092" w:type="dxa"/>
        <w:tblLayout w:type="fixed"/>
        <w:tblCellMar>
          <w:left w:w="0" w:type="dxa"/>
          <w:right w:w="0" w:type="dxa"/>
        </w:tblCellMar>
        <w:tblLook w:val="01E0" w:firstRow="1" w:lastRow="1" w:firstColumn="1" w:lastColumn="1" w:noHBand="0" w:noVBand="0"/>
      </w:tblPr>
      <w:tblGrid>
        <w:gridCol w:w="9739"/>
      </w:tblGrid>
      <w:tr w:rsidR="0060656A" w14:paraId="2083CBE1" w14:textId="77777777">
        <w:trPr>
          <w:trHeight w:val="119"/>
        </w:trPr>
        <w:tc>
          <w:tcPr>
            <w:tcW w:w="9739" w:type="dxa"/>
            <w:tcBorders>
              <w:bottom w:val="single" w:sz="4" w:space="0" w:color="F9A61B"/>
            </w:tcBorders>
            <w:shd w:val="clear" w:color="auto" w:fill="2A3647"/>
          </w:tcPr>
          <w:p w14:paraId="5774378C" w14:textId="77777777" w:rsidR="0060656A" w:rsidRDefault="0060656A">
            <w:pPr>
              <w:pStyle w:val="TableParagraph"/>
              <w:rPr>
                <w:rFonts w:ascii="Times New Roman"/>
                <w:sz w:val="6"/>
              </w:rPr>
            </w:pPr>
          </w:p>
        </w:tc>
      </w:tr>
      <w:tr w:rsidR="0060656A" w14:paraId="2B2FAEFF" w14:textId="77777777">
        <w:trPr>
          <w:trHeight w:val="453"/>
        </w:trPr>
        <w:tc>
          <w:tcPr>
            <w:tcW w:w="9739" w:type="dxa"/>
            <w:tcBorders>
              <w:top w:val="single" w:sz="4" w:space="0" w:color="F9A61B"/>
              <w:left w:val="single" w:sz="4" w:space="0" w:color="F9A61B"/>
              <w:bottom w:val="dashSmallGap" w:sz="4" w:space="0" w:color="FFFFFF"/>
              <w:right w:val="single" w:sz="4" w:space="0" w:color="F9A61B"/>
            </w:tcBorders>
            <w:shd w:val="clear" w:color="auto" w:fill="2A3647"/>
          </w:tcPr>
          <w:p w14:paraId="7B313E4B" w14:textId="77777777" w:rsidR="0060656A" w:rsidRDefault="000E1923">
            <w:pPr>
              <w:pStyle w:val="TableParagraph"/>
              <w:spacing w:before="122"/>
              <w:ind w:left="108"/>
              <w:rPr>
                <w:b/>
              </w:rPr>
            </w:pPr>
            <w:r>
              <w:rPr>
                <w:b/>
                <w:color w:val="FFFFFF"/>
              </w:rPr>
              <w:t>Summary</w:t>
            </w:r>
            <w:r>
              <w:rPr>
                <w:b/>
                <w:color w:val="FFFFFF"/>
                <w:spacing w:val="-5"/>
              </w:rPr>
              <w:t xml:space="preserve"> </w:t>
            </w:r>
            <w:r>
              <w:rPr>
                <w:b/>
                <w:color w:val="FFFFFF"/>
              </w:rPr>
              <w:t>of</w:t>
            </w:r>
            <w:r>
              <w:rPr>
                <w:b/>
                <w:color w:val="FFFFFF"/>
                <w:spacing w:val="-4"/>
              </w:rPr>
              <w:t xml:space="preserve"> </w:t>
            </w:r>
            <w:r>
              <w:rPr>
                <w:b/>
                <w:color w:val="FFFFFF"/>
                <w:spacing w:val="-2"/>
              </w:rPr>
              <w:t>findings</w:t>
            </w:r>
          </w:p>
        </w:tc>
      </w:tr>
      <w:tr w:rsidR="0060656A" w14:paraId="07499D36" w14:textId="77777777">
        <w:trPr>
          <w:trHeight w:val="9112"/>
        </w:trPr>
        <w:tc>
          <w:tcPr>
            <w:tcW w:w="9739" w:type="dxa"/>
            <w:tcBorders>
              <w:top w:val="dashSmallGap" w:sz="4" w:space="0" w:color="FFFFFF"/>
            </w:tcBorders>
            <w:shd w:val="clear" w:color="auto" w:fill="2A3647"/>
          </w:tcPr>
          <w:p w14:paraId="5F5927E7" w14:textId="77777777" w:rsidR="0060656A" w:rsidRDefault="000E1923">
            <w:pPr>
              <w:pStyle w:val="TableParagraph"/>
              <w:numPr>
                <w:ilvl w:val="0"/>
                <w:numId w:val="12"/>
              </w:numPr>
              <w:tabs>
                <w:tab w:val="left" w:pos="833"/>
              </w:tabs>
              <w:spacing w:before="138" w:line="232" w:lineRule="auto"/>
              <w:ind w:right="806"/>
              <w:jc w:val="both"/>
            </w:pPr>
            <w:r>
              <w:rPr>
                <w:color w:val="FFFFFF"/>
              </w:rPr>
              <w:t>Service providers across</w:t>
            </w:r>
            <w:r>
              <w:rPr>
                <w:color w:val="FFFFFF"/>
                <w:spacing w:val="-2"/>
              </w:rPr>
              <w:t xml:space="preserve"> </w:t>
            </w:r>
            <w:r>
              <w:rPr>
                <w:color w:val="FFFFFF"/>
              </w:rPr>
              <w:t>all regions are</w:t>
            </w:r>
            <w:r>
              <w:rPr>
                <w:color w:val="FFFFFF"/>
                <w:spacing w:val="-2"/>
              </w:rPr>
              <w:t xml:space="preserve"> </w:t>
            </w:r>
            <w:r>
              <w:rPr>
                <w:color w:val="FFFFFF"/>
              </w:rPr>
              <w:t>fully staffed by Aboriginal and Torres Strait Islander</w:t>
            </w:r>
            <w:r>
              <w:rPr>
                <w:color w:val="FFFFFF"/>
                <w:spacing w:val="-2"/>
              </w:rPr>
              <w:t xml:space="preserve"> </w:t>
            </w:r>
            <w:r>
              <w:rPr>
                <w:color w:val="FFFFFF"/>
              </w:rPr>
              <w:t>People,</w:t>
            </w:r>
            <w:r>
              <w:rPr>
                <w:color w:val="FFFFFF"/>
                <w:spacing w:val="-4"/>
              </w:rPr>
              <w:t xml:space="preserve"> </w:t>
            </w:r>
            <w:r>
              <w:rPr>
                <w:color w:val="FFFFFF"/>
              </w:rPr>
              <w:t>which</w:t>
            </w:r>
            <w:r>
              <w:rPr>
                <w:color w:val="FFFFFF"/>
                <w:spacing w:val="-3"/>
              </w:rPr>
              <w:t xml:space="preserve"> </w:t>
            </w:r>
            <w:r>
              <w:rPr>
                <w:color w:val="FFFFFF"/>
              </w:rPr>
              <w:t>helps</w:t>
            </w:r>
            <w:r>
              <w:rPr>
                <w:color w:val="FFFFFF"/>
                <w:spacing w:val="-3"/>
              </w:rPr>
              <w:t xml:space="preserve"> </w:t>
            </w:r>
            <w:r>
              <w:rPr>
                <w:color w:val="FFFFFF"/>
              </w:rPr>
              <w:t>young</w:t>
            </w:r>
            <w:r>
              <w:rPr>
                <w:color w:val="FFFFFF"/>
                <w:spacing w:val="-3"/>
              </w:rPr>
              <w:t xml:space="preserve"> </w:t>
            </w:r>
            <w:proofErr w:type="gramStart"/>
            <w:r>
              <w:rPr>
                <w:color w:val="FFFFFF"/>
              </w:rPr>
              <w:t>people</w:t>
            </w:r>
            <w:proofErr w:type="gramEnd"/>
            <w:r>
              <w:rPr>
                <w:color w:val="FFFFFF"/>
                <w:spacing w:val="-3"/>
              </w:rPr>
              <w:t xml:space="preserve"> </w:t>
            </w:r>
            <w:r>
              <w:rPr>
                <w:color w:val="FFFFFF"/>
              </w:rPr>
              <w:t>and</w:t>
            </w:r>
            <w:r>
              <w:rPr>
                <w:color w:val="FFFFFF"/>
                <w:spacing w:val="-5"/>
              </w:rPr>
              <w:t xml:space="preserve"> </w:t>
            </w:r>
            <w:r>
              <w:rPr>
                <w:color w:val="FFFFFF"/>
              </w:rPr>
              <w:t>their</w:t>
            </w:r>
            <w:r>
              <w:rPr>
                <w:color w:val="FFFFFF"/>
                <w:spacing w:val="-2"/>
              </w:rPr>
              <w:t xml:space="preserve"> </w:t>
            </w:r>
            <w:r>
              <w:rPr>
                <w:color w:val="FFFFFF"/>
              </w:rPr>
              <w:t>families</w:t>
            </w:r>
            <w:r>
              <w:rPr>
                <w:color w:val="FFFFFF"/>
                <w:spacing w:val="-3"/>
              </w:rPr>
              <w:t xml:space="preserve"> </w:t>
            </w:r>
            <w:r>
              <w:rPr>
                <w:color w:val="FFFFFF"/>
              </w:rPr>
              <w:t>feel</w:t>
            </w:r>
            <w:r>
              <w:rPr>
                <w:color w:val="FFFFFF"/>
                <w:spacing w:val="-6"/>
              </w:rPr>
              <w:t xml:space="preserve"> </w:t>
            </w:r>
            <w:r>
              <w:rPr>
                <w:color w:val="FFFFFF"/>
              </w:rPr>
              <w:t>more</w:t>
            </w:r>
            <w:r>
              <w:rPr>
                <w:color w:val="FFFFFF"/>
                <w:spacing w:val="-5"/>
              </w:rPr>
              <w:t xml:space="preserve"> </w:t>
            </w:r>
            <w:r>
              <w:rPr>
                <w:color w:val="FFFFFF"/>
              </w:rPr>
              <w:t>comfortable engaging with the program.</w:t>
            </w:r>
          </w:p>
          <w:p w14:paraId="7A5CBCC1" w14:textId="77777777" w:rsidR="0060656A" w:rsidRDefault="000E1923">
            <w:pPr>
              <w:pStyle w:val="TableParagraph"/>
              <w:numPr>
                <w:ilvl w:val="0"/>
                <w:numId w:val="12"/>
              </w:numPr>
              <w:tabs>
                <w:tab w:val="left" w:pos="831"/>
                <w:tab w:val="left" w:pos="833"/>
              </w:tabs>
              <w:spacing w:before="137" w:line="235" w:lineRule="auto"/>
              <w:ind w:right="220"/>
            </w:pPr>
            <w:r>
              <w:rPr>
                <w:color w:val="FFFFFF"/>
              </w:rPr>
              <w:t>On Country programs are effective at connecting young people to culture. Conversations also</w:t>
            </w:r>
            <w:r>
              <w:rPr>
                <w:color w:val="FFFFFF"/>
                <w:spacing w:val="-2"/>
              </w:rPr>
              <w:t xml:space="preserve"> </w:t>
            </w:r>
            <w:r>
              <w:rPr>
                <w:color w:val="FFFFFF"/>
              </w:rPr>
              <w:t>take</w:t>
            </w:r>
            <w:r>
              <w:rPr>
                <w:color w:val="FFFFFF"/>
                <w:spacing w:val="-4"/>
              </w:rPr>
              <w:t xml:space="preserve"> </w:t>
            </w:r>
            <w:r>
              <w:rPr>
                <w:color w:val="FFFFFF"/>
              </w:rPr>
              <w:t>place</w:t>
            </w:r>
            <w:r>
              <w:rPr>
                <w:color w:val="FFFFFF"/>
                <w:spacing w:val="-2"/>
              </w:rPr>
              <w:t xml:space="preserve"> </w:t>
            </w:r>
            <w:r>
              <w:rPr>
                <w:color w:val="FFFFFF"/>
              </w:rPr>
              <w:t>between</w:t>
            </w:r>
            <w:r>
              <w:rPr>
                <w:color w:val="FFFFFF"/>
                <w:spacing w:val="-4"/>
              </w:rPr>
              <w:t xml:space="preserve"> </w:t>
            </w:r>
            <w:r>
              <w:rPr>
                <w:color w:val="FFFFFF"/>
              </w:rPr>
              <w:t>mentors</w:t>
            </w:r>
            <w:r>
              <w:rPr>
                <w:color w:val="FFFFFF"/>
                <w:spacing w:val="-1"/>
              </w:rPr>
              <w:t xml:space="preserve"> </w:t>
            </w:r>
            <w:r>
              <w:rPr>
                <w:color w:val="FFFFFF"/>
              </w:rPr>
              <w:t>and</w:t>
            </w:r>
            <w:r>
              <w:rPr>
                <w:color w:val="FFFFFF"/>
                <w:spacing w:val="-4"/>
              </w:rPr>
              <w:t xml:space="preserve"> </w:t>
            </w:r>
            <w:r>
              <w:rPr>
                <w:color w:val="FFFFFF"/>
              </w:rPr>
              <w:t>young</w:t>
            </w:r>
            <w:r>
              <w:rPr>
                <w:color w:val="FFFFFF"/>
                <w:spacing w:val="-4"/>
              </w:rPr>
              <w:t xml:space="preserve"> </w:t>
            </w:r>
            <w:r>
              <w:rPr>
                <w:color w:val="FFFFFF"/>
              </w:rPr>
              <w:t>people</w:t>
            </w:r>
            <w:r>
              <w:rPr>
                <w:color w:val="FFFFFF"/>
                <w:spacing w:val="-2"/>
              </w:rPr>
              <w:t xml:space="preserve"> </w:t>
            </w:r>
            <w:r>
              <w:rPr>
                <w:color w:val="FFFFFF"/>
              </w:rPr>
              <w:t>about what</w:t>
            </w:r>
            <w:r>
              <w:rPr>
                <w:color w:val="FFFFFF"/>
                <w:spacing w:val="-3"/>
              </w:rPr>
              <w:t xml:space="preserve"> </w:t>
            </w:r>
            <w:r>
              <w:rPr>
                <w:color w:val="FFFFFF"/>
              </w:rPr>
              <w:t>their</w:t>
            </w:r>
            <w:r>
              <w:rPr>
                <w:color w:val="FFFFFF"/>
                <w:spacing w:val="-1"/>
              </w:rPr>
              <w:t xml:space="preserve"> </w:t>
            </w:r>
            <w:r>
              <w:rPr>
                <w:color w:val="FFFFFF"/>
              </w:rPr>
              <w:t>goals</w:t>
            </w:r>
            <w:r>
              <w:rPr>
                <w:color w:val="FFFFFF"/>
                <w:spacing w:val="-6"/>
              </w:rPr>
              <w:t xml:space="preserve"> </w:t>
            </w:r>
            <w:r>
              <w:rPr>
                <w:color w:val="FFFFFF"/>
              </w:rPr>
              <w:t>are,</w:t>
            </w:r>
            <w:r>
              <w:rPr>
                <w:color w:val="FFFFFF"/>
                <w:spacing w:val="-3"/>
              </w:rPr>
              <w:t xml:space="preserve"> </w:t>
            </w:r>
            <w:r>
              <w:rPr>
                <w:color w:val="FFFFFF"/>
              </w:rPr>
              <w:t>what</w:t>
            </w:r>
            <w:r>
              <w:rPr>
                <w:color w:val="FFFFFF"/>
                <w:spacing w:val="-3"/>
              </w:rPr>
              <w:t xml:space="preserve"> </w:t>
            </w:r>
            <w:r>
              <w:rPr>
                <w:color w:val="FFFFFF"/>
              </w:rPr>
              <w:t>they want for their future, and to help young people understand that there are positive pathways they can take in life.</w:t>
            </w:r>
          </w:p>
          <w:p w14:paraId="52C23146" w14:textId="77777777" w:rsidR="0060656A" w:rsidRDefault="000E1923">
            <w:pPr>
              <w:pStyle w:val="TableParagraph"/>
              <w:numPr>
                <w:ilvl w:val="0"/>
                <w:numId w:val="12"/>
              </w:numPr>
              <w:tabs>
                <w:tab w:val="left" w:pos="833"/>
              </w:tabs>
              <w:spacing w:before="141" w:line="230" w:lineRule="auto"/>
              <w:ind w:right="394"/>
            </w:pPr>
            <w:r>
              <w:rPr>
                <w:color w:val="FFFFFF"/>
              </w:rPr>
              <w:t>Young people feel comfortable to speak to the cultural mentors about what they were going</w:t>
            </w:r>
            <w:r>
              <w:rPr>
                <w:color w:val="FFFFFF"/>
                <w:spacing w:val="-3"/>
              </w:rPr>
              <w:t xml:space="preserve"> </w:t>
            </w:r>
            <w:r>
              <w:rPr>
                <w:color w:val="FFFFFF"/>
              </w:rPr>
              <w:t>through</w:t>
            </w:r>
            <w:r>
              <w:rPr>
                <w:color w:val="FFFFFF"/>
                <w:spacing w:val="-6"/>
              </w:rPr>
              <w:t xml:space="preserve"> </w:t>
            </w:r>
            <w:r>
              <w:rPr>
                <w:color w:val="FFFFFF"/>
              </w:rPr>
              <w:t>and</w:t>
            </w:r>
            <w:r>
              <w:rPr>
                <w:color w:val="FFFFFF"/>
                <w:spacing w:val="-5"/>
              </w:rPr>
              <w:t xml:space="preserve"> </w:t>
            </w:r>
            <w:r>
              <w:rPr>
                <w:color w:val="FFFFFF"/>
              </w:rPr>
              <w:t>that</w:t>
            </w:r>
            <w:r>
              <w:rPr>
                <w:color w:val="FFFFFF"/>
                <w:spacing w:val="-4"/>
              </w:rPr>
              <w:t xml:space="preserve"> </w:t>
            </w:r>
            <w:r>
              <w:rPr>
                <w:color w:val="FFFFFF"/>
              </w:rPr>
              <w:t>the</w:t>
            </w:r>
            <w:r>
              <w:rPr>
                <w:color w:val="FFFFFF"/>
                <w:spacing w:val="-3"/>
              </w:rPr>
              <w:t xml:space="preserve"> </w:t>
            </w:r>
            <w:r>
              <w:rPr>
                <w:color w:val="FFFFFF"/>
              </w:rPr>
              <w:t>relationship</w:t>
            </w:r>
            <w:r>
              <w:rPr>
                <w:color w:val="FFFFFF"/>
                <w:spacing w:val="-3"/>
              </w:rPr>
              <w:t xml:space="preserve"> </w:t>
            </w:r>
            <w:r>
              <w:rPr>
                <w:color w:val="FFFFFF"/>
              </w:rPr>
              <w:t>with</w:t>
            </w:r>
            <w:r>
              <w:rPr>
                <w:color w:val="FFFFFF"/>
                <w:spacing w:val="-5"/>
              </w:rPr>
              <w:t xml:space="preserve"> </w:t>
            </w:r>
            <w:r>
              <w:rPr>
                <w:color w:val="FFFFFF"/>
              </w:rPr>
              <w:t>On</w:t>
            </w:r>
            <w:r>
              <w:rPr>
                <w:color w:val="FFFFFF"/>
                <w:spacing w:val="-5"/>
              </w:rPr>
              <w:t xml:space="preserve"> </w:t>
            </w:r>
            <w:r>
              <w:rPr>
                <w:color w:val="FFFFFF"/>
              </w:rPr>
              <w:t>Country</w:t>
            </w:r>
            <w:r>
              <w:rPr>
                <w:color w:val="FFFFFF"/>
                <w:spacing w:val="-5"/>
              </w:rPr>
              <w:t xml:space="preserve"> </w:t>
            </w:r>
            <w:r>
              <w:rPr>
                <w:color w:val="FFFFFF"/>
              </w:rPr>
              <w:t>staff</w:t>
            </w:r>
            <w:r>
              <w:rPr>
                <w:color w:val="FFFFFF"/>
                <w:spacing w:val="-1"/>
              </w:rPr>
              <w:t xml:space="preserve"> </w:t>
            </w:r>
            <w:r>
              <w:rPr>
                <w:color w:val="FFFFFF"/>
              </w:rPr>
              <w:t>was</w:t>
            </w:r>
            <w:r>
              <w:rPr>
                <w:color w:val="FFFFFF"/>
                <w:spacing w:val="-5"/>
              </w:rPr>
              <w:t xml:space="preserve"> </w:t>
            </w:r>
            <w:r>
              <w:rPr>
                <w:color w:val="FFFFFF"/>
              </w:rPr>
              <w:t>a</w:t>
            </w:r>
            <w:r>
              <w:rPr>
                <w:color w:val="FFFFFF"/>
                <w:spacing w:val="-3"/>
              </w:rPr>
              <w:t xml:space="preserve"> </w:t>
            </w:r>
            <w:r>
              <w:rPr>
                <w:color w:val="FFFFFF"/>
              </w:rPr>
              <w:t>positive</w:t>
            </w:r>
            <w:r>
              <w:rPr>
                <w:color w:val="FFFFFF"/>
                <w:spacing w:val="-3"/>
              </w:rPr>
              <w:t xml:space="preserve"> </w:t>
            </w:r>
            <w:r>
              <w:rPr>
                <w:color w:val="FFFFFF"/>
              </w:rPr>
              <w:t>experience.</w:t>
            </w:r>
          </w:p>
          <w:p w14:paraId="7EE91953" w14:textId="77777777" w:rsidR="0060656A" w:rsidRDefault="000E1923">
            <w:pPr>
              <w:pStyle w:val="TableParagraph"/>
              <w:numPr>
                <w:ilvl w:val="0"/>
                <w:numId w:val="12"/>
              </w:numPr>
              <w:tabs>
                <w:tab w:val="left" w:pos="833"/>
              </w:tabs>
              <w:spacing w:before="139" w:line="230" w:lineRule="auto"/>
              <w:ind w:right="192"/>
            </w:pPr>
            <w:r>
              <w:rPr>
                <w:color w:val="FFFFFF"/>
              </w:rPr>
              <w:t>Community</w:t>
            </w:r>
            <w:r>
              <w:rPr>
                <w:color w:val="FFFFFF"/>
                <w:spacing w:val="-7"/>
              </w:rPr>
              <w:t xml:space="preserve"> </w:t>
            </w:r>
            <w:r>
              <w:rPr>
                <w:color w:val="FFFFFF"/>
              </w:rPr>
              <w:t>members</w:t>
            </w:r>
            <w:r>
              <w:rPr>
                <w:color w:val="FFFFFF"/>
                <w:spacing w:val="-2"/>
              </w:rPr>
              <w:t xml:space="preserve"> </w:t>
            </w:r>
            <w:r>
              <w:rPr>
                <w:color w:val="FFFFFF"/>
              </w:rPr>
              <w:t>believe</w:t>
            </w:r>
            <w:r>
              <w:rPr>
                <w:color w:val="FFFFFF"/>
                <w:spacing w:val="-3"/>
              </w:rPr>
              <w:t xml:space="preserve"> </w:t>
            </w:r>
            <w:r>
              <w:rPr>
                <w:color w:val="FFFFFF"/>
              </w:rPr>
              <w:t>the</w:t>
            </w:r>
            <w:r>
              <w:rPr>
                <w:color w:val="FFFFFF"/>
                <w:spacing w:val="-5"/>
              </w:rPr>
              <w:t xml:space="preserve"> </w:t>
            </w:r>
            <w:r>
              <w:rPr>
                <w:color w:val="FFFFFF"/>
              </w:rPr>
              <w:t>On</w:t>
            </w:r>
            <w:r>
              <w:rPr>
                <w:color w:val="FFFFFF"/>
                <w:spacing w:val="-5"/>
              </w:rPr>
              <w:t xml:space="preserve"> </w:t>
            </w:r>
            <w:r>
              <w:rPr>
                <w:color w:val="FFFFFF"/>
              </w:rPr>
              <w:t>Country</w:t>
            </w:r>
            <w:r>
              <w:rPr>
                <w:color w:val="FFFFFF"/>
                <w:spacing w:val="-2"/>
              </w:rPr>
              <w:t xml:space="preserve"> </w:t>
            </w:r>
            <w:r>
              <w:rPr>
                <w:color w:val="FFFFFF"/>
              </w:rPr>
              <w:t>program</w:t>
            </w:r>
            <w:r>
              <w:rPr>
                <w:color w:val="FFFFFF"/>
                <w:spacing w:val="-4"/>
              </w:rPr>
              <w:t xml:space="preserve"> </w:t>
            </w:r>
            <w:r>
              <w:rPr>
                <w:color w:val="FFFFFF"/>
              </w:rPr>
              <w:t>results</w:t>
            </w:r>
            <w:r>
              <w:rPr>
                <w:color w:val="FFFFFF"/>
                <w:spacing w:val="-2"/>
              </w:rPr>
              <w:t xml:space="preserve"> </w:t>
            </w:r>
            <w:r>
              <w:rPr>
                <w:color w:val="FFFFFF"/>
              </w:rPr>
              <w:t>in</w:t>
            </w:r>
            <w:r>
              <w:rPr>
                <w:color w:val="FFFFFF"/>
                <w:spacing w:val="-5"/>
              </w:rPr>
              <w:t xml:space="preserve"> </w:t>
            </w:r>
            <w:r>
              <w:rPr>
                <w:color w:val="FFFFFF"/>
              </w:rPr>
              <w:t>significant</w:t>
            </w:r>
            <w:r>
              <w:rPr>
                <w:color w:val="FFFFFF"/>
                <w:spacing w:val="-1"/>
              </w:rPr>
              <w:t xml:space="preserve"> </w:t>
            </w:r>
            <w:r>
              <w:rPr>
                <w:color w:val="FFFFFF"/>
              </w:rPr>
              <w:t>outcomes</w:t>
            </w:r>
            <w:r>
              <w:rPr>
                <w:color w:val="FFFFFF"/>
                <w:spacing w:val="-2"/>
              </w:rPr>
              <w:t xml:space="preserve"> </w:t>
            </w:r>
            <w:r>
              <w:rPr>
                <w:color w:val="FFFFFF"/>
              </w:rPr>
              <w:t>and feel the program needs to be implemented as a long-term measure.</w:t>
            </w:r>
          </w:p>
          <w:p w14:paraId="4F7D8F9F" w14:textId="77777777" w:rsidR="0060656A" w:rsidRDefault="000E1923">
            <w:pPr>
              <w:pStyle w:val="TableParagraph"/>
              <w:numPr>
                <w:ilvl w:val="0"/>
                <w:numId w:val="12"/>
              </w:numPr>
              <w:tabs>
                <w:tab w:val="left" w:pos="831"/>
                <w:tab w:val="left" w:pos="833"/>
              </w:tabs>
              <w:spacing w:before="142" w:line="228" w:lineRule="auto"/>
              <w:ind w:right="583"/>
            </w:pPr>
            <w:r>
              <w:rPr>
                <w:color w:val="FFFFFF"/>
              </w:rPr>
              <w:t>The</w:t>
            </w:r>
            <w:r>
              <w:rPr>
                <w:color w:val="FFFFFF"/>
                <w:spacing w:val="-2"/>
              </w:rPr>
              <w:t xml:space="preserve"> </w:t>
            </w:r>
            <w:r>
              <w:rPr>
                <w:color w:val="FFFFFF"/>
              </w:rPr>
              <w:t>community</w:t>
            </w:r>
            <w:r>
              <w:rPr>
                <w:color w:val="FFFFFF"/>
                <w:spacing w:val="-4"/>
              </w:rPr>
              <w:t xml:space="preserve"> </w:t>
            </w:r>
            <w:r>
              <w:rPr>
                <w:color w:val="FFFFFF"/>
              </w:rPr>
              <w:t>strongly</w:t>
            </w:r>
            <w:r>
              <w:rPr>
                <w:color w:val="FFFFFF"/>
                <w:spacing w:val="-4"/>
              </w:rPr>
              <w:t xml:space="preserve"> </w:t>
            </w:r>
            <w:r>
              <w:rPr>
                <w:color w:val="FFFFFF"/>
              </w:rPr>
              <w:t>believe</w:t>
            </w:r>
            <w:r>
              <w:rPr>
                <w:color w:val="FFFFFF"/>
                <w:spacing w:val="-2"/>
              </w:rPr>
              <w:t xml:space="preserve"> </w:t>
            </w:r>
            <w:r>
              <w:rPr>
                <w:color w:val="FFFFFF"/>
              </w:rPr>
              <w:t>in</w:t>
            </w:r>
            <w:r>
              <w:rPr>
                <w:color w:val="FFFFFF"/>
                <w:spacing w:val="-2"/>
              </w:rPr>
              <w:t xml:space="preserve"> </w:t>
            </w:r>
            <w:r>
              <w:rPr>
                <w:color w:val="FFFFFF"/>
              </w:rPr>
              <w:t>the</w:t>
            </w:r>
            <w:r>
              <w:rPr>
                <w:color w:val="FFFFFF"/>
                <w:spacing w:val="-4"/>
              </w:rPr>
              <w:t xml:space="preserve"> </w:t>
            </w:r>
            <w:r>
              <w:rPr>
                <w:color w:val="FFFFFF"/>
              </w:rPr>
              <w:t>On</w:t>
            </w:r>
            <w:r>
              <w:rPr>
                <w:color w:val="FFFFFF"/>
                <w:spacing w:val="-4"/>
              </w:rPr>
              <w:t xml:space="preserve"> </w:t>
            </w:r>
            <w:r>
              <w:rPr>
                <w:color w:val="FFFFFF"/>
              </w:rPr>
              <w:t>Country</w:t>
            </w:r>
            <w:r>
              <w:rPr>
                <w:color w:val="FFFFFF"/>
                <w:spacing w:val="-1"/>
              </w:rPr>
              <w:t xml:space="preserve"> </w:t>
            </w:r>
            <w:r>
              <w:rPr>
                <w:color w:val="FFFFFF"/>
              </w:rPr>
              <w:t>model</w:t>
            </w:r>
            <w:r>
              <w:rPr>
                <w:color w:val="FFFFFF"/>
                <w:spacing w:val="-5"/>
              </w:rPr>
              <w:t xml:space="preserve"> </w:t>
            </w:r>
            <w:r>
              <w:rPr>
                <w:color w:val="FFFFFF"/>
              </w:rPr>
              <w:t>as</w:t>
            </w:r>
            <w:r>
              <w:rPr>
                <w:color w:val="FFFFFF"/>
                <w:spacing w:val="-2"/>
              </w:rPr>
              <w:t xml:space="preserve"> </w:t>
            </w:r>
            <w:r>
              <w:rPr>
                <w:color w:val="FFFFFF"/>
              </w:rPr>
              <w:t>a</w:t>
            </w:r>
            <w:r>
              <w:rPr>
                <w:color w:val="FFFFFF"/>
                <w:spacing w:val="-4"/>
              </w:rPr>
              <w:t xml:space="preserve"> </w:t>
            </w:r>
            <w:r>
              <w:rPr>
                <w:color w:val="FFFFFF"/>
              </w:rPr>
              <w:t>tool</w:t>
            </w:r>
            <w:r>
              <w:rPr>
                <w:color w:val="FFFFFF"/>
                <w:spacing w:val="-5"/>
              </w:rPr>
              <w:t xml:space="preserve"> </w:t>
            </w:r>
            <w:r>
              <w:rPr>
                <w:color w:val="FFFFFF"/>
              </w:rPr>
              <w:t>for</w:t>
            </w:r>
            <w:r>
              <w:rPr>
                <w:color w:val="FFFFFF"/>
                <w:spacing w:val="-3"/>
              </w:rPr>
              <w:t xml:space="preserve"> </w:t>
            </w:r>
            <w:proofErr w:type="gramStart"/>
            <w:r>
              <w:rPr>
                <w:color w:val="FFFFFF"/>
              </w:rPr>
              <w:t>justice-involved</w:t>
            </w:r>
            <w:proofErr w:type="gramEnd"/>
            <w:r>
              <w:rPr>
                <w:color w:val="FFFFFF"/>
              </w:rPr>
              <w:t xml:space="preserve"> First Nations young people.</w:t>
            </w:r>
          </w:p>
          <w:p w14:paraId="1EFB9404" w14:textId="77777777" w:rsidR="0060656A" w:rsidRDefault="000E1923">
            <w:pPr>
              <w:pStyle w:val="TableParagraph"/>
              <w:numPr>
                <w:ilvl w:val="0"/>
                <w:numId w:val="12"/>
              </w:numPr>
              <w:tabs>
                <w:tab w:val="left" w:pos="833"/>
              </w:tabs>
              <w:spacing w:before="137" w:line="235" w:lineRule="auto"/>
              <w:ind w:right="123"/>
            </w:pPr>
            <w:r>
              <w:rPr>
                <w:color w:val="FFFFFF"/>
              </w:rPr>
              <w:t>When designing the length of programs, funding bodies need to consider the trauma and abandonment many First Nations’ young people have experienced in their lives and ensure</w:t>
            </w:r>
            <w:r>
              <w:rPr>
                <w:color w:val="FFFFFF"/>
                <w:spacing w:val="-4"/>
              </w:rPr>
              <w:t xml:space="preserve"> </w:t>
            </w:r>
            <w:r>
              <w:rPr>
                <w:color w:val="FFFFFF"/>
              </w:rPr>
              <w:t>that</w:t>
            </w:r>
            <w:r>
              <w:rPr>
                <w:color w:val="FFFFFF"/>
                <w:spacing w:val="-4"/>
              </w:rPr>
              <w:t xml:space="preserve"> </w:t>
            </w:r>
            <w:r>
              <w:rPr>
                <w:color w:val="FFFFFF"/>
              </w:rPr>
              <w:t>programs</w:t>
            </w:r>
            <w:r>
              <w:rPr>
                <w:color w:val="FFFFFF"/>
                <w:spacing w:val="-2"/>
              </w:rPr>
              <w:t xml:space="preserve"> </w:t>
            </w:r>
            <w:r>
              <w:rPr>
                <w:color w:val="FFFFFF"/>
              </w:rPr>
              <w:t>are</w:t>
            </w:r>
            <w:r>
              <w:rPr>
                <w:color w:val="FFFFFF"/>
                <w:spacing w:val="-3"/>
              </w:rPr>
              <w:t xml:space="preserve"> </w:t>
            </w:r>
            <w:r>
              <w:rPr>
                <w:color w:val="FFFFFF"/>
              </w:rPr>
              <w:t>resourced</w:t>
            </w:r>
            <w:r>
              <w:rPr>
                <w:color w:val="FFFFFF"/>
                <w:spacing w:val="-3"/>
              </w:rPr>
              <w:t xml:space="preserve"> </w:t>
            </w:r>
            <w:r>
              <w:rPr>
                <w:color w:val="FFFFFF"/>
              </w:rPr>
              <w:t>well</w:t>
            </w:r>
            <w:r>
              <w:rPr>
                <w:color w:val="FFFFFF"/>
                <w:spacing w:val="-3"/>
              </w:rPr>
              <w:t xml:space="preserve"> </w:t>
            </w:r>
            <w:r>
              <w:rPr>
                <w:color w:val="FFFFFF"/>
              </w:rPr>
              <w:t>enough</w:t>
            </w:r>
            <w:r>
              <w:rPr>
                <w:color w:val="FFFFFF"/>
                <w:spacing w:val="-4"/>
              </w:rPr>
              <w:t xml:space="preserve"> </w:t>
            </w:r>
            <w:r>
              <w:rPr>
                <w:color w:val="FFFFFF"/>
              </w:rPr>
              <w:t>so</w:t>
            </w:r>
            <w:r>
              <w:rPr>
                <w:color w:val="FFFFFF"/>
                <w:spacing w:val="-5"/>
              </w:rPr>
              <w:t xml:space="preserve"> </w:t>
            </w:r>
            <w:r>
              <w:rPr>
                <w:color w:val="FFFFFF"/>
              </w:rPr>
              <w:t>they</w:t>
            </w:r>
            <w:r>
              <w:rPr>
                <w:color w:val="FFFFFF"/>
                <w:spacing w:val="-4"/>
              </w:rPr>
              <w:t xml:space="preserve"> </w:t>
            </w:r>
            <w:r>
              <w:rPr>
                <w:color w:val="FFFFFF"/>
              </w:rPr>
              <w:t>can</w:t>
            </w:r>
            <w:r>
              <w:rPr>
                <w:color w:val="FFFFFF"/>
                <w:spacing w:val="-3"/>
              </w:rPr>
              <w:t xml:space="preserve"> </w:t>
            </w:r>
            <w:r>
              <w:rPr>
                <w:color w:val="FFFFFF"/>
              </w:rPr>
              <w:t>work</w:t>
            </w:r>
            <w:r>
              <w:rPr>
                <w:color w:val="FFFFFF"/>
                <w:spacing w:val="-2"/>
              </w:rPr>
              <w:t xml:space="preserve"> </w:t>
            </w:r>
            <w:r>
              <w:rPr>
                <w:color w:val="FFFFFF"/>
              </w:rPr>
              <w:t>with</w:t>
            </w:r>
            <w:r>
              <w:rPr>
                <w:color w:val="FFFFFF"/>
                <w:spacing w:val="-4"/>
              </w:rPr>
              <w:t xml:space="preserve"> </w:t>
            </w:r>
            <w:r>
              <w:rPr>
                <w:color w:val="FFFFFF"/>
              </w:rPr>
              <w:t>young</w:t>
            </w:r>
            <w:r>
              <w:rPr>
                <w:color w:val="FFFFFF"/>
                <w:spacing w:val="-3"/>
              </w:rPr>
              <w:t xml:space="preserve"> </w:t>
            </w:r>
            <w:r>
              <w:rPr>
                <w:color w:val="FFFFFF"/>
              </w:rPr>
              <w:t>people</w:t>
            </w:r>
            <w:r>
              <w:rPr>
                <w:color w:val="FFFFFF"/>
                <w:spacing w:val="-3"/>
              </w:rPr>
              <w:t xml:space="preserve"> </w:t>
            </w:r>
            <w:r>
              <w:rPr>
                <w:color w:val="FFFFFF"/>
              </w:rPr>
              <w:t>over a longer time frame.</w:t>
            </w:r>
          </w:p>
          <w:p w14:paraId="346A1B58" w14:textId="77777777" w:rsidR="0060656A" w:rsidRDefault="000E1923">
            <w:pPr>
              <w:pStyle w:val="TableParagraph"/>
              <w:numPr>
                <w:ilvl w:val="0"/>
                <w:numId w:val="12"/>
              </w:numPr>
              <w:tabs>
                <w:tab w:val="left" w:pos="833"/>
              </w:tabs>
              <w:spacing w:before="133" w:line="237" w:lineRule="auto"/>
              <w:ind w:right="452"/>
            </w:pPr>
            <w:r>
              <w:rPr>
                <w:color w:val="FFFFFF"/>
              </w:rPr>
              <w:t>Based</w:t>
            </w:r>
            <w:r>
              <w:rPr>
                <w:color w:val="FFFFFF"/>
                <w:spacing w:val="-3"/>
              </w:rPr>
              <w:t xml:space="preserve"> </w:t>
            </w:r>
            <w:r>
              <w:rPr>
                <w:color w:val="FFFFFF"/>
              </w:rPr>
              <w:t>on</w:t>
            </w:r>
            <w:r>
              <w:rPr>
                <w:color w:val="FFFFFF"/>
                <w:spacing w:val="-3"/>
              </w:rPr>
              <w:t xml:space="preserve"> </w:t>
            </w:r>
            <w:r>
              <w:rPr>
                <w:color w:val="FFFFFF"/>
              </w:rPr>
              <w:t>quantitative</w:t>
            </w:r>
            <w:r>
              <w:rPr>
                <w:color w:val="FFFFFF"/>
                <w:spacing w:val="-5"/>
              </w:rPr>
              <w:t xml:space="preserve"> </w:t>
            </w:r>
            <w:r>
              <w:rPr>
                <w:color w:val="FFFFFF"/>
              </w:rPr>
              <w:t>data</w:t>
            </w:r>
            <w:r>
              <w:rPr>
                <w:color w:val="FFFFFF"/>
                <w:spacing w:val="-3"/>
              </w:rPr>
              <w:t xml:space="preserve"> </w:t>
            </w:r>
            <w:r>
              <w:rPr>
                <w:color w:val="FFFFFF"/>
              </w:rPr>
              <w:t>sets</w:t>
            </w:r>
            <w:r>
              <w:rPr>
                <w:color w:val="FFFFFF"/>
                <w:spacing w:val="-2"/>
              </w:rPr>
              <w:t xml:space="preserve"> </w:t>
            </w:r>
            <w:r>
              <w:rPr>
                <w:color w:val="FFFFFF"/>
              </w:rPr>
              <w:t>provided</w:t>
            </w:r>
            <w:r>
              <w:rPr>
                <w:color w:val="FFFFFF"/>
                <w:spacing w:val="-3"/>
              </w:rPr>
              <w:t xml:space="preserve"> </w:t>
            </w:r>
            <w:r>
              <w:rPr>
                <w:color w:val="FFFFFF"/>
              </w:rPr>
              <w:t>by DCYJMA,</w:t>
            </w:r>
            <w:r>
              <w:rPr>
                <w:color w:val="FFFFFF"/>
                <w:spacing w:val="-4"/>
              </w:rPr>
              <w:t xml:space="preserve"> </w:t>
            </w:r>
            <w:r>
              <w:rPr>
                <w:color w:val="FFFFFF"/>
              </w:rPr>
              <w:t>the</w:t>
            </w:r>
            <w:r>
              <w:rPr>
                <w:color w:val="FFFFFF"/>
                <w:spacing w:val="-5"/>
              </w:rPr>
              <w:t xml:space="preserve"> </w:t>
            </w:r>
            <w:r>
              <w:rPr>
                <w:color w:val="FFFFFF"/>
              </w:rPr>
              <w:t>percentage</w:t>
            </w:r>
            <w:r>
              <w:rPr>
                <w:color w:val="FFFFFF"/>
                <w:spacing w:val="-5"/>
              </w:rPr>
              <w:t xml:space="preserve"> </w:t>
            </w:r>
            <w:r>
              <w:rPr>
                <w:color w:val="FFFFFF"/>
              </w:rPr>
              <w:t>of</w:t>
            </w:r>
            <w:r>
              <w:rPr>
                <w:color w:val="FFFFFF"/>
                <w:spacing w:val="-4"/>
              </w:rPr>
              <w:t xml:space="preserve"> </w:t>
            </w:r>
            <w:r>
              <w:rPr>
                <w:color w:val="FFFFFF"/>
              </w:rPr>
              <w:t>young</w:t>
            </w:r>
            <w:r>
              <w:rPr>
                <w:color w:val="FFFFFF"/>
                <w:spacing w:val="-3"/>
              </w:rPr>
              <w:t xml:space="preserve"> </w:t>
            </w:r>
            <w:r>
              <w:rPr>
                <w:color w:val="FFFFFF"/>
              </w:rPr>
              <w:t>people who reoffended within six months of completing the program is 56 per cent. The percentage of young people who reoffended within twelve months of completing the program is 74 per cent.</w:t>
            </w:r>
          </w:p>
          <w:p w14:paraId="65A7DA28" w14:textId="77777777" w:rsidR="0060656A" w:rsidRDefault="000E1923">
            <w:pPr>
              <w:pStyle w:val="TableParagraph"/>
              <w:numPr>
                <w:ilvl w:val="0"/>
                <w:numId w:val="12"/>
              </w:numPr>
              <w:tabs>
                <w:tab w:val="left" w:pos="831"/>
                <w:tab w:val="left" w:pos="833"/>
              </w:tabs>
              <w:spacing w:before="135" w:line="230" w:lineRule="auto"/>
              <w:ind w:right="1090"/>
            </w:pPr>
            <w:r>
              <w:rPr>
                <w:color w:val="FFFFFF"/>
              </w:rPr>
              <w:t>The</w:t>
            </w:r>
            <w:r>
              <w:rPr>
                <w:color w:val="FFFFFF"/>
                <w:spacing w:val="-3"/>
              </w:rPr>
              <w:t xml:space="preserve"> </w:t>
            </w:r>
            <w:r>
              <w:rPr>
                <w:color w:val="FFFFFF"/>
              </w:rPr>
              <w:t>On</w:t>
            </w:r>
            <w:r>
              <w:rPr>
                <w:color w:val="FFFFFF"/>
                <w:spacing w:val="-5"/>
              </w:rPr>
              <w:t xml:space="preserve"> </w:t>
            </w:r>
            <w:r>
              <w:rPr>
                <w:color w:val="FFFFFF"/>
              </w:rPr>
              <w:t>Country</w:t>
            </w:r>
            <w:r>
              <w:rPr>
                <w:color w:val="FFFFFF"/>
                <w:spacing w:val="-2"/>
              </w:rPr>
              <w:t xml:space="preserve"> </w:t>
            </w:r>
            <w:r>
              <w:rPr>
                <w:color w:val="FFFFFF"/>
              </w:rPr>
              <w:t>program</w:t>
            </w:r>
            <w:r>
              <w:rPr>
                <w:color w:val="FFFFFF"/>
                <w:spacing w:val="-4"/>
              </w:rPr>
              <w:t xml:space="preserve"> </w:t>
            </w:r>
            <w:r>
              <w:rPr>
                <w:color w:val="FFFFFF"/>
              </w:rPr>
              <w:t>is</w:t>
            </w:r>
            <w:r>
              <w:rPr>
                <w:color w:val="FFFFFF"/>
                <w:spacing w:val="-2"/>
              </w:rPr>
              <w:t xml:space="preserve"> </w:t>
            </w:r>
            <w:r>
              <w:rPr>
                <w:color w:val="FFFFFF"/>
              </w:rPr>
              <w:t>considered</w:t>
            </w:r>
            <w:r>
              <w:rPr>
                <w:color w:val="FFFFFF"/>
                <w:spacing w:val="-5"/>
              </w:rPr>
              <w:t xml:space="preserve"> </w:t>
            </w:r>
            <w:r>
              <w:rPr>
                <w:color w:val="FFFFFF"/>
              </w:rPr>
              <w:t>a</w:t>
            </w:r>
            <w:r>
              <w:rPr>
                <w:color w:val="FFFFFF"/>
                <w:spacing w:val="-5"/>
              </w:rPr>
              <w:t xml:space="preserve"> </w:t>
            </w:r>
            <w:r>
              <w:rPr>
                <w:color w:val="FFFFFF"/>
              </w:rPr>
              <w:t>cost-effective</w:t>
            </w:r>
            <w:r>
              <w:rPr>
                <w:color w:val="FFFFFF"/>
                <w:spacing w:val="-3"/>
              </w:rPr>
              <w:t xml:space="preserve"> </w:t>
            </w:r>
            <w:r>
              <w:rPr>
                <w:color w:val="FFFFFF"/>
              </w:rPr>
              <w:t>service</w:t>
            </w:r>
            <w:r>
              <w:rPr>
                <w:color w:val="FFFFFF"/>
                <w:spacing w:val="-5"/>
              </w:rPr>
              <w:t xml:space="preserve"> </w:t>
            </w:r>
            <w:r>
              <w:rPr>
                <w:color w:val="FFFFFF"/>
              </w:rPr>
              <w:t>that</w:t>
            </w:r>
            <w:r>
              <w:rPr>
                <w:color w:val="FFFFFF"/>
                <w:spacing w:val="-4"/>
              </w:rPr>
              <w:t xml:space="preserve"> </w:t>
            </w:r>
            <w:r>
              <w:rPr>
                <w:color w:val="FFFFFF"/>
              </w:rPr>
              <w:t>also</w:t>
            </w:r>
            <w:r>
              <w:rPr>
                <w:color w:val="FFFFFF"/>
                <w:spacing w:val="-3"/>
              </w:rPr>
              <w:t xml:space="preserve"> </w:t>
            </w:r>
            <w:r>
              <w:rPr>
                <w:color w:val="FFFFFF"/>
              </w:rPr>
              <w:t>delivers efficiencies for other programs funded by the DCYJMA.</w:t>
            </w:r>
          </w:p>
          <w:p w14:paraId="73690C8A" w14:textId="77777777" w:rsidR="0060656A" w:rsidRDefault="000E1923">
            <w:pPr>
              <w:pStyle w:val="TableParagraph"/>
              <w:numPr>
                <w:ilvl w:val="0"/>
                <w:numId w:val="12"/>
              </w:numPr>
              <w:tabs>
                <w:tab w:val="left" w:pos="832"/>
              </w:tabs>
              <w:spacing w:before="128"/>
              <w:ind w:left="832" w:hanging="359"/>
            </w:pPr>
            <w:r>
              <w:rPr>
                <w:color w:val="FFFFFF"/>
              </w:rPr>
              <w:t>Service</w:t>
            </w:r>
            <w:r>
              <w:rPr>
                <w:color w:val="FFFFFF"/>
                <w:spacing w:val="-10"/>
              </w:rPr>
              <w:t xml:space="preserve"> </w:t>
            </w:r>
            <w:r>
              <w:rPr>
                <w:color w:val="FFFFFF"/>
              </w:rPr>
              <w:t>providers</w:t>
            </w:r>
            <w:r>
              <w:rPr>
                <w:color w:val="FFFFFF"/>
                <w:spacing w:val="-8"/>
              </w:rPr>
              <w:t xml:space="preserve"> </w:t>
            </w:r>
            <w:r>
              <w:rPr>
                <w:color w:val="FFFFFF"/>
              </w:rPr>
              <w:t>highlighted</w:t>
            </w:r>
            <w:r>
              <w:rPr>
                <w:color w:val="FFFFFF"/>
                <w:spacing w:val="-11"/>
              </w:rPr>
              <w:t xml:space="preserve"> </w:t>
            </w:r>
            <w:r>
              <w:rPr>
                <w:color w:val="FFFFFF"/>
                <w:spacing w:val="-4"/>
              </w:rPr>
              <w:t>that:</w:t>
            </w:r>
          </w:p>
          <w:p w14:paraId="20130C6F" w14:textId="77777777" w:rsidR="0060656A" w:rsidRDefault="000E1923">
            <w:pPr>
              <w:pStyle w:val="TableParagraph"/>
              <w:numPr>
                <w:ilvl w:val="1"/>
                <w:numId w:val="12"/>
              </w:numPr>
              <w:tabs>
                <w:tab w:val="left" w:pos="1552"/>
              </w:tabs>
              <w:spacing w:before="114"/>
              <w:ind w:left="1552" w:hanging="359"/>
            </w:pPr>
            <w:r>
              <w:rPr>
                <w:color w:val="FFFFFF"/>
              </w:rPr>
              <w:t>insurance</w:t>
            </w:r>
            <w:r>
              <w:rPr>
                <w:color w:val="FFFFFF"/>
                <w:spacing w:val="-4"/>
              </w:rPr>
              <w:t xml:space="preserve"> </w:t>
            </w:r>
            <w:r>
              <w:rPr>
                <w:color w:val="FFFFFF"/>
              </w:rPr>
              <w:t>is</w:t>
            </w:r>
            <w:r>
              <w:rPr>
                <w:color w:val="FFFFFF"/>
                <w:spacing w:val="-3"/>
              </w:rPr>
              <w:t xml:space="preserve"> </w:t>
            </w:r>
            <w:r>
              <w:rPr>
                <w:color w:val="FFFFFF"/>
              </w:rPr>
              <w:t>a</w:t>
            </w:r>
            <w:r>
              <w:rPr>
                <w:color w:val="FFFFFF"/>
                <w:spacing w:val="-4"/>
              </w:rPr>
              <w:t xml:space="preserve"> </w:t>
            </w:r>
            <w:r>
              <w:rPr>
                <w:color w:val="FFFFFF"/>
              </w:rPr>
              <w:t>large</w:t>
            </w:r>
            <w:r>
              <w:rPr>
                <w:color w:val="FFFFFF"/>
                <w:spacing w:val="-5"/>
              </w:rPr>
              <w:t xml:space="preserve"> </w:t>
            </w:r>
            <w:proofErr w:type="gramStart"/>
            <w:r>
              <w:rPr>
                <w:color w:val="FFFFFF"/>
                <w:spacing w:val="-2"/>
              </w:rPr>
              <w:t>expense</w:t>
            </w:r>
            <w:proofErr w:type="gramEnd"/>
          </w:p>
          <w:p w14:paraId="15D0D35F" w14:textId="77777777" w:rsidR="0060656A" w:rsidRDefault="000E1923">
            <w:pPr>
              <w:pStyle w:val="TableParagraph"/>
              <w:numPr>
                <w:ilvl w:val="1"/>
                <w:numId w:val="12"/>
              </w:numPr>
              <w:tabs>
                <w:tab w:val="left" w:pos="1551"/>
                <w:tab w:val="left" w:pos="1553"/>
              </w:tabs>
              <w:spacing w:before="130" w:line="228" w:lineRule="auto"/>
              <w:ind w:right="623"/>
            </w:pPr>
            <w:r>
              <w:rPr>
                <w:color w:val="FFFFFF"/>
              </w:rPr>
              <w:t>they</w:t>
            </w:r>
            <w:r>
              <w:rPr>
                <w:color w:val="FFFFFF"/>
                <w:spacing w:val="-1"/>
              </w:rPr>
              <w:t xml:space="preserve"> </w:t>
            </w:r>
            <w:r>
              <w:rPr>
                <w:color w:val="FFFFFF"/>
              </w:rPr>
              <w:t>need</w:t>
            </w:r>
            <w:r>
              <w:rPr>
                <w:color w:val="FFFFFF"/>
                <w:spacing w:val="-4"/>
              </w:rPr>
              <w:t xml:space="preserve"> </w:t>
            </w:r>
            <w:r>
              <w:rPr>
                <w:color w:val="FFFFFF"/>
              </w:rPr>
              <w:t>to</w:t>
            </w:r>
            <w:r>
              <w:rPr>
                <w:color w:val="FFFFFF"/>
                <w:spacing w:val="-4"/>
              </w:rPr>
              <w:t xml:space="preserve"> </w:t>
            </w:r>
            <w:r>
              <w:rPr>
                <w:color w:val="FFFFFF"/>
              </w:rPr>
              <w:t>offer</w:t>
            </w:r>
            <w:r>
              <w:rPr>
                <w:color w:val="FFFFFF"/>
                <w:spacing w:val="-3"/>
              </w:rPr>
              <w:t xml:space="preserve"> </w:t>
            </w:r>
            <w:r>
              <w:rPr>
                <w:color w:val="FFFFFF"/>
              </w:rPr>
              <w:t>a</w:t>
            </w:r>
            <w:r>
              <w:rPr>
                <w:color w:val="FFFFFF"/>
                <w:spacing w:val="-4"/>
              </w:rPr>
              <w:t xml:space="preserve"> </w:t>
            </w:r>
            <w:r>
              <w:rPr>
                <w:color w:val="FFFFFF"/>
              </w:rPr>
              <w:t>competitive</w:t>
            </w:r>
            <w:r>
              <w:rPr>
                <w:color w:val="FFFFFF"/>
                <w:spacing w:val="-2"/>
              </w:rPr>
              <w:t xml:space="preserve"> </w:t>
            </w:r>
            <w:r>
              <w:rPr>
                <w:color w:val="FFFFFF"/>
              </w:rPr>
              <w:t>wage</w:t>
            </w:r>
            <w:r>
              <w:rPr>
                <w:color w:val="FFFFFF"/>
                <w:spacing w:val="-2"/>
              </w:rPr>
              <w:t xml:space="preserve"> </w:t>
            </w:r>
            <w:r>
              <w:rPr>
                <w:color w:val="FFFFFF"/>
              </w:rPr>
              <w:t>and</w:t>
            </w:r>
            <w:r>
              <w:rPr>
                <w:color w:val="FFFFFF"/>
                <w:spacing w:val="-4"/>
              </w:rPr>
              <w:t xml:space="preserve"> </w:t>
            </w:r>
            <w:r>
              <w:rPr>
                <w:color w:val="FFFFFF"/>
              </w:rPr>
              <w:t>good</w:t>
            </w:r>
            <w:r>
              <w:rPr>
                <w:color w:val="FFFFFF"/>
                <w:spacing w:val="-7"/>
              </w:rPr>
              <w:t xml:space="preserve"> </w:t>
            </w:r>
            <w:r>
              <w:rPr>
                <w:color w:val="FFFFFF"/>
              </w:rPr>
              <w:t>working</w:t>
            </w:r>
            <w:r>
              <w:rPr>
                <w:color w:val="FFFFFF"/>
                <w:spacing w:val="-2"/>
              </w:rPr>
              <w:t xml:space="preserve"> </w:t>
            </w:r>
            <w:r>
              <w:rPr>
                <w:color w:val="FFFFFF"/>
              </w:rPr>
              <w:t>conditions</w:t>
            </w:r>
            <w:r>
              <w:rPr>
                <w:color w:val="FFFFFF"/>
                <w:spacing w:val="-1"/>
              </w:rPr>
              <w:t xml:space="preserve"> </w:t>
            </w:r>
            <w:proofErr w:type="gramStart"/>
            <w:r>
              <w:rPr>
                <w:color w:val="FFFFFF"/>
              </w:rPr>
              <w:t>in</w:t>
            </w:r>
            <w:r>
              <w:rPr>
                <w:color w:val="FFFFFF"/>
                <w:spacing w:val="-4"/>
              </w:rPr>
              <w:t xml:space="preserve"> </w:t>
            </w:r>
            <w:r>
              <w:rPr>
                <w:color w:val="FFFFFF"/>
              </w:rPr>
              <w:t>order</w:t>
            </w:r>
            <w:r>
              <w:rPr>
                <w:color w:val="FFFFFF"/>
                <w:spacing w:val="-3"/>
              </w:rPr>
              <w:t xml:space="preserve"> </w:t>
            </w:r>
            <w:r>
              <w:rPr>
                <w:color w:val="FFFFFF"/>
              </w:rPr>
              <w:t>to</w:t>
            </w:r>
            <w:proofErr w:type="gramEnd"/>
            <w:r>
              <w:rPr>
                <w:color w:val="FFFFFF"/>
              </w:rPr>
              <w:t xml:space="preserve"> attract and retain highly skilled staff with specialist skills.</w:t>
            </w:r>
          </w:p>
        </w:tc>
      </w:tr>
    </w:tbl>
    <w:p w14:paraId="2E20CED9" w14:textId="77777777" w:rsidR="0060656A" w:rsidRDefault="000E1923">
      <w:pPr>
        <w:pStyle w:val="BodyText"/>
        <w:spacing w:before="194"/>
        <w:ind w:right="1123"/>
      </w:pPr>
      <w:r>
        <w:t>Effectiveness</w:t>
      </w:r>
      <w:r>
        <w:rPr>
          <w:spacing w:val="-1"/>
        </w:rPr>
        <w:t xml:space="preserve"> </w:t>
      </w:r>
      <w:r>
        <w:t>seeks</w:t>
      </w:r>
      <w:r>
        <w:rPr>
          <w:spacing w:val="-4"/>
        </w:rPr>
        <w:t xml:space="preserve"> </w:t>
      </w:r>
      <w:r>
        <w:t>to</w:t>
      </w:r>
      <w:r>
        <w:rPr>
          <w:spacing w:val="-2"/>
        </w:rPr>
        <w:t xml:space="preserve"> </w:t>
      </w:r>
      <w:r>
        <w:t>understand</w:t>
      </w:r>
      <w:r>
        <w:rPr>
          <w:spacing w:val="-4"/>
        </w:rPr>
        <w:t xml:space="preserve"> </w:t>
      </w:r>
      <w:r>
        <w:t>the</w:t>
      </w:r>
      <w:r>
        <w:rPr>
          <w:spacing w:val="-4"/>
        </w:rPr>
        <w:t xml:space="preserve"> </w:t>
      </w:r>
      <w:r>
        <w:t>impact</w:t>
      </w:r>
      <w:r>
        <w:rPr>
          <w:spacing w:val="-3"/>
        </w:rPr>
        <w:t xml:space="preserve"> </w:t>
      </w:r>
      <w:r>
        <w:t>the</w:t>
      </w:r>
      <w:r>
        <w:rPr>
          <w:spacing w:val="-4"/>
        </w:rPr>
        <w:t xml:space="preserve"> </w:t>
      </w:r>
      <w:r>
        <w:t>program</w:t>
      </w:r>
      <w:r>
        <w:rPr>
          <w:spacing w:val="-3"/>
        </w:rPr>
        <w:t xml:space="preserve"> </w:t>
      </w:r>
      <w:r>
        <w:t>has</w:t>
      </w:r>
      <w:r>
        <w:rPr>
          <w:spacing w:val="-1"/>
        </w:rPr>
        <w:t xml:space="preserve"> </w:t>
      </w:r>
      <w:r>
        <w:t>had</w:t>
      </w:r>
      <w:r>
        <w:rPr>
          <w:spacing w:val="-4"/>
        </w:rPr>
        <w:t xml:space="preserve"> </w:t>
      </w:r>
      <w:r>
        <w:t>on</w:t>
      </w:r>
      <w:r>
        <w:rPr>
          <w:spacing w:val="-4"/>
        </w:rPr>
        <w:t xml:space="preserve"> </w:t>
      </w:r>
      <w:r>
        <w:t>young</w:t>
      </w:r>
      <w:r>
        <w:rPr>
          <w:spacing w:val="-2"/>
        </w:rPr>
        <w:t xml:space="preserve"> </w:t>
      </w:r>
      <w:r>
        <w:t>people</w:t>
      </w:r>
      <w:r>
        <w:rPr>
          <w:spacing w:val="-2"/>
        </w:rPr>
        <w:t xml:space="preserve"> </w:t>
      </w:r>
      <w:r>
        <w:t>participating. Evaluation findings have highlighted the following points related to effectiveness.</w:t>
      </w:r>
    </w:p>
    <w:p w14:paraId="3BAC3772" w14:textId="77777777" w:rsidR="0060656A" w:rsidRDefault="0060656A">
      <w:pPr>
        <w:pStyle w:val="BodyText"/>
        <w:spacing w:before="113"/>
        <w:ind w:left="0"/>
      </w:pPr>
    </w:p>
    <w:p w14:paraId="58D7D75F" w14:textId="77777777" w:rsidR="0060656A" w:rsidRDefault="000E1923">
      <w:pPr>
        <w:pStyle w:val="Heading3"/>
      </w:pPr>
      <w:bookmarkStart w:id="23" w:name="_bookmark23"/>
      <w:bookmarkEnd w:id="23"/>
      <w:r>
        <w:rPr>
          <w:color w:val="2A3647"/>
          <w:w w:val="90"/>
        </w:rPr>
        <w:t>Young</w:t>
      </w:r>
      <w:r>
        <w:rPr>
          <w:color w:val="2A3647"/>
          <w:spacing w:val="-10"/>
          <w:w w:val="90"/>
        </w:rPr>
        <w:t xml:space="preserve"> </w:t>
      </w:r>
      <w:r>
        <w:rPr>
          <w:color w:val="2A3647"/>
          <w:w w:val="90"/>
        </w:rPr>
        <w:t>peoples’</w:t>
      </w:r>
      <w:r>
        <w:rPr>
          <w:color w:val="2A3647"/>
          <w:spacing w:val="-8"/>
          <w:w w:val="90"/>
        </w:rPr>
        <w:t xml:space="preserve"> </w:t>
      </w:r>
      <w:r>
        <w:rPr>
          <w:color w:val="2A3647"/>
          <w:w w:val="90"/>
        </w:rPr>
        <w:t>engagement</w:t>
      </w:r>
      <w:r>
        <w:rPr>
          <w:color w:val="2A3647"/>
          <w:spacing w:val="-10"/>
          <w:w w:val="90"/>
        </w:rPr>
        <w:t xml:space="preserve"> </w:t>
      </w:r>
      <w:r>
        <w:rPr>
          <w:color w:val="2A3647"/>
          <w:w w:val="90"/>
        </w:rPr>
        <w:t>with</w:t>
      </w:r>
      <w:r>
        <w:rPr>
          <w:color w:val="2A3647"/>
          <w:spacing w:val="-10"/>
          <w:w w:val="90"/>
        </w:rPr>
        <w:t xml:space="preserve"> </w:t>
      </w:r>
      <w:r>
        <w:rPr>
          <w:color w:val="2A3647"/>
          <w:w w:val="90"/>
        </w:rPr>
        <w:t>the</w:t>
      </w:r>
      <w:r>
        <w:rPr>
          <w:color w:val="2A3647"/>
          <w:spacing w:val="-8"/>
          <w:w w:val="90"/>
        </w:rPr>
        <w:t xml:space="preserve"> </w:t>
      </w:r>
      <w:r>
        <w:rPr>
          <w:color w:val="2A3647"/>
          <w:w w:val="90"/>
        </w:rPr>
        <w:t>On</w:t>
      </w:r>
      <w:r>
        <w:rPr>
          <w:color w:val="2A3647"/>
          <w:spacing w:val="-9"/>
          <w:w w:val="90"/>
        </w:rPr>
        <w:t xml:space="preserve"> </w:t>
      </w:r>
      <w:r>
        <w:rPr>
          <w:color w:val="2A3647"/>
          <w:w w:val="90"/>
        </w:rPr>
        <w:t>Country</w:t>
      </w:r>
      <w:r>
        <w:rPr>
          <w:color w:val="2A3647"/>
          <w:spacing w:val="-8"/>
          <w:w w:val="90"/>
        </w:rPr>
        <w:t xml:space="preserve"> </w:t>
      </w:r>
      <w:r>
        <w:rPr>
          <w:color w:val="2A3647"/>
          <w:spacing w:val="-2"/>
          <w:w w:val="90"/>
        </w:rPr>
        <w:t>program</w:t>
      </w:r>
    </w:p>
    <w:p w14:paraId="6B6E31DF" w14:textId="77777777" w:rsidR="0060656A" w:rsidRDefault="000E1923">
      <w:pPr>
        <w:pStyle w:val="BodyText"/>
        <w:spacing w:before="119"/>
        <w:ind w:right="1112"/>
      </w:pPr>
      <w:r>
        <w:t>Service providers reported that most young people that are referred to them are engaging in the On Country program. They also reported that many young people they successfully engage with have not engaged with other services previously. Each service provider reported that persistence is key</w:t>
      </w:r>
      <w:r>
        <w:rPr>
          <w:spacing w:val="40"/>
        </w:rPr>
        <w:t xml:space="preserve"> </w:t>
      </w:r>
      <w:r>
        <w:t>to building a</w:t>
      </w:r>
      <w:r>
        <w:rPr>
          <w:spacing w:val="-2"/>
        </w:rPr>
        <w:t xml:space="preserve"> </w:t>
      </w:r>
      <w:r>
        <w:t>relationship</w:t>
      </w:r>
      <w:r>
        <w:rPr>
          <w:spacing w:val="-2"/>
        </w:rPr>
        <w:t xml:space="preserve"> </w:t>
      </w:r>
      <w:r>
        <w:t>with justice-involved young people, and</w:t>
      </w:r>
      <w:r>
        <w:rPr>
          <w:spacing w:val="-2"/>
        </w:rPr>
        <w:t xml:space="preserve"> </w:t>
      </w:r>
      <w:r>
        <w:t>that building a relationship with</w:t>
      </w:r>
      <w:r>
        <w:rPr>
          <w:spacing w:val="-2"/>
        </w:rPr>
        <w:t xml:space="preserve"> </w:t>
      </w:r>
      <w:r>
        <w:t xml:space="preserve">the young person’s family is also important. Other stakeholders also mentioned that young people are more likely to engage in a program if they connect with the workers and if the program/workers deliver what they say they are going to deliver. This was also echoed by the service providers who </w:t>
      </w:r>
      <w:proofErr w:type="spellStart"/>
      <w:r>
        <w:t>emphasised</w:t>
      </w:r>
      <w:proofErr w:type="spellEnd"/>
      <w:r>
        <w:rPr>
          <w:spacing w:val="-4"/>
        </w:rPr>
        <w:t xml:space="preserve"> </w:t>
      </w:r>
      <w:r>
        <w:t>the</w:t>
      </w:r>
      <w:r>
        <w:rPr>
          <w:spacing w:val="-2"/>
        </w:rPr>
        <w:t xml:space="preserve"> </w:t>
      </w:r>
      <w:r>
        <w:t>importance</w:t>
      </w:r>
      <w:r>
        <w:rPr>
          <w:spacing w:val="-2"/>
        </w:rPr>
        <w:t xml:space="preserve"> </w:t>
      </w:r>
      <w:r>
        <w:t>of</w:t>
      </w:r>
      <w:r>
        <w:rPr>
          <w:spacing w:val="-3"/>
        </w:rPr>
        <w:t xml:space="preserve"> </w:t>
      </w:r>
      <w:r>
        <w:t>finding</w:t>
      </w:r>
      <w:r>
        <w:rPr>
          <w:spacing w:val="-2"/>
        </w:rPr>
        <w:t xml:space="preserve"> </w:t>
      </w:r>
      <w:r>
        <w:t>suitable</w:t>
      </w:r>
      <w:r>
        <w:rPr>
          <w:spacing w:val="-2"/>
        </w:rPr>
        <w:t xml:space="preserve"> </w:t>
      </w:r>
      <w:r>
        <w:t>workers. The</w:t>
      </w:r>
      <w:r>
        <w:rPr>
          <w:spacing w:val="-4"/>
        </w:rPr>
        <w:t xml:space="preserve"> </w:t>
      </w:r>
      <w:r>
        <w:t>fact</w:t>
      </w:r>
      <w:r>
        <w:rPr>
          <w:spacing w:val="-3"/>
        </w:rPr>
        <w:t xml:space="preserve"> </w:t>
      </w:r>
      <w:r>
        <w:t>that</w:t>
      </w:r>
      <w:r>
        <w:rPr>
          <w:spacing w:val="-3"/>
        </w:rPr>
        <w:t xml:space="preserve"> </w:t>
      </w:r>
      <w:r>
        <w:t>the</w:t>
      </w:r>
      <w:r>
        <w:rPr>
          <w:spacing w:val="-4"/>
        </w:rPr>
        <w:t xml:space="preserve"> </w:t>
      </w:r>
      <w:r>
        <w:t>service</w:t>
      </w:r>
      <w:r>
        <w:rPr>
          <w:spacing w:val="-2"/>
        </w:rPr>
        <w:t xml:space="preserve"> </w:t>
      </w:r>
      <w:r>
        <w:t>providers</w:t>
      </w:r>
      <w:r>
        <w:rPr>
          <w:spacing w:val="-4"/>
        </w:rPr>
        <w:t xml:space="preserve"> </w:t>
      </w:r>
      <w:r>
        <w:t>across</w:t>
      </w:r>
      <w:r>
        <w:rPr>
          <w:spacing w:val="-4"/>
        </w:rPr>
        <w:t xml:space="preserve"> </w:t>
      </w:r>
      <w:r>
        <w:t>all</w:t>
      </w:r>
    </w:p>
    <w:p w14:paraId="7D7C3A75" w14:textId="77777777" w:rsidR="0060656A" w:rsidRDefault="0060656A">
      <w:pPr>
        <w:sectPr w:rsidR="0060656A">
          <w:pgSz w:w="11910" w:h="16840"/>
          <w:pgMar w:top="1400" w:right="0" w:bottom="1080" w:left="0" w:header="0" w:footer="881" w:gutter="0"/>
          <w:cols w:space="720"/>
        </w:sectPr>
      </w:pPr>
    </w:p>
    <w:p w14:paraId="21DBA3DA" w14:textId="77777777" w:rsidR="0060656A" w:rsidRDefault="000E1923">
      <w:pPr>
        <w:pStyle w:val="BodyText"/>
        <w:spacing w:before="82"/>
        <w:ind w:right="1378"/>
      </w:pPr>
      <w:r>
        <w:lastRenderedPageBreak/>
        <w:t>regions</w:t>
      </w:r>
      <w:r>
        <w:rPr>
          <w:spacing w:val="-1"/>
        </w:rPr>
        <w:t xml:space="preserve"> </w:t>
      </w:r>
      <w:r>
        <w:t>are</w:t>
      </w:r>
      <w:r>
        <w:rPr>
          <w:spacing w:val="-4"/>
        </w:rPr>
        <w:t xml:space="preserve"> </w:t>
      </w:r>
      <w:r>
        <w:t>fully</w:t>
      </w:r>
      <w:r>
        <w:rPr>
          <w:spacing w:val="-4"/>
        </w:rPr>
        <w:t xml:space="preserve"> </w:t>
      </w:r>
      <w:r>
        <w:t>staffed</w:t>
      </w:r>
      <w:r>
        <w:rPr>
          <w:spacing w:val="-7"/>
        </w:rPr>
        <w:t xml:space="preserve"> </w:t>
      </w:r>
      <w:r>
        <w:t>by</w:t>
      </w:r>
      <w:r>
        <w:rPr>
          <w:spacing w:val="-2"/>
        </w:rPr>
        <w:t xml:space="preserve"> </w:t>
      </w:r>
      <w:r>
        <w:t>Aboriginal</w:t>
      </w:r>
      <w:r>
        <w:rPr>
          <w:spacing w:val="-2"/>
        </w:rPr>
        <w:t xml:space="preserve"> </w:t>
      </w:r>
      <w:r>
        <w:t>and</w:t>
      </w:r>
      <w:r>
        <w:rPr>
          <w:spacing w:val="-2"/>
        </w:rPr>
        <w:t xml:space="preserve"> </w:t>
      </w:r>
      <w:r>
        <w:t>Torres</w:t>
      </w:r>
      <w:r>
        <w:rPr>
          <w:spacing w:val="-4"/>
        </w:rPr>
        <w:t xml:space="preserve"> </w:t>
      </w:r>
      <w:r>
        <w:t>Strait</w:t>
      </w:r>
      <w:r>
        <w:rPr>
          <w:spacing w:val="-3"/>
        </w:rPr>
        <w:t xml:space="preserve"> </w:t>
      </w:r>
      <w:r>
        <w:t>Islander people</w:t>
      </w:r>
      <w:r>
        <w:rPr>
          <w:spacing w:val="-2"/>
        </w:rPr>
        <w:t xml:space="preserve"> </w:t>
      </w:r>
      <w:r>
        <w:t>helps</w:t>
      </w:r>
      <w:r>
        <w:rPr>
          <w:spacing w:val="-2"/>
        </w:rPr>
        <w:t xml:space="preserve"> </w:t>
      </w:r>
      <w:r>
        <w:t>young</w:t>
      </w:r>
      <w:r>
        <w:rPr>
          <w:spacing w:val="-2"/>
        </w:rPr>
        <w:t xml:space="preserve"> </w:t>
      </w:r>
      <w:r>
        <w:t>people</w:t>
      </w:r>
      <w:r>
        <w:rPr>
          <w:spacing w:val="-2"/>
        </w:rPr>
        <w:t xml:space="preserve"> </w:t>
      </w:r>
      <w:r>
        <w:t>and their families to feel more comfortable engaging in the program.</w:t>
      </w:r>
    </w:p>
    <w:p w14:paraId="022993BA" w14:textId="77777777" w:rsidR="0060656A" w:rsidRDefault="000E1923">
      <w:pPr>
        <w:pStyle w:val="BodyText"/>
        <w:spacing w:before="120"/>
        <w:ind w:right="1169"/>
      </w:pPr>
      <w:r>
        <w:t>All</w:t>
      </w:r>
      <w:r>
        <w:rPr>
          <w:spacing w:val="-3"/>
        </w:rPr>
        <w:t xml:space="preserve"> </w:t>
      </w:r>
      <w:r>
        <w:t>young</w:t>
      </w:r>
      <w:r>
        <w:rPr>
          <w:spacing w:val="-3"/>
        </w:rPr>
        <w:t xml:space="preserve"> </w:t>
      </w:r>
      <w:r>
        <w:t>people</w:t>
      </w:r>
      <w:r>
        <w:rPr>
          <w:spacing w:val="-3"/>
        </w:rPr>
        <w:t xml:space="preserve"> </w:t>
      </w:r>
      <w:r>
        <w:t>who</w:t>
      </w:r>
      <w:r>
        <w:rPr>
          <w:spacing w:val="-3"/>
        </w:rPr>
        <w:t xml:space="preserve"> </w:t>
      </w:r>
      <w:r>
        <w:t>have</w:t>
      </w:r>
      <w:r>
        <w:rPr>
          <w:spacing w:val="-3"/>
        </w:rPr>
        <w:t xml:space="preserve"> </w:t>
      </w:r>
      <w:r>
        <w:t>been</w:t>
      </w:r>
      <w:r>
        <w:rPr>
          <w:spacing w:val="-3"/>
        </w:rPr>
        <w:t xml:space="preserve"> </w:t>
      </w:r>
      <w:r>
        <w:t>interviewed</w:t>
      </w:r>
      <w:r>
        <w:rPr>
          <w:spacing w:val="-2"/>
        </w:rPr>
        <w:t xml:space="preserve"> </w:t>
      </w:r>
      <w:r>
        <w:t>have</w:t>
      </w:r>
      <w:r>
        <w:rPr>
          <w:spacing w:val="-3"/>
        </w:rPr>
        <w:t xml:space="preserve"> </w:t>
      </w:r>
      <w:r>
        <w:t>reported</w:t>
      </w:r>
      <w:r>
        <w:rPr>
          <w:spacing w:val="-5"/>
        </w:rPr>
        <w:t xml:space="preserve"> </w:t>
      </w:r>
      <w:r>
        <w:t>that</w:t>
      </w:r>
      <w:r>
        <w:rPr>
          <w:spacing w:val="-1"/>
        </w:rPr>
        <w:t xml:space="preserve"> </w:t>
      </w:r>
      <w:r>
        <w:t>being</w:t>
      </w:r>
      <w:r>
        <w:rPr>
          <w:spacing w:val="-3"/>
        </w:rPr>
        <w:t xml:space="preserve"> </w:t>
      </w:r>
      <w:r>
        <w:t>involved</w:t>
      </w:r>
      <w:r>
        <w:rPr>
          <w:spacing w:val="-3"/>
        </w:rPr>
        <w:t xml:space="preserve"> </w:t>
      </w:r>
      <w:r>
        <w:t>in</w:t>
      </w:r>
      <w:r>
        <w:rPr>
          <w:spacing w:val="-3"/>
        </w:rPr>
        <w:t xml:space="preserve"> </w:t>
      </w:r>
      <w:r>
        <w:t>On</w:t>
      </w:r>
      <w:r>
        <w:rPr>
          <w:spacing w:val="-5"/>
        </w:rPr>
        <w:t xml:space="preserve"> </w:t>
      </w:r>
      <w:r>
        <w:t>Country</w:t>
      </w:r>
      <w:r>
        <w:rPr>
          <w:spacing w:val="-2"/>
        </w:rPr>
        <w:t xml:space="preserve"> </w:t>
      </w:r>
      <w:r>
        <w:t>has been a positive experience for them. Most of the young people had attended an on country experience several times. One young person highlighted the different activities he engaged in on the camps.</w:t>
      </w:r>
    </w:p>
    <w:p w14:paraId="1014FC86" w14:textId="77777777" w:rsidR="0060656A" w:rsidRDefault="000E1923">
      <w:pPr>
        <w:pStyle w:val="Heading5"/>
        <w:spacing w:before="117" w:line="242" w:lineRule="auto"/>
        <w:rPr>
          <w:rFonts w:ascii="Trebuchet MS" w:hAnsi="Trebuchet MS"/>
          <w:b/>
          <w:sz w:val="28"/>
        </w:rPr>
      </w:pPr>
      <w:r>
        <w:rPr>
          <w:rFonts w:ascii="Trebuchet MS" w:hAnsi="Trebuchet MS"/>
          <w:b/>
          <w:color w:val="F9A61B"/>
          <w:spacing w:val="-8"/>
          <w:sz w:val="28"/>
        </w:rPr>
        <w:t>“</w:t>
      </w:r>
      <w:r>
        <w:rPr>
          <w:color w:val="2A3647"/>
          <w:spacing w:val="-8"/>
        </w:rPr>
        <w:t>On</w:t>
      </w:r>
      <w:r>
        <w:rPr>
          <w:color w:val="2A3647"/>
          <w:spacing w:val="-14"/>
        </w:rPr>
        <w:t xml:space="preserve"> </w:t>
      </w:r>
      <w:r>
        <w:rPr>
          <w:color w:val="2A3647"/>
          <w:spacing w:val="-8"/>
        </w:rPr>
        <w:t>the</w:t>
      </w:r>
      <w:r>
        <w:rPr>
          <w:color w:val="2A3647"/>
          <w:spacing w:val="-13"/>
        </w:rPr>
        <w:t xml:space="preserve"> </w:t>
      </w:r>
      <w:r>
        <w:rPr>
          <w:color w:val="2A3647"/>
          <w:spacing w:val="-8"/>
        </w:rPr>
        <w:t>camps</w:t>
      </w:r>
      <w:r>
        <w:rPr>
          <w:color w:val="2A3647"/>
          <w:spacing w:val="-12"/>
        </w:rPr>
        <w:t xml:space="preserve"> </w:t>
      </w:r>
      <w:r>
        <w:rPr>
          <w:color w:val="2A3647"/>
          <w:spacing w:val="-8"/>
        </w:rPr>
        <w:t>we’ve</w:t>
      </w:r>
      <w:r>
        <w:rPr>
          <w:color w:val="2A3647"/>
          <w:spacing w:val="-13"/>
        </w:rPr>
        <w:t xml:space="preserve"> </w:t>
      </w:r>
      <w:r>
        <w:rPr>
          <w:color w:val="2A3647"/>
          <w:spacing w:val="-8"/>
        </w:rPr>
        <w:t>done</w:t>
      </w:r>
      <w:r>
        <w:rPr>
          <w:color w:val="2A3647"/>
          <w:spacing w:val="-11"/>
        </w:rPr>
        <w:t xml:space="preserve"> </w:t>
      </w:r>
      <w:r>
        <w:rPr>
          <w:color w:val="2A3647"/>
          <w:spacing w:val="-8"/>
        </w:rPr>
        <w:t>swimming,</w:t>
      </w:r>
      <w:r>
        <w:rPr>
          <w:color w:val="2A3647"/>
          <w:spacing w:val="-13"/>
        </w:rPr>
        <w:t xml:space="preserve"> </w:t>
      </w:r>
      <w:proofErr w:type="gramStart"/>
      <w:r>
        <w:rPr>
          <w:color w:val="2A3647"/>
          <w:spacing w:val="-8"/>
        </w:rPr>
        <w:t>fishing</w:t>
      </w:r>
      <w:proofErr w:type="gramEnd"/>
      <w:r>
        <w:rPr>
          <w:color w:val="2A3647"/>
          <w:spacing w:val="-12"/>
        </w:rPr>
        <w:t xml:space="preserve"> </w:t>
      </w:r>
      <w:r>
        <w:rPr>
          <w:color w:val="2A3647"/>
          <w:spacing w:val="-8"/>
        </w:rPr>
        <w:t>and</w:t>
      </w:r>
      <w:r>
        <w:rPr>
          <w:color w:val="2A3647"/>
          <w:spacing w:val="-11"/>
        </w:rPr>
        <w:t xml:space="preserve"> </w:t>
      </w:r>
      <w:r>
        <w:rPr>
          <w:color w:val="2A3647"/>
          <w:spacing w:val="-8"/>
        </w:rPr>
        <w:t>that.</w:t>
      </w:r>
      <w:r>
        <w:rPr>
          <w:color w:val="2A3647"/>
          <w:spacing w:val="-11"/>
        </w:rPr>
        <w:t xml:space="preserve"> </w:t>
      </w:r>
      <w:r>
        <w:rPr>
          <w:color w:val="2A3647"/>
          <w:spacing w:val="-8"/>
        </w:rPr>
        <w:t>It</w:t>
      </w:r>
      <w:r>
        <w:rPr>
          <w:color w:val="2A3647"/>
          <w:spacing w:val="-13"/>
        </w:rPr>
        <w:t xml:space="preserve"> </w:t>
      </w:r>
      <w:r>
        <w:rPr>
          <w:color w:val="2A3647"/>
          <w:spacing w:val="-8"/>
        </w:rPr>
        <w:t>was</w:t>
      </w:r>
      <w:r>
        <w:rPr>
          <w:color w:val="2A3647"/>
          <w:spacing w:val="-12"/>
        </w:rPr>
        <w:t xml:space="preserve"> </w:t>
      </w:r>
      <w:r>
        <w:rPr>
          <w:color w:val="2A3647"/>
          <w:spacing w:val="-8"/>
        </w:rPr>
        <w:t>nice</w:t>
      </w:r>
      <w:r>
        <w:rPr>
          <w:color w:val="2A3647"/>
          <w:spacing w:val="-13"/>
        </w:rPr>
        <w:t xml:space="preserve"> </w:t>
      </w:r>
      <w:r>
        <w:rPr>
          <w:color w:val="2A3647"/>
          <w:spacing w:val="-8"/>
        </w:rPr>
        <w:t>out</w:t>
      </w:r>
      <w:r>
        <w:rPr>
          <w:color w:val="2A3647"/>
          <w:spacing w:val="-13"/>
        </w:rPr>
        <w:t xml:space="preserve"> </w:t>
      </w:r>
      <w:r>
        <w:rPr>
          <w:color w:val="2A3647"/>
          <w:spacing w:val="-8"/>
        </w:rPr>
        <w:t>there.</w:t>
      </w:r>
      <w:r>
        <w:rPr>
          <w:color w:val="2A3647"/>
          <w:spacing w:val="-11"/>
        </w:rPr>
        <w:t xml:space="preserve"> </w:t>
      </w:r>
      <w:r>
        <w:rPr>
          <w:color w:val="2A3647"/>
          <w:spacing w:val="-8"/>
        </w:rPr>
        <w:t xml:space="preserve">We </w:t>
      </w:r>
      <w:r>
        <w:rPr>
          <w:color w:val="2A3647"/>
          <w:w w:val="90"/>
        </w:rPr>
        <w:t>looked for a piece</w:t>
      </w:r>
      <w:r>
        <w:rPr>
          <w:color w:val="2A3647"/>
          <w:spacing w:val="-1"/>
          <w:w w:val="90"/>
        </w:rPr>
        <w:t xml:space="preserve"> </w:t>
      </w:r>
      <w:r>
        <w:rPr>
          <w:color w:val="2A3647"/>
          <w:w w:val="90"/>
        </w:rPr>
        <w:t>of</w:t>
      </w:r>
      <w:r>
        <w:rPr>
          <w:color w:val="2A3647"/>
          <w:spacing w:val="-2"/>
          <w:w w:val="90"/>
        </w:rPr>
        <w:t xml:space="preserve"> </w:t>
      </w:r>
      <w:r>
        <w:rPr>
          <w:color w:val="2A3647"/>
          <w:w w:val="90"/>
        </w:rPr>
        <w:t>wood</w:t>
      </w:r>
      <w:r>
        <w:rPr>
          <w:color w:val="2A3647"/>
          <w:spacing w:val="-2"/>
          <w:w w:val="90"/>
        </w:rPr>
        <w:t xml:space="preserve"> </w:t>
      </w:r>
      <w:r>
        <w:rPr>
          <w:color w:val="2A3647"/>
          <w:w w:val="90"/>
        </w:rPr>
        <w:t>to</w:t>
      </w:r>
      <w:r>
        <w:rPr>
          <w:color w:val="2A3647"/>
          <w:spacing w:val="-1"/>
          <w:w w:val="90"/>
        </w:rPr>
        <w:t xml:space="preserve"> </w:t>
      </w:r>
      <w:r>
        <w:rPr>
          <w:color w:val="2A3647"/>
          <w:w w:val="90"/>
        </w:rPr>
        <w:t>make a shape,</w:t>
      </w:r>
      <w:r>
        <w:rPr>
          <w:color w:val="2A3647"/>
          <w:spacing w:val="-1"/>
          <w:w w:val="90"/>
        </w:rPr>
        <w:t xml:space="preserve"> </w:t>
      </w:r>
      <w:r>
        <w:rPr>
          <w:color w:val="2A3647"/>
          <w:w w:val="90"/>
        </w:rPr>
        <w:t>and then</w:t>
      </w:r>
      <w:r>
        <w:rPr>
          <w:color w:val="2A3647"/>
          <w:spacing w:val="-2"/>
          <w:w w:val="90"/>
        </w:rPr>
        <w:t xml:space="preserve"> </w:t>
      </w:r>
      <w:r>
        <w:rPr>
          <w:color w:val="2A3647"/>
          <w:w w:val="90"/>
        </w:rPr>
        <w:t xml:space="preserve">made a boomerang…we cooked </w:t>
      </w:r>
      <w:r>
        <w:rPr>
          <w:color w:val="2A3647"/>
          <w:spacing w:val="-10"/>
        </w:rPr>
        <w:t>damper, and meat on the fire…we talked about culture in yarning circles.</w:t>
      </w:r>
      <w:r>
        <w:rPr>
          <w:rFonts w:ascii="Trebuchet MS" w:hAnsi="Trebuchet MS"/>
          <w:b/>
          <w:color w:val="F9A61B"/>
          <w:spacing w:val="-10"/>
          <w:sz w:val="28"/>
        </w:rPr>
        <w:t>”</w:t>
      </w:r>
    </w:p>
    <w:p w14:paraId="10284BC5" w14:textId="77777777" w:rsidR="0060656A" w:rsidRDefault="000E1923">
      <w:pPr>
        <w:pStyle w:val="BodyText"/>
        <w:spacing w:before="159"/>
        <w:ind w:right="1123"/>
      </w:pPr>
      <w:r>
        <w:t>Some of the young</w:t>
      </w:r>
      <w:r>
        <w:rPr>
          <w:spacing w:val="-1"/>
        </w:rPr>
        <w:t xml:space="preserve"> </w:t>
      </w:r>
      <w:r>
        <w:t>people reported</w:t>
      </w:r>
      <w:r>
        <w:rPr>
          <w:spacing w:val="-1"/>
        </w:rPr>
        <w:t xml:space="preserve"> </w:t>
      </w:r>
      <w:r>
        <w:t>that they</w:t>
      </w:r>
      <w:r>
        <w:rPr>
          <w:spacing w:val="-1"/>
        </w:rPr>
        <w:t xml:space="preserve"> </w:t>
      </w:r>
      <w:r>
        <w:t>learnt a</w:t>
      </w:r>
      <w:r>
        <w:rPr>
          <w:spacing w:val="-1"/>
        </w:rPr>
        <w:t xml:space="preserve"> </w:t>
      </w:r>
      <w:r>
        <w:t>lot about culture</w:t>
      </w:r>
      <w:r>
        <w:rPr>
          <w:spacing w:val="-1"/>
        </w:rPr>
        <w:t xml:space="preserve"> </w:t>
      </w:r>
      <w:r>
        <w:t>by</w:t>
      </w:r>
      <w:r>
        <w:rPr>
          <w:spacing w:val="-3"/>
        </w:rPr>
        <w:t xml:space="preserve"> </w:t>
      </w:r>
      <w:r>
        <w:t>attending</w:t>
      </w:r>
      <w:r>
        <w:rPr>
          <w:spacing w:val="-1"/>
        </w:rPr>
        <w:t xml:space="preserve"> </w:t>
      </w:r>
      <w:r>
        <w:t>the program. It was</w:t>
      </w:r>
      <w:r>
        <w:rPr>
          <w:spacing w:val="-2"/>
        </w:rPr>
        <w:t xml:space="preserve"> </w:t>
      </w:r>
      <w:r>
        <w:t>clear</w:t>
      </w:r>
      <w:r>
        <w:rPr>
          <w:spacing w:val="-3"/>
        </w:rPr>
        <w:t xml:space="preserve"> </w:t>
      </w:r>
      <w:r>
        <w:t>that</w:t>
      </w:r>
      <w:r>
        <w:rPr>
          <w:spacing w:val="-3"/>
        </w:rPr>
        <w:t xml:space="preserve"> </w:t>
      </w:r>
      <w:r>
        <w:t>some</w:t>
      </w:r>
      <w:r>
        <w:rPr>
          <w:spacing w:val="-2"/>
        </w:rPr>
        <w:t xml:space="preserve"> </w:t>
      </w:r>
      <w:r>
        <w:t>of</w:t>
      </w:r>
      <w:r>
        <w:rPr>
          <w:spacing w:val="-3"/>
        </w:rPr>
        <w:t xml:space="preserve"> </w:t>
      </w:r>
      <w:r>
        <w:t>these</w:t>
      </w:r>
      <w:r>
        <w:rPr>
          <w:spacing w:val="-2"/>
        </w:rPr>
        <w:t xml:space="preserve"> </w:t>
      </w:r>
      <w:r>
        <w:t>young</w:t>
      </w:r>
      <w:r>
        <w:rPr>
          <w:spacing w:val="-2"/>
        </w:rPr>
        <w:t xml:space="preserve"> </w:t>
      </w:r>
      <w:r>
        <w:t>people</w:t>
      </w:r>
      <w:r>
        <w:rPr>
          <w:spacing w:val="-2"/>
        </w:rPr>
        <w:t xml:space="preserve"> </w:t>
      </w:r>
      <w:r>
        <w:t>felt</w:t>
      </w:r>
      <w:r>
        <w:rPr>
          <w:spacing w:val="-3"/>
        </w:rPr>
        <w:t xml:space="preserve"> </w:t>
      </w:r>
      <w:r>
        <w:t>a</w:t>
      </w:r>
      <w:r>
        <w:rPr>
          <w:spacing w:val="-4"/>
        </w:rPr>
        <w:t xml:space="preserve"> </w:t>
      </w:r>
      <w:r>
        <w:t>sense</w:t>
      </w:r>
      <w:r>
        <w:rPr>
          <w:spacing w:val="-2"/>
        </w:rPr>
        <w:t xml:space="preserve"> </w:t>
      </w:r>
      <w:r>
        <w:t>of</w:t>
      </w:r>
      <w:r>
        <w:rPr>
          <w:spacing w:val="-2"/>
        </w:rPr>
        <w:t xml:space="preserve"> </w:t>
      </w:r>
      <w:r>
        <w:t>pride</w:t>
      </w:r>
      <w:r>
        <w:rPr>
          <w:spacing w:val="-2"/>
        </w:rPr>
        <w:t xml:space="preserve"> </w:t>
      </w:r>
      <w:r>
        <w:t>in</w:t>
      </w:r>
      <w:r>
        <w:rPr>
          <w:spacing w:val="-4"/>
        </w:rPr>
        <w:t xml:space="preserve"> </w:t>
      </w:r>
      <w:r>
        <w:t>what</w:t>
      </w:r>
      <w:r>
        <w:rPr>
          <w:spacing w:val="-3"/>
        </w:rPr>
        <w:t xml:space="preserve"> </w:t>
      </w:r>
      <w:r>
        <w:t>they</w:t>
      </w:r>
      <w:r>
        <w:rPr>
          <w:spacing w:val="-1"/>
        </w:rPr>
        <w:t xml:space="preserve"> </w:t>
      </w:r>
      <w:r>
        <w:t>achieved</w:t>
      </w:r>
      <w:r>
        <w:rPr>
          <w:spacing w:val="-2"/>
        </w:rPr>
        <w:t xml:space="preserve"> </w:t>
      </w:r>
      <w:r>
        <w:t>and</w:t>
      </w:r>
      <w:r>
        <w:rPr>
          <w:spacing w:val="-4"/>
        </w:rPr>
        <w:t xml:space="preserve"> </w:t>
      </w:r>
      <w:r>
        <w:t xml:space="preserve">learned on camp, as they were eager to talk about the different activities they engaged in during the </w:t>
      </w:r>
      <w:r>
        <w:rPr>
          <w:spacing w:val="-2"/>
        </w:rPr>
        <w:t>interview.</w:t>
      </w:r>
    </w:p>
    <w:p w14:paraId="74EF79B0" w14:textId="77777777" w:rsidR="0060656A" w:rsidRDefault="000E1923">
      <w:pPr>
        <w:pStyle w:val="BodyText"/>
        <w:spacing w:before="121"/>
        <w:ind w:right="1123"/>
      </w:pPr>
      <w:r>
        <w:t>While</w:t>
      </w:r>
      <w:r>
        <w:rPr>
          <w:spacing w:val="-3"/>
        </w:rPr>
        <w:t xml:space="preserve"> </w:t>
      </w:r>
      <w:r>
        <w:t>each</w:t>
      </w:r>
      <w:r>
        <w:rPr>
          <w:spacing w:val="-5"/>
        </w:rPr>
        <w:t xml:space="preserve"> </w:t>
      </w:r>
      <w:r>
        <w:t>On</w:t>
      </w:r>
      <w:r>
        <w:rPr>
          <w:spacing w:val="-3"/>
        </w:rPr>
        <w:t xml:space="preserve"> </w:t>
      </w:r>
      <w:r>
        <w:t>Country</w:t>
      </w:r>
      <w:r>
        <w:rPr>
          <w:spacing w:val="-7"/>
        </w:rPr>
        <w:t xml:space="preserve"> </w:t>
      </w:r>
      <w:r>
        <w:t>program</w:t>
      </w:r>
      <w:r>
        <w:rPr>
          <w:spacing w:val="-2"/>
        </w:rPr>
        <w:t xml:space="preserve"> </w:t>
      </w:r>
      <w:r>
        <w:t>offers</w:t>
      </w:r>
      <w:r>
        <w:rPr>
          <w:spacing w:val="-2"/>
        </w:rPr>
        <w:t xml:space="preserve"> </w:t>
      </w:r>
      <w:r>
        <w:t>different</w:t>
      </w:r>
      <w:r>
        <w:rPr>
          <w:spacing w:val="-6"/>
        </w:rPr>
        <w:t xml:space="preserve"> </w:t>
      </w:r>
      <w:r>
        <w:t>activities,</w:t>
      </w:r>
      <w:r>
        <w:rPr>
          <w:spacing w:val="-4"/>
        </w:rPr>
        <w:t xml:space="preserve"> </w:t>
      </w:r>
      <w:r>
        <w:t>all young</w:t>
      </w:r>
      <w:r>
        <w:rPr>
          <w:spacing w:val="-3"/>
        </w:rPr>
        <w:t xml:space="preserve"> </w:t>
      </w:r>
      <w:r>
        <w:t>people</w:t>
      </w:r>
      <w:r>
        <w:rPr>
          <w:spacing w:val="-3"/>
        </w:rPr>
        <w:t xml:space="preserve"> </w:t>
      </w:r>
      <w:r>
        <w:t>interviewed</w:t>
      </w:r>
      <w:r>
        <w:rPr>
          <w:spacing w:val="-2"/>
        </w:rPr>
        <w:t xml:space="preserve"> </w:t>
      </w:r>
      <w:r>
        <w:t xml:space="preserve">highlighted that they enjoy the On Country program, that they get along well with the workers, and feel comfortable to </w:t>
      </w:r>
      <w:proofErr w:type="gramStart"/>
      <w:r>
        <w:t>open up</w:t>
      </w:r>
      <w:proofErr w:type="gramEnd"/>
      <w:r>
        <w:t xml:space="preserve"> to the workers about their life experiences.</w:t>
      </w:r>
    </w:p>
    <w:p w14:paraId="221C4CD3" w14:textId="77777777" w:rsidR="0060656A" w:rsidRDefault="000E1923">
      <w:pPr>
        <w:pStyle w:val="Heading5"/>
        <w:spacing w:before="118" w:line="242" w:lineRule="auto"/>
        <w:rPr>
          <w:rFonts w:ascii="Trebuchet MS" w:hAnsi="Trebuchet MS"/>
          <w:b/>
          <w:sz w:val="28"/>
        </w:rPr>
      </w:pPr>
      <w:r>
        <w:rPr>
          <w:rFonts w:ascii="Trebuchet MS" w:hAnsi="Trebuchet MS"/>
          <w:b/>
          <w:color w:val="F9A61B"/>
          <w:spacing w:val="-8"/>
          <w:sz w:val="28"/>
        </w:rPr>
        <w:t>“</w:t>
      </w:r>
      <w:r>
        <w:rPr>
          <w:color w:val="2A3647"/>
          <w:spacing w:val="-8"/>
        </w:rPr>
        <w:t>I</w:t>
      </w:r>
      <w:r>
        <w:rPr>
          <w:color w:val="2A3647"/>
          <w:spacing w:val="-11"/>
        </w:rPr>
        <w:t xml:space="preserve"> </w:t>
      </w:r>
      <w:r>
        <w:rPr>
          <w:color w:val="2A3647"/>
          <w:spacing w:val="-8"/>
        </w:rPr>
        <w:t>feel</w:t>
      </w:r>
      <w:r>
        <w:rPr>
          <w:color w:val="2A3647"/>
          <w:spacing w:val="-10"/>
        </w:rPr>
        <w:t xml:space="preserve"> </w:t>
      </w:r>
      <w:r>
        <w:rPr>
          <w:color w:val="2A3647"/>
          <w:spacing w:val="-8"/>
        </w:rPr>
        <w:t>a</w:t>
      </w:r>
      <w:r>
        <w:rPr>
          <w:color w:val="2A3647"/>
          <w:spacing w:val="-10"/>
        </w:rPr>
        <w:t xml:space="preserve"> </w:t>
      </w:r>
      <w:r>
        <w:rPr>
          <w:color w:val="2A3647"/>
          <w:spacing w:val="-8"/>
        </w:rPr>
        <w:t>lot</w:t>
      </w:r>
      <w:r>
        <w:rPr>
          <w:color w:val="2A3647"/>
          <w:spacing w:val="-9"/>
        </w:rPr>
        <w:t xml:space="preserve"> </w:t>
      </w:r>
      <w:r>
        <w:rPr>
          <w:color w:val="2A3647"/>
          <w:spacing w:val="-8"/>
        </w:rPr>
        <w:t>better</w:t>
      </w:r>
      <w:r>
        <w:rPr>
          <w:color w:val="2A3647"/>
          <w:spacing w:val="-9"/>
        </w:rPr>
        <w:t xml:space="preserve"> </w:t>
      </w:r>
      <w:r>
        <w:rPr>
          <w:color w:val="2A3647"/>
          <w:spacing w:val="-8"/>
        </w:rPr>
        <w:t>after</w:t>
      </w:r>
      <w:r>
        <w:rPr>
          <w:color w:val="2A3647"/>
          <w:spacing w:val="-9"/>
        </w:rPr>
        <w:t xml:space="preserve"> </w:t>
      </w:r>
      <w:r>
        <w:rPr>
          <w:color w:val="2A3647"/>
          <w:spacing w:val="-8"/>
        </w:rPr>
        <w:t>having</w:t>
      </w:r>
      <w:r>
        <w:rPr>
          <w:color w:val="2A3647"/>
          <w:spacing w:val="-10"/>
        </w:rPr>
        <w:t xml:space="preserve"> </w:t>
      </w:r>
      <w:r>
        <w:rPr>
          <w:color w:val="2A3647"/>
          <w:spacing w:val="-8"/>
        </w:rPr>
        <w:t>yarns</w:t>
      </w:r>
      <w:r>
        <w:rPr>
          <w:color w:val="2A3647"/>
          <w:spacing w:val="-10"/>
        </w:rPr>
        <w:t xml:space="preserve"> </w:t>
      </w:r>
      <w:r>
        <w:rPr>
          <w:color w:val="2A3647"/>
          <w:spacing w:val="-8"/>
        </w:rPr>
        <w:t>with</w:t>
      </w:r>
      <w:r>
        <w:rPr>
          <w:color w:val="2A3647"/>
          <w:spacing w:val="-9"/>
        </w:rPr>
        <w:t xml:space="preserve"> </w:t>
      </w:r>
      <w:r>
        <w:rPr>
          <w:color w:val="2A3647"/>
          <w:spacing w:val="-8"/>
        </w:rPr>
        <w:t>the</w:t>
      </w:r>
      <w:r>
        <w:rPr>
          <w:color w:val="2A3647"/>
          <w:spacing w:val="-9"/>
        </w:rPr>
        <w:t xml:space="preserve"> </w:t>
      </w:r>
      <w:r>
        <w:rPr>
          <w:color w:val="2A3647"/>
          <w:spacing w:val="-8"/>
        </w:rPr>
        <w:t>staff</w:t>
      </w:r>
      <w:r>
        <w:rPr>
          <w:color w:val="2A3647"/>
          <w:spacing w:val="-11"/>
        </w:rPr>
        <w:t xml:space="preserve"> </w:t>
      </w:r>
      <w:r>
        <w:rPr>
          <w:color w:val="2A3647"/>
          <w:spacing w:val="-8"/>
        </w:rPr>
        <w:t>here.</w:t>
      </w:r>
      <w:r>
        <w:rPr>
          <w:color w:val="2A3647"/>
          <w:spacing w:val="-11"/>
        </w:rPr>
        <w:t xml:space="preserve"> </w:t>
      </w:r>
      <w:r>
        <w:rPr>
          <w:color w:val="2A3647"/>
          <w:spacing w:val="-8"/>
        </w:rPr>
        <w:t>It’s</w:t>
      </w:r>
      <w:r>
        <w:rPr>
          <w:color w:val="2A3647"/>
          <w:spacing w:val="-11"/>
        </w:rPr>
        <w:t xml:space="preserve"> </w:t>
      </w:r>
      <w:r>
        <w:rPr>
          <w:color w:val="2A3647"/>
          <w:spacing w:val="-8"/>
        </w:rPr>
        <w:t>helped</w:t>
      </w:r>
      <w:r>
        <w:rPr>
          <w:color w:val="2A3647"/>
          <w:spacing w:val="-12"/>
        </w:rPr>
        <w:t xml:space="preserve"> </w:t>
      </w:r>
      <w:r>
        <w:rPr>
          <w:color w:val="2A3647"/>
          <w:spacing w:val="-8"/>
        </w:rPr>
        <w:t>me</w:t>
      </w:r>
      <w:r>
        <w:rPr>
          <w:color w:val="2A3647"/>
          <w:spacing w:val="-9"/>
        </w:rPr>
        <w:t xml:space="preserve"> </w:t>
      </w:r>
      <w:r>
        <w:rPr>
          <w:color w:val="2A3647"/>
          <w:spacing w:val="-8"/>
        </w:rPr>
        <w:t>because</w:t>
      </w:r>
      <w:r>
        <w:rPr>
          <w:color w:val="2A3647"/>
          <w:spacing w:val="-9"/>
        </w:rPr>
        <w:t xml:space="preserve"> </w:t>
      </w:r>
      <w:r>
        <w:rPr>
          <w:color w:val="2A3647"/>
          <w:spacing w:val="-8"/>
        </w:rPr>
        <w:t>I</w:t>
      </w:r>
      <w:r>
        <w:rPr>
          <w:color w:val="2A3647"/>
          <w:spacing w:val="-11"/>
        </w:rPr>
        <w:t xml:space="preserve"> </w:t>
      </w:r>
      <w:r>
        <w:rPr>
          <w:color w:val="2A3647"/>
          <w:spacing w:val="-8"/>
        </w:rPr>
        <w:t xml:space="preserve">can </w:t>
      </w:r>
      <w:r>
        <w:rPr>
          <w:color w:val="2A3647"/>
          <w:spacing w:val="-6"/>
        </w:rPr>
        <w:t>go</w:t>
      </w:r>
      <w:r>
        <w:rPr>
          <w:color w:val="2A3647"/>
          <w:spacing w:val="-13"/>
        </w:rPr>
        <w:t xml:space="preserve"> </w:t>
      </w:r>
      <w:r>
        <w:rPr>
          <w:color w:val="2A3647"/>
          <w:spacing w:val="-6"/>
        </w:rPr>
        <w:t>out</w:t>
      </w:r>
      <w:r>
        <w:rPr>
          <w:color w:val="2A3647"/>
          <w:spacing w:val="-13"/>
        </w:rPr>
        <w:t xml:space="preserve"> </w:t>
      </w:r>
      <w:r>
        <w:rPr>
          <w:color w:val="2A3647"/>
          <w:spacing w:val="-6"/>
        </w:rPr>
        <w:t>and</w:t>
      </w:r>
      <w:r>
        <w:rPr>
          <w:color w:val="2A3647"/>
          <w:spacing w:val="-13"/>
        </w:rPr>
        <w:t xml:space="preserve"> </w:t>
      </w:r>
      <w:r>
        <w:rPr>
          <w:color w:val="2A3647"/>
          <w:spacing w:val="-6"/>
        </w:rPr>
        <w:t>do</w:t>
      </w:r>
      <w:r>
        <w:rPr>
          <w:color w:val="2A3647"/>
          <w:spacing w:val="-13"/>
        </w:rPr>
        <w:t xml:space="preserve"> </w:t>
      </w:r>
      <w:r>
        <w:rPr>
          <w:color w:val="2A3647"/>
          <w:spacing w:val="-6"/>
        </w:rPr>
        <w:t>activities.</w:t>
      </w:r>
      <w:r>
        <w:rPr>
          <w:color w:val="2A3647"/>
          <w:spacing w:val="-13"/>
        </w:rPr>
        <w:t xml:space="preserve"> </w:t>
      </w:r>
      <w:r>
        <w:rPr>
          <w:color w:val="2A3647"/>
          <w:spacing w:val="-6"/>
        </w:rPr>
        <w:t>Because</w:t>
      </w:r>
      <w:r>
        <w:rPr>
          <w:color w:val="2A3647"/>
          <w:spacing w:val="-13"/>
        </w:rPr>
        <w:t xml:space="preserve"> </w:t>
      </w:r>
      <w:r>
        <w:rPr>
          <w:color w:val="2A3647"/>
          <w:spacing w:val="-6"/>
        </w:rPr>
        <w:t>otherwise</w:t>
      </w:r>
      <w:r>
        <w:rPr>
          <w:color w:val="2A3647"/>
          <w:spacing w:val="-13"/>
        </w:rPr>
        <w:t xml:space="preserve"> </w:t>
      </w:r>
      <w:r>
        <w:rPr>
          <w:color w:val="2A3647"/>
          <w:spacing w:val="-6"/>
        </w:rPr>
        <w:t>all</w:t>
      </w:r>
      <w:r>
        <w:rPr>
          <w:color w:val="2A3647"/>
          <w:spacing w:val="-13"/>
        </w:rPr>
        <w:t xml:space="preserve"> </w:t>
      </w:r>
      <w:r>
        <w:rPr>
          <w:color w:val="2A3647"/>
          <w:spacing w:val="-6"/>
        </w:rPr>
        <w:t>I</w:t>
      </w:r>
      <w:r>
        <w:rPr>
          <w:color w:val="2A3647"/>
          <w:spacing w:val="-13"/>
        </w:rPr>
        <w:t xml:space="preserve"> </w:t>
      </w:r>
      <w:r>
        <w:rPr>
          <w:color w:val="2A3647"/>
          <w:spacing w:val="-6"/>
        </w:rPr>
        <w:t>do</w:t>
      </w:r>
      <w:r>
        <w:rPr>
          <w:color w:val="2A3647"/>
          <w:spacing w:val="-13"/>
        </w:rPr>
        <w:t xml:space="preserve"> </w:t>
      </w:r>
      <w:r>
        <w:rPr>
          <w:color w:val="2A3647"/>
          <w:spacing w:val="-6"/>
        </w:rPr>
        <w:t>is</w:t>
      </w:r>
      <w:r>
        <w:rPr>
          <w:color w:val="2A3647"/>
          <w:spacing w:val="-14"/>
        </w:rPr>
        <w:t xml:space="preserve"> </w:t>
      </w:r>
      <w:r>
        <w:rPr>
          <w:color w:val="2A3647"/>
          <w:spacing w:val="-6"/>
        </w:rPr>
        <w:t>sleep.</w:t>
      </w:r>
      <w:r>
        <w:rPr>
          <w:color w:val="2A3647"/>
          <w:spacing w:val="-13"/>
        </w:rPr>
        <w:t xml:space="preserve"> </w:t>
      </w:r>
      <w:r>
        <w:rPr>
          <w:color w:val="2A3647"/>
          <w:spacing w:val="-6"/>
        </w:rPr>
        <w:t>I</w:t>
      </w:r>
      <w:r>
        <w:rPr>
          <w:color w:val="2A3647"/>
          <w:spacing w:val="-13"/>
        </w:rPr>
        <w:t xml:space="preserve"> </w:t>
      </w:r>
      <w:r>
        <w:rPr>
          <w:color w:val="2A3647"/>
          <w:spacing w:val="-6"/>
        </w:rPr>
        <w:t>sleep</w:t>
      </w:r>
      <w:r>
        <w:rPr>
          <w:color w:val="2A3647"/>
          <w:spacing w:val="-15"/>
        </w:rPr>
        <w:t xml:space="preserve"> </w:t>
      </w:r>
      <w:r>
        <w:rPr>
          <w:color w:val="2A3647"/>
          <w:spacing w:val="-6"/>
        </w:rPr>
        <w:t>all</w:t>
      </w:r>
      <w:r>
        <w:rPr>
          <w:color w:val="2A3647"/>
          <w:spacing w:val="-13"/>
        </w:rPr>
        <w:t xml:space="preserve"> </w:t>
      </w:r>
      <w:r>
        <w:rPr>
          <w:color w:val="2A3647"/>
          <w:spacing w:val="-6"/>
        </w:rPr>
        <w:t>day.</w:t>
      </w:r>
      <w:r>
        <w:rPr>
          <w:color w:val="2A3647"/>
          <w:spacing w:val="-13"/>
        </w:rPr>
        <w:t xml:space="preserve"> </w:t>
      </w:r>
      <w:r>
        <w:rPr>
          <w:color w:val="2A3647"/>
          <w:spacing w:val="-6"/>
        </w:rPr>
        <w:t xml:space="preserve">[The </w:t>
      </w:r>
      <w:r>
        <w:rPr>
          <w:color w:val="2A3647"/>
          <w:w w:val="90"/>
        </w:rPr>
        <w:t>program]</w:t>
      </w:r>
      <w:r>
        <w:rPr>
          <w:color w:val="2A3647"/>
          <w:spacing w:val="-1"/>
          <w:w w:val="90"/>
        </w:rPr>
        <w:t xml:space="preserve"> </w:t>
      </w:r>
      <w:r>
        <w:rPr>
          <w:color w:val="2A3647"/>
          <w:w w:val="90"/>
        </w:rPr>
        <w:t>gets</w:t>
      </w:r>
      <w:r>
        <w:rPr>
          <w:color w:val="2A3647"/>
          <w:spacing w:val="-1"/>
          <w:w w:val="90"/>
        </w:rPr>
        <w:t xml:space="preserve"> </w:t>
      </w:r>
      <w:r>
        <w:rPr>
          <w:color w:val="2A3647"/>
          <w:w w:val="90"/>
        </w:rPr>
        <w:t>me out</w:t>
      </w:r>
      <w:r>
        <w:rPr>
          <w:color w:val="2A3647"/>
          <w:spacing w:val="-2"/>
          <w:w w:val="90"/>
        </w:rPr>
        <w:t xml:space="preserve"> </w:t>
      </w:r>
      <w:r>
        <w:rPr>
          <w:color w:val="2A3647"/>
          <w:w w:val="90"/>
        </w:rPr>
        <w:t>of the house and</w:t>
      </w:r>
      <w:r>
        <w:rPr>
          <w:color w:val="2A3647"/>
          <w:spacing w:val="-1"/>
          <w:w w:val="90"/>
        </w:rPr>
        <w:t xml:space="preserve"> </w:t>
      </w:r>
      <w:r>
        <w:rPr>
          <w:color w:val="2A3647"/>
          <w:w w:val="90"/>
        </w:rPr>
        <w:t>occupies</w:t>
      </w:r>
      <w:r>
        <w:rPr>
          <w:color w:val="2A3647"/>
          <w:spacing w:val="-1"/>
          <w:w w:val="90"/>
        </w:rPr>
        <w:t xml:space="preserve"> </w:t>
      </w:r>
      <w:r>
        <w:rPr>
          <w:color w:val="2A3647"/>
          <w:w w:val="90"/>
        </w:rPr>
        <w:t>my</w:t>
      </w:r>
      <w:r>
        <w:rPr>
          <w:color w:val="2A3647"/>
          <w:spacing w:val="-2"/>
          <w:w w:val="90"/>
        </w:rPr>
        <w:t xml:space="preserve"> </w:t>
      </w:r>
      <w:r>
        <w:rPr>
          <w:color w:val="2A3647"/>
          <w:w w:val="90"/>
        </w:rPr>
        <w:t>mind.</w:t>
      </w:r>
      <w:r>
        <w:rPr>
          <w:color w:val="2A3647"/>
          <w:spacing w:val="-2"/>
          <w:w w:val="90"/>
        </w:rPr>
        <w:t xml:space="preserve"> </w:t>
      </w:r>
      <w:r>
        <w:rPr>
          <w:color w:val="2A3647"/>
          <w:w w:val="90"/>
        </w:rPr>
        <w:t>It’s</w:t>
      </w:r>
      <w:r>
        <w:rPr>
          <w:color w:val="2A3647"/>
          <w:spacing w:val="-1"/>
          <w:w w:val="90"/>
        </w:rPr>
        <w:t xml:space="preserve"> </w:t>
      </w:r>
      <w:r>
        <w:rPr>
          <w:color w:val="2A3647"/>
          <w:w w:val="90"/>
        </w:rPr>
        <w:t>kept</w:t>
      </w:r>
      <w:r>
        <w:rPr>
          <w:color w:val="2A3647"/>
          <w:spacing w:val="-2"/>
          <w:w w:val="90"/>
        </w:rPr>
        <w:t xml:space="preserve"> </w:t>
      </w:r>
      <w:r>
        <w:rPr>
          <w:color w:val="2A3647"/>
          <w:w w:val="90"/>
        </w:rPr>
        <w:t>me out</w:t>
      </w:r>
      <w:r>
        <w:rPr>
          <w:color w:val="2A3647"/>
          <w:spacing w:val="-2"/>
          <w:w w:val="90"/>
        </w:rPr>
        <w:t xml:space="preserve"> </w:t>
      </w:r>
      <w:r>
        <w:rPr>
          <w:color w:val="2A3647"/>
          <w:w w:val="90"/>
        </w:rPr>
        <w:t>of</w:t>
      </w:r>
      <w:r>
        <w:rPr>
          <w:color w:val="2A3647"/>
          <w:spacing w:val="-3"/>
          <w:w w:val="90"/>
        </w:rPr>
        <w:t xml:space="preserve"> </w:t>
      </w:r>
      <w:r>
        <w:rPr>
          <w:color w:val="2A3647"/>
          <w:w w:val="90"/>
        </w:rPr>
        <w:t>trouble.</w:t>
      </w:r>
      <w:r>
        <w:rPr>
          <w:color w:val="2A3647"/>
          <w:spacing w:val="-2"/>
          <w:w w:val="90"/>
        </w:rPr>
        <w:t xml:space="preserve"> </w:t>
      </w:r>
      <w:r>
        <w:rPr>
          <w:color w:val="2A3647"/>
          <w:w w:val="90"/>
        </w:rPr>
        <w:t xml:space="preserve">I </w:t>
      </w:r>
      <w:r>
        <w:rPr>
          <w:color w:val="2A3647"/>
          <w:spacing w:val="-8"/>
        </w:rPr>
        <w:t>don’t</w:t>
      </w:r>
      <w:r>
        <w:rPr>
          <w:color w:val="2A3647"/>
          <w:spacing w:val="-9"/>
        </w:rPr>
        <w:t xml:space="preserve"> </w:t>
      </w:r>
      <w:r>
        <w:rPr>
          <w:color w:val="2A3647"/>
          <w:spacing w:val="-8"/>
        </w:rPr>
        <w:t>jump</w:t>
      </w:r>
      <w:r>
        <w:rPr>
          <w:color w:val="2A3647"/>
          <w:spacing w:val="-9"/>
        </w:rPr>
        <w:t xml:space="preserve"> </w:t>
      </w:r>
      <w:r>
        <w:rPr>
          <w:color w:val="2A3647"/>
          <w:spacing w:val="-8"/>
        </w:rPr>
        <w:t>in</w:t>
      </w:r>
      <w:r>
        <w:rPr>
          <w:color w:val="2A3647"/>
          <w:spacing w:val="-10"/>
        </w:rPr>
        <w:t xml:space="preserve"> </w:t>
      </w:r>
      <w:r>
        <w:rPr>
          <w:color w:val="2A3647"/>
          <w:spacing w:val="-8"/>
        </w:rPr>
        <w:t>cars anymore. Because I</w:t>
      </w:r>
      <w:r>
        <w:rPr>
          <w:color w:val="2A3647"/>
          <w:spacing w:val="-9"/>
        </w:rPr>
        <w:t xml:space="preserve"> </w:t>
      </w:r>
      <w:r>
        <w:rPr>
          <w:color w:val="2A3647"/>
          <w:spacing w:val="-8"/>
        </w:rPr>
        <w:t>know</w:t>
      </w:r>
      <w:r>
        <w:rPr>
          <w:color w:val="2A3647"/>
          <w:spacing w:val="-11"/>
        </w:rPr>
        <w:t xml:space="preserve"> </w:t>
      </w:r>
      <w:r>
        <w:rPr>
          <w:color w:val="2A3647"/>
          <w:spacing w:val="-8"/>
        </w:rPr>
        <w:t>that I</w:t>
      </w:r>
      <w:r>
        <w:rPr>
          <w:color w:val="2A3647"/>
          <w:spacing w:val="-9"/>
        </w:rPr>
        <w:t xml:space="preserve"> </w:t>
      </w:r>
      <w:r>
        <w:rPr>
          <w:color w:val="2A3647"/>
          <w:spacing w:val="-8"/>
        </w:rPr>
        <w:t>can make a</w:t>
      </w:r>
      <w:r>
        <w:rPr>
          <w:color w:val="2A3647"/>
          <w:spacing w:val="-11"/>
        </w:rPr>
        <w:t xml:space="preserve"> </w:t>
      </w:r>
      <w:r>
        <w:rPr>
          <w:color w:val="2A3647"/>
          <w:spacing w:val="-8"/>
        </w:rPr>
        <w:t>change.</w:t>
      </w:r>
      <w:r>
        <w:rPr>
          <w:rFonts w:ascii="Trebuchet MS" w:hAnsi="Trebuchet MS"/>
          <w:b/>
          <w:color w:val="F9A61B"/>
          <w:spacing w:val="-8"/>
          <w:sz w:val="28"/>
        </w:rPr>
        <w:t>”</w:t>
      </w:r>
    </w:p>
    <w:p w14:paraId="32BC061B" w14:textId="77777777" w:rsidR="0060656A" w:rsidRDefault="000E1923">
      <w:pPr>
        <w:pStyle w:val="BodyText"/>
        <w:spacing w:before="161"/>
        <w:ind w:right="1099"/>
      </w:pPr>
      <w:r>
        <w:t>Each</w:t>
      </w:r>
      <w:r>
        <w:rPr>
          <w:spacing w:val="-2"/>
        </w:rPr>
        <w:t xml:space="preserve"> </w:t>
      </w:r>
      <w:r>
        <w:t>young</w:t>
      </w:r>
      <w:r>
        <w:rPr>
          <w:spacing w:val="-2"/>
        </w:rPr>
        <w:t xml:space="preserve"> </w:t>
      </w:r>
      <w:r>
        <w:t>person</w:t>
      </w:r>
      <w:r>
        <w:rPr>
          <w:spacing w:val="-4"/>
        </w:rPr>
        <w:t xml:space="preserve"> </w:t>
      </w:r>
      <w:r>
        <w:t>also</w:t>
      </w:r>
      <w:r>
        <w:rPr>
          <w:spacing w:val="-4"/>
        </w:rPr>
        <w:t xml:space="preserve"> </w:t>
      </w:r>
      <w:r>
        <w:t>identified that</w:t>
      </w:r>
      <w:r>
        <w:rPr>
          <w:spacing w:val="-3"/>
        </w:rPr>
        <w:t xml:space="preserve"> </w:t>
      </w:r>
      <w:r>
        <w:t>the</w:t>
      </w:r>
      <w:r>
        <w:rPr>
          <w:spacing w:val="-4"/>
        </w:rPr>
        <w:t xml:space="preserve"> </w:t>
      </w:r>
      <w:r>
        <w:t>On</w:t>
      </w:r>
      <w:r>
        <w:rPr>
          <w:spacing w:val="-4"/>
        </w:rPr>
        <w:t xml:space="preserve"> </w:t>
      </w:r>
      <w:r>
        <w:t>Country</w:t>
      </w:r>
      <w:r>
        <w:rPr>
          <w:spacing w:val="-4"/>
        </w:rPr>
        <w:t xml:space="preserve"> </w:t>
      </w:r>
      <w:r>
        <w:t>staff</w:t>
      </w:r>
      <w:r>
        <w:rPr>
          <w:spacing w:val="-3"/>
        </w:rPr>
        <w:t xml:space="preserve"> </w:t>
      </w:r>
      <w:r>
        <w:t>have</w:t>
      </w:r>
      <w:r>
        <w:rPr>
          <w:spacing w:val="-4"/>
        </w:rPr>
        <w:t xml:space="preserve"> </w:t>
      </w:r>
      <w:r>
        <w:t>contact</w:t>
      </w:r>
      <w:r>
        <w:rPr>
          <w:spacing w:val="-5"/>
        </w:rPr>
        <w:t xml:space="preserve"> </w:t>
      </w:r>
      <w:r>
        <w:t>with</w:t>
      </w:r>
      <w:r>
        <w:rPr>
          <w:spacing w:val="-2"/>
        </w:rPr>
        <w:t xml:space="preserve"> </w:t>
      </w:r>
      <w:r>
        <w:t>them</w:t>
      </w:r>
      <w:r>
        <w:rPr>
          <w:spacing w:val="-1"/>
        </w:rPr>
        <w:t xml:space="preserve"> </w:t>
      </w:r>
      <w:r>
        <w:t>between</w:t>
      </w:r>
      <w:r>
        <w:rPr>
          <w:spacing w:val="-2"/>
        </w:rPr>
        <w:t xml:space="preserve"> </w:t>
      </w:r>
      <w:r>
        <w:t>camps, and some young people said that the On Country staff visit them in their home environment. It is highly likely that young people feel more comfortable to engage in meaningful conversation with</w:t>
      </w:r>
      <w:r>
        <w:rPr>
          <w:spacing w:val="40"/>
        </w:rPr>
        <w:t xml:space="preserve"> </w:t>
      </w:r>
      <w:r>
        <w:t xml:space="preserve">staff as they are having the conversations in a safe and non-clinical environment while doing </w:t>
      </w:r>
      <w:r>
        <w:rPr>
          <w:spacing w:val="-2"/>
        </w:rPr>
        <w:t>activities.</w:t>
      </w:r>
    </w:p>
    <w:p w14:paraId="72431046" w14:textId="77777777" w:rsidR="0060656A" w:rsidRDefault="000E1923">
      <w:pPr>
        <w:pStyle w:val="Heading5"/>
        <w:spacing w:before="121"/>
        <w:ind w:left="0" w:right="2733"/>
        <w:jc w:val="right"/>
        <w:rPr>
          <w:rFonts w:ascii="Trebuchet MS" w:hAnsi="Trebuchet MS"/>
          <w:b/>
          <w:sz w:val="28"/>
        </w:rPr>
      </w:pPr>
      <w:r>
        <w:rPr>
          <w:rFonts w:ascii="Trebuchet MS" w:hAnsi="Trebuchet MS"/>
          <w:b/>
          <w:color w:val="F9A61B"/>
          <w:w w:val="90"/>
          <w:sz w:val="28"/>
        </w:rPr>
        <w:t>“</w:t>
      </w:r>
      <w:r>
        <w:rPr>
          <w:color w:val="2A3647"/>
          <w:w w:val="90"/>
        </w:rPr>
        <w:t>We</w:t>
      </w:r>
      <w:r>
        <w:rPr>
          <w:color w:val="2A3647"/>
          <w:spacing w:val="-5"/>
        </w:rPr>
        <w:t xml:space="preserve"> </w:t>
      </w:r>
      <w:r>
        <w:rPr>
          <w:color w:val="2A3647"/>
          <w:w w:val="90"/>
        </w:rPr>
        <w:t>went</w:t>
      </w:r>
      <w:r>
        <w:rPr>
          <w:color w:val="2A3647"/>
          <w:spacing w:val="-6"/>
        </w:rPr>
        <w:t xml:space="preserve"> </w:t>
      </w:r>
      <w:r>
        <w:rPr>
          <w:color w:val="2A3647"/>
          <w:w w:val="90"/>
        </w:rPr>
        <w:t>to</w:t>
      </w:r>
      <w:r>
        <w:rPr>
          <w:color w:val="2A3647"/>
          <w:spacing w:val="-8"/>
        </w:rPr>
        <w:t xml:space="preserve"> </w:t>
      </w:r>
      <w:r>
        <w:rPr>
          <w:color w:val="2A3647"/>
          <w:w w:val="90"/>
        </w:rPr>
        <w:t>the</w:t>
      </w:r>
      <w:r>
        <w:rPr>
          <w:color w:val="2A3647"/>
          <w:spacing w:val="-4"/>
        </w:rPr>
        <w:t xml:space="preserve"> </w:t>
      </w:r>
      <w:r>
        <w:rPr>
          <w:color w:val="2A3647"/>
          <w:w w:val="90"/>
        </w:rPr>
        <w:t>beach</w:t>
      </w:r>
      <w:r>
        <w:rPr>
          <w:color w:val="2A3647"/>
          <w:spacing w:val="-6"/>
        </w:rPr>
        <w:t xml:space="preserve"> </w:t>
      </w:r>
      <w:r>
        <w:rPr>
          <w:color w:val="2A3647"/>
          <w:w w:val="90"/>
        </w:rPr>
        <w:t>there,</w:t>
      </w:r>
      <w:r>
        <w:rPr>
          <w:color w:val="2A3647"/>
          <w:spacing w:val="-6"/>
        </w:rPr>
        <w:t xml:space="preserve"> </w:t>
      </w:r>
      <w:r>
        <w:rPr>
          <w:color w:val="2A3647"/>
          <w:w w:val="90"/>
        </w:rPr>
        <w:t>and</w:t>
      </w:r>
      <w:r>
        <w:rPr>
          <w:color w:val="2A3647"/>
          <w:spacing w:val="-1"/>
          <w:w w:val="90"/>
        </w:rPr>
        <w:t xml:space="preserve"> </w:t>
      </w:r>
      <w:r>
        <w:rPr>
          <w:color w:val="2A3647"/>
          <w:w w:val="90"/>
        </w:rPr>
        <w:t>they</w:t>
      </w:r>
      <w:r>
        <w:rPr>
          <w:color w:val="2A3647"/>
          <w:spacing w:val="-7"/>
        </w:rPr>
        <w:t xml:space="preserve"> </w:t>
      </w:r>
      <w:r>
        <w:rPr>
          <w:color w:val="2A3647"/>
          <w:w w:val="90"/>
        </w:rPr>
        <w:t>did</w:t>
      </w:r>
      <w:r>
        <w:rPr>
          <w:color w:val="2A3647"/>
          <w:spacing w:val="-6"/>
        </w:rPr>
        <w:t xml:space="preserve"> </w:t>
      </w:r>
      <w:r>
        <w:rPr>
          <w:color w:val="2A3647"/>
          <w:w w:val="90"/>
        </w:rPr>
        <w:t>put</w:t>
      </w:r>
      <w:r>
        <w:rPr>
          <w:color w:val="2A3647"/>
          <w:spacing w:val="-5"/>
        </w:rPr>
        <w:t xml:space="preserve"> </w:t>
      </w:r>
      <w:r>
        <w:rPr>
          <w:color w:val="2A3647"/>
          <w:w w:val="90"/>
        </w:rPr>
        <w:t>a</w:t>
      </w:r>
      <w:r>
        <w:rPr>
          <w:color w:val="2A3647"/>
          <w:spacing w:val="-6"/>
        </w:rPr>
        <w:t xml:space="preserve"> </w:t>
      </w:r>
      <w:r>
        <w:rPr>
          <w:color w:val="2A3647"/>
          <w:w w:val="90"/>
        </w:rPr>
        <w:t>fire</w:t>
      </w:r>
      <w:r>
        <w:rPr>
          <w:color w:val="2A3647"/>
          <w:spacing w:val="-6"/>
        </w:rPr>
        <w:t xml:space="preserve"> </w:t>
      </w:r>
      <w:proofErr w:type="gramStart"/>
      <w:r>
        <w:rPr>
          <w:color w:val="2A3647"/>
          <w:w w:val="90"/>
        </w:rPr>
        <w:t>on</w:t>
      </w:r>
      <w:proofErr w:type="gramEnd"/>
      <w:r>
        <w:rPr>
          <w:color w:val="2A3647"/>
          <w:spacing w:val="-6"/>
        </w:rPr>
        <w:t xml:space="preserve"> </w:t>
      </w:r>
      <w:r>
        <w:rPr>
          <w:color w:val="2A3647"/>
          <w:w w:val="90"/>
        </w:rPr>
        <w:t>and</w:t>
      </w:r>
      <w:r>
        <w:rPr>
          <w:color w:val="2A3647"/>
          <w:spacing w:val="-5"/>
        </w:rPr>
        <w:t xml:space="preserve"> </w:t>
      </w:r>
      <w:r>
        <w:rPr>
          <w:color w:val="2A3647"/>
          <w:w w:val="90"/>
        </w:rPr>
        <w:t>we</w:t>
      </w:r>
      <w:r>
        <w:rPr>
          <w:color w:val="2A3647"/>
          <w:spacing w:val="-6"/>
        </w:rPr>
        <w:t xml:space="preserve"> </w:t>
      </w:r>
      <w:r>
        <w:rPr>
          <w:color w:val="2A3647"/>
          <w:spacing w:val="-2"/>
          <w:w w:val="90"/>
        </w:rPr>
        <w:t>talked.</w:t>
      </w:r>
      <w:r>
        <w:rPr>
          <w:rFonts w:ascii="Trebuchet MS" w:hAnsi="Trebuchet MS"/>
          <w:b/>
          <w:color w:val="F9A61B"/>
          <w:spacing w:val="-2"/>
          <w:w w:val="90"/>
          <w:sz w:val="28"/>
        </w:rPr>
        <w:t>”</w:t>
      </w:r>
    </w:p>
    <w:p w14:paraId="11D43ECD" w14:textId="77777777" w:rsidR="0060656A" w:rsidRDefault="000E1923">
      <w:pPr>
        <w:pStyle w:val="Heading5"/>
        <w:spacing w:before="158"/>
        <w:ind w:left="0" w:right="2687"/>
        <w:jc w:val="right"/>
      </w:pPr>
      <w:r>
        <w:rPr>
          <w:rFonts w:ascii="Trebuchet MS" w:hAnsi="Trebuchet MS"/>
          <w:b/>
          <w:color w:val="F9A61B"/>
          <w:w w:val="90"/>
          <w:sz w:val="28"/>
        </w:rPr>
        <w:t>“</w:t>
      </w:r>
      <w:r>
        <w:rPr>
          <w:color w:val="2A3647"/>
          <w:w w:val="90"/>
        </w:rPr>
        <w:t>We</w:t>
      </w:r>
      <w:r>
        <w:rPr>
          <w:color w:val="2A3647"/>
          <w:spacing w:val="-3"/>
          <w:w w:val="90"/>
        </w:rPr>
        <w:t xml:space="preserve"> </w:t>
      </w:r>
      <w:r>
        <w:rPr>
          <w:color w:val="2A3647"/>
          <w:w w:val="90"/>
        </w:rPr>
        <w:t>go</w:t>
      </w:r>
      <w:r>
        <w:rPr>
          <w:color w:val="2A3647"/>
          <w:spacing w:val="-2"/>
          <w:w w:val="90"/>
        </w:rPr>
        <w:t xml:space="preserve"> </w:t>
      </w:r>
      <w:r>
        <w:rPr>
          <w:color w:val="2A3647"/>
          <w:w w:val="90"/>
        </w:rPr>
        <w:t>for</w:t>
      </w:r>
      <w:r>
        <w:rPr>
          <w:color w:val="2A3647"/>
          <w:spacing w:val="-7"/>
        </w:rPr>
        <w:t xml:space="preserve"> </w:t>
      </w:r>
      <w:r>
        <w:rPr>
          <w:color w:val="2A3647"/>
          <w:w w:val="90"/>
        </w:rPr>
        <w:t>a</w:t>
      </w:r>
      <w:r>
        <w:rPr>
          <w:color w:val="2A3647"/>
          <w:spacing w:val="-1"/>
          <w:w w:val="90"/>
        </w:rPr>
        <w:t xml:space="preserve"> </w:t>
      </w:r>
      <w:r>
        <w:rPr>
          <w:color w:val="2A3647"/>
          <w:w w:val="90"/>
        </w:rPr>
        <w:t>walk</w:t>
      </w:r>
      <w:r>
        <w:rPr>
          <w:color w:val="2A3647"/>
          <w:spacing w:val="-1"/>
          <w:w w:val="90"/>
        </w:rPr>
        <w:t xml:space="preserve"> </w:t>
      </w:r>
      <w:r>
        <w:rPr>
          <w:color w:val="2A3647"/>
          <w:w w:val="90"/>
        </w:rPr>
        <w:t>and</w:t>
      </w:r>
      <w:r>
        <w:rPr>
          <w:color w:val="2A3647"/>
          <w:spacing w:val="-3"/>
          <w:w w:val="90"/>
        </w:rPr>
        <w:t xml:space="preserve"> </w:t>
      </w:r>
      <w:r>
        <w:rPr>
          <w:color w:val="2A3647"/>
          <w:w w:val="90"/>
        </w:rPr>
        <w:t>talk</w:t>
      </w:r>
      <w:r>
        <w:rPr>
          <w:color w:val="2A3647"/>
          <w:spacing w:val="-1"/>
          <w:w w:val="90"/>
        </w:rPr>
        <w:t xml:space="preserve"> </w:t>
      </w:r>
      <w:r>
        <w:rPr>
          <w:color w:val="2A3647"/>
          <w:w w:val="90"/>
        </w:rPr>
        <w:t>and</w:t>
      </w:r>
      <w:r>
        <w:rPr>
          <w:color w:val="2A3647"/>
          <w:spacing w:val="-1"/>
          <w:w w:val="90"/>
        </w:rPr>
        <w:t xml:space="preserve"> </w:t>
      </w:r>
      <w:r>
        <w:rPr>
          <w:color w:val="2A3647"/>
          <w:w w:val="90"/>
        </w:rPr>
        <w:t>go</w:t>
      </w:r>
      <w:r>
        <w:rPr>
          <w:color w:val="2A3647"/>
          <w:spacing w:val="-2"/>
          <w:w w:val="90"/>
        </w:rPr>
        <w:t xml:space="preserve"> </w:t>
      </w:r>
      <w:r>
        <w:rPr>
          <w:color w:val="2A3647"/>
          <w:w w:val="90"/>
        </w:rPr>
        <w:t>to</w:t>
      </w:r>
      <w:r>
        <w:rPr>
          <w:color w:val="2A3647"/>
          <w:spacing w:val="-2"/>
          <w:w w:val="90"/>
        </w:rPr>
        <w:t xml:space="preserve"> </w:t>
      </w:r>
      <w:r>
        <w:rPr>
          <w:color w:val="2A3647"/>
          <w:w w:val="90"/>
        </w:rPr>
        <w:t>the</w:t>
      </w:r>
      <w:r>
        <w:rPr>
          <w:color w:val="2A3647"/>
          <w:spacing w:val="-2"/>
          <w:w w:val="90"/>
        </w:rPr>
        <w:t xml:space="preserve"> </w:t>
      </w:r>
      <w:r>
        <w:rPr>
          <w:color w:val="2A3647"/>
          <w:w w:val="90"/>
        </w:rPr>
        <w:t>lookout.</w:t>
      </w:r>
      <w:r>
        <w:rPr>
          <w:color w:val="2A3647"/>
          <w:spacing w:val="-8"/>
        </w:rPr>
        <w:t xml:space="preserve"> </w:t>
      </w:r>
      <w:r>
        <w:rPr>
          <w:color w:val="2A3647"/>
          <w:w w:val="90"/>
        </w:rPr>
        <w:t>I’ve</w:t>
      </w:r>
      <w:r>
        <w:rPr>
          <w:color w:val="2A3647"/>
          <w:spacing w:val="-7"/>
        </w:rPr>
        <w:t xml:space="preserve"> </w:t>
      </w:r>
      <w:r>
        <w:rPr>
          <w:color w:val="2A3647"/>
          <w:w w:val="90"/>
        </w:rPr>
        <w:t>asked</w:t>
      </w:r>
      <w:r>
        <w:rPr>
          <w:color w:val="2A3647"/>
          <w:spacing w:val="-3"/>
          <w:w w:val="90"/>
        </w:rPr>
        <w:t xml:space="preserve"> </w:t>
      </w:r>
      <w:r>
        <w:rPr>
          <w:color w:val="2A3647"/>
          <w:w w:val="90"/>
        </w:rPr>
        <w:t>them</w:t>
      </w:r>
      <w:r>
        <w:rPr>
          <w:color w:val="2A3647"/>
          <w:spacing w:val="-8"/>
        </w:rPr>
        <w:t xml:space="preserve"> </w:t>
      </w:r>
      <w:r>
        <w:rPr>
          <w:color w:val="2A3647"/>
          <w:w w:val="90"/>
        </w:rPr>
        <w:t>if</w:t>
      </w:r>
      <w:r>
        <w:rPr>
          <w:color w:val="2A3647"/>
          <w:spacing w:val="-3"/>
          <w:w w:val="90"/>
        </w:rPr>
        <w:t xml:space="preserve"> </w:t>
      </w:r>
      <w:r>
        <w:rPr>
          <w:color w:val="2A3647"/>
          <w:spacing w:val="-5"/>
          <w:w w:val="90"/>
        </w:rPr>
        <w:t>we</w:t>
      </w:r>
    </w:p>
    <w:p w14:paraId="1679EB35" w14:textId="77777777" w:rsidR="0060656A" w:rsidRDefault="000E1923">
      <w:pPr>
        <w:pStyle w:val="Heading5"/>
        <w:spacing w:before="1"/>
        <w:ind w:left="0" w:right="2617"/>
        <w:jc w:val="right"/>
        <w:rPr>
          <w:rFonts w:ascii="Trebuchet MS" w:hAnsi="Trebuchet MS"/>
          <w:b/>
          <w:sz w:val="28"/>
        </w:rPr>
      </w:pPr>
      <w:r>
        <w:rPr>
          <w:color w:val="2A3647"/>
          <w:w w:val="90"/>
        </w:rPr>
        <w:t>could</w:t>
      </w:r>
      <w:r>
        <w:rPr>
          <w:color w:val="2A3647"/>
          <w:spacing w:val="-1"/>
          <w:w w:val="90"/>
        </w:rPr>
        <w:t xml:space="preserve"> </w:t>
      </w:r>
      <w:r>
        <w:rPr>
          <w:color w:val="2A3647"/>
          <w:w w:val="90"/>
        </w:rPr>
        <w:t>do</w:t>
      </w:r>
      <w:r>
        <w:rPr>
          <w:color w:val="2A3647"/>
          <w:spacing w:val="-7"/>
        </w:rPr>
        <w:t xml:space="preserve"> </w:t>
      </w:r>
      <w:r>
        <w:rPr>
          <w:color w:val="2A3647"/>
          <w:w w:val="90"/>
        </w:rPr>
        <w:t>a</w:t>
      </w:r>
      <w:r>
        <w:rPr>
          <w:color w:val="2A3647"/>
          <w:spacing w:val="-8"/>
        </w:rPr>
        <w:t xml:space="preserve"> </w:t>
      </w:r>
      <w:r>
        <w:rPr>
          <w:color w:val="2A3647"/>
          <w:w w:val="90"/>
        </w:rPr>
        <w:t>gym</w:t>
      </w:r>
      <w:r>
        <w:rPr>
          <w:color w:val="2A3647"/>
          <w:spacing w:val="-6"/>
        </w:rPr>
        <w:t xml:space="preserve"> </w:t>
      </w:r>
      <w:r>
        <w:rPr>
          <w:color w:val="2A3647"/>
          <w:w w:val="90"/>
        </w:rPr>
        <w:t>session.</w:t>
      </w:r>
      <w:r>
        <w:rPr>
          <w:color w:val="2A3647"/>
          <w:spacing w:val="-7"/>
        </w:rPr>
        <w:t xml:space="preserve"> </w:t>
      </w:r>
      <w:r>
        <w:rPr>
          <w:color w:val="2A3647"/>
          <w:w w:val="90"/>
        </w:rPr>
        <w:t>They</w:t>
      </w:r>
      <w:r>
        <w:rPr>
          <w:color w:val="2A3647"/>
          <w:spacing w:val="-1"/>
          <w:w w:val="90"/>
        </w:rPr>
        <w:t xml:space="preserve"> </w:t>
      </w:r>
      <w:r>
        <w:rPr>
          <w:color w:val="2A3647"/>
          <w:w w:val="90"/>
        </w:rPr>
        <w:t>took</w:t>
      </w:r>
      <w:r>
        <w:rPr>
          <w:color w:val="2A3647"/>
          <w:spacing w:val="-3"/>
          <w:w w:val="90"/>
        </w:rPr>
        <w:t xml:space="preserve"> </w:t>
      </w:r>
      <w:r>
        <w:rPr>
          <w:color w:val="2A3647"/>
          <w:w w:val="90"/>
        </w:rPr>
        <w:t>us</w:t>
      </w:r>
      <w:r>
        <w:rPr>
          <w:color w:val="2A3647"/>
          <w:spacing w:val="-2"/>
          <w:w w:val="90"/>
        </w:rPr>
        <w:t xml:space="preserve"> </w:t>
      </w:r>
      <w:r>
        <w:rPr>
          <w:color w:val="2A3647"/>
          <w:w w:val="90"/>
        </w:rPr>
        <w:t>to</w:t>
      </w:r>
      <w:r>
        <w:rPr>
          <w:color w:val="2A3647"/>
          <w:spacing w:val="-6"/>
        </w:rPr>
        <w:t xml:space="preserve"> </w:t>
      </w:r>
      <w:r>
        <w:rPr>
          <w:color w:val="2A3647"/>
          <w:w w:val="90"/>
        </w:rPr>
        <w:t>the</w:t>
      </w:r>
      <w:r>
        <w:rPr>
          <w:color w:val="2A3647"/>
          <w:spacing w:val="-1"/>
          <w:w w:val="90"/>
        </w:rPr>
        <w:t xml:space="preserve"> </w:t>
      </w:r>
      <w:r>
        <w:rPr>
          <w:color w:val="2A3647"/>
          <w:w w:val="90"/>
        </w:rPr>
        <w:t>creek</w:t>
      </w:r>
      <w:r>
        <w:rPr>
          <w:color w:val="2A3647"/>
          <w:spacing w:val="-3"/>
          <w:w w:val="90"/>
        </w:rPr>
        <w:t xml:space="preserve"> </w:t>
      </w:r>
      <w:r>
        <w:rPr>
          <w:color w:val="2A3647"/>
          <w:w w:val="90"/>
        </w:rPr>
        <w:t>on</w:t>
      </w:r>
      <w:r>
        <w:rPr>
          <w:color w:val="2A3647"/>
          <w:spacing w:val="-8"/>
        </w:rPr>
        <w:t xml:space="preserve"> </w:t>
      </w:r>
      <w:r>
        <w:rPr>
          <w:color w:val="2A3647"/>
          <w:w w:val="90"/>
        </w:rPr>
        <w:t>a</w:t>
      </w:r>
      <w:r>
        <w:rPr>
          <w:color w:val="2A3647"/>
          <w:spacing w:val="-8"/>
        </w:rPr>
        <w:t xml:space="preserve"> </w:t>
      </w:r>
      <w:r>
        <w:rPr>
          <w:color w:val="2A3647"/>
          <w:w w:val="90"/>
        </w:rPr>
        <w:t>day</w:t>
      </w:r>
      <w:r>
        <w:rPr>
          <w:color w:val="2A3647"/>
          <w:spacing w:val="-1"/>
          <w:w w:val="90"/>
        </w:rPr>
        <w:t xml:space="preserve"> </w:t>
      </w:r>
      <w:r>
        <w:rPr>
          <w:color w:val="2A3647"/>
          <w:spacing w:val="-2"/>
          <w:w w:val="90"/>
        </w:rPr>
        <w:t>program.</w:t>
      </w:r>
      <w:r>
        <w:rPr>
          <w:rFonts w:ascii="Trebuchet MS" w:hAnsi="Trebuchet MS"/>
          <w:b/>
          <w:color w:val="F9A61B"/>
          <w:spacing w:val="-2"/>
          <w:w w:val="90"/>
          <w:sz w:val="28"/>
        </w:rPr>
        <w:t>”</w:t>
      </w:r>
    </w:p>
    <w:p w14:paraId="5E411496" w14:textId="77777777" w:rsidR="0060656A" w:rsidRDefault="000E1923">
      <w:pPr>
        <w:pStyle w:val="BodyText"/>
        <w:spacing w:before="159"/>
        <w:ind w:right="1378"/>
      </w:pPr>
      <w:r>
        <w:t>One</w:t>
      </w:r>
      <w:r>
        <w:rPr>
          <w:spacing w:val="-2"/>
        </w:rPr>
        <w:t xml:space="preserve"> </w:t>
      </w:r>
      <w:r>
        <w:t>young</w:t>
      </w:r>
      <w:r>
        <w:rPr>
          <w:spacing w:val="-4"/>
        </w:rPr>
        <w:t xml:space="preserve"> </w:t>
      </w:r>
      <w:r>
        <w:t>person</w:t>
      </w:r>
      <w:r>
        <w:rPr>
          <w:spacing w:val="-2"/>
        </w:rPr>
        <w:t xml:space="preserve"> </w:t>
      </w:r>
      <w:r>
        <w:t>who</w:t>
      </w:r>
      <w:r>
        <w:rPr>
          <w:spacing w:val="-7"/>
        </w:rPr>
        <w:t xml:space="preserve"> </w:t>
      </w:r>
      <w:r>
        <w:t>participated</w:t>
      </w:r>
      <w:r>
        <w:rPr>
          <w:spacing w:val="-4"/>
        </w:rPr>
        <w:t xml:space="preserve"> </w:t>
      </w:r>
      <w:r>
        <w:t>in</w:t>
      </w:r>
      <w:r>
        <w:rPr>
          <w:spacing w:val="-2"/>
        </w:rPr>
        <w:t xml:space="preserve"> </w:t>
      </w:r>
      <w:r>
        <w:t>the</w:t>
      </w:r>
      <w:r>
        <w:rPr>
          <w:spacing w:val="-4"/>
        </w:rPr>
        <w:t xml:space="preserve"> </w:t>
      </w:r>
      <w:r>
        <w:t>On</w:t>
      </w:r>
      <w:r>
        <w:rPr>
          <w:spacing w:val="-2"/>
        </w:rPr>
        <w:t xml:space="preserve"> </w:t>
      </w:r>
      <w:r>
        <w:t>Country</w:t>
      </w:r>
      <w:r>
        <w:rPr>
          <w:spacing w:val="-3"/>
        </w:rPr>
        <w:t xml:space="preserve"> </w:t>
      </w:r>
      <w:r>
        <w:t>program</w:t>
      </w:r>
      <w:r>
        <w:rPr>
          <w:spacing w:val="-3"/>
        </w:rPr>
        <w:t xml:space="preserve"> </w:t>
      </w:r>
      <w:proofErr w:type="spellStart"/>
      <w:r>
        <w:t>summarised</w:t>
      </w:r>
      <w:proofErr w:type="spellEnd"/>
      <w:r>
        <w:rPr>
          <w:spacing w:val="-2"/>
        </w:rPr>
        <w:t xml:space="preserve"> </w:t>
      </w:r>
      <w:r>
        <w:t>their</w:t>
      </w:r>
      <w:r>
        <w:rPr>
          <w:spacing w:val="-3"/>
        </w:rPr>
        <w:t xml:space="preserve"> </w:t>
      </w:r>
      <w:r>
        <w:t>experience</w:t>
      </w:r>
      <w:r>
        <w:rPr>
          <w:spacing w:val="-4"/>
        </w:rPr>
        <w:t xml:space="preserve"> </w:t>
      </w:r>
      <w:r>
        <w:t>and the impact of the program on them.</w:t>
      </w:r>
    </w:p>
    <w:p w14:paraId="01BFB183" w14:textId="77777777" w:rsidR="0060656A" w:rsidRDefault="000E1923">
      <w:pPr>
        <w:pStyle w:val="Heading5"/>
        <w:spacing w:line="244" w:lineRule="auto"/>
        <w:rPr>
          <w:rFonts w:ascii="Trebuchet MS" w:hAnsi="Trebuchet MS"/>
          <w:b/>
          <w:sz w:val="28"/>
        </w:rPr>
      </w:pPr>
      <w:r>
        <w:rPr>
          <w:rFonts w:ascii="Trebuchet MS" w:hAnsi="Trebuchet MS"/>
          <w:b/>
          <w:color w:val="F9A61B"/>
          <w:w w:val="90"/>
          <w:sz w:val="28"/>
        </w:rPr>
        <w:t>“</w:t>
      </w:r>
      <w:r>
        <w:rPr>
          <w:color w:val="2A3647"/>
          <w:w w:val="90"/>
        </w:rPr>
        <w:t xml:space="preserve">Four times I went to the camp. I’ve turned around…changed a lot. They’re [service provider] very kind people. We had conversations with [cultural mentors], and with the </w:t>
      </w:r>
      <w:r>
        <w:rPr>
          <w:color w:val="2A3647"/>
          <w:spacing w:val="-10"/>
        </w:rPr>
        <w:t>other boys that go out with us. We talk to them.</w:t>
      </w:r>
      <w:r>
        <w:rPr>
          <w:color w:val="2A3647"/>
          <w:spacing w:val="-1"/>
        </w:rPr>
        <w:t xml:space="preserve"> </w:t>
      </w:r>
      <w:r>
        <w:rPr>
          <w:color w:val="2A3647"/>
          <w:spacing w:val="-10"/>
        </w:rPr>
        <w:t xml:space="preserve">[Cultural mentor] took us around and helped us hand out resumes... We did work there and then went back to the [On </w:t>
      </w:r>
      <w:r>
        <w:rPr>
          <w:color w:val="2A3647"/>
          <w:spacing w:val="-8"/>
        </w:rPr>
        <w:t>Country</w:t>
      </w:r>
      <w:r>
        <w:rPr>
          <w:color w:val="2A3647"/>
          <w:spacing w:val="-12"/>
        </w:rPr>
        <w:t xml:space="preserve"> </w:t>
      </w:r>
      <w:r>
        <w:rPr>
          <w:color w:val="2A3647"/>
          <w:spacing w:val="-8"/>
        </w:rPr>
        <w:t>program].</w:t>
      </w:r>
      <w:r>
        <w:rPr>
          <w:color w:val="2A3647"/>
          <w:spacing w:val="-9"/>
        </w:rPr>
        <w:t xml:space="preserve"> </w:t>
      </w:r>
      <w:r>
        <w:rPr>
          <w:color w:val="2A3647"/>
          <w:spacing w:val="-8"/>
        </w:rPr>
        <w:t>One</w:t>
      </w:r>
      <w:r>
        <w:rPr>
          <w:color w:val="2A3647"/>
          <w:spacing w:val="-13"/>
        </w:rPr>
        <w:t xml:space="preserve"> </w:t>
      </w:r>
      <w:r>
        <w:rPr>
          <w:color w:val="2A3647"/>
          <w:spacing w:val="-8"/>
        </w:rPr>
        <w:t>of</w:t>
      </w:r>
      <w:r>
        <w:rPr>
          <w:color w:val="2A3647"/>
          <w:spacing w:val="-11"/>
        </w:rPr>
        <w:t xml:space="preserve"> </w:t>
      </w:r>
      <w:r>
        <w:rPr>
          <w:color w:val="2A3647"/>
          <w:spacing w:val="-8"/>
        </w:rPr>
        <w:t>the</w:t>
      </w:r>
      <w:r>
        <w:rPr>
          <w:color w:val="2A3647"/>
          <w:spacing w:val="-11"/>
        </w:rPr>
        <w:t xml:space="preserve"> </w:t>
      </w:r>
      <w:r>
        <w:rPr>
          <w:color w:val="2A3647"/>
          <w:spacing w:val="-8"/>
        </w:rPr>
        <w:t>staff</w:t>
      </w:r>
      <w:r>
        <w:rPr>
          <w:color w:val="2A3647"/>
          <w:spacing w:val="-11"/>
        </w:rPr>
        <w:t xml:space="preserve"> </w:t>
      </w:r>
      <w:r>
        <w:rPr>
          <w:color w:val="2A3647"/>
          <w:spacing w:val="-8"/>
        </w:rPr>
        <w:t>still</w:t>
      </w:r>
      <w:r>
        <w:rPr>
          <w:color w:val="2A3647"/>
          <w:spacing w:val="-12"/>
        </w:rPr>
        <w:t xml:space="preserve"> </w:t>
      </w:r>
      <w:r>
        <w:rPr>
          <w:color w:val="2A3647"/>
          <w:spacing w:val="-8"/>
        </w:rPr>
        <w:t>connects</w:t>
      </w:r>
      <w:r>
        <w:rPr>
          <w:color w:val="2A3647"/>
          <w:spacing w:val="-12"/>
        </w:rPr>
        <w:t xml:space="preserve"> </w:t>
      </w:r>
      <w:r>
        <w:rPr>
          <w:color w:val="2A3647"/>
          <w:spacing w:val="-8"/>
        </w:rPr>
        <w:t>with</w:t>
      </w:r>
      <w:r>
        <w:rPr>
          <w:color w:val="2A3647"/>
          <w:spacing w:val="-11"/>
        </w:rPr>
        <w:t xml:space="preserve"> </w:t>
      </w:r>
      <w:r>
        <w:rPr>
          <w:color w:val="2A3647"/>
          <w:spacing w:val="-8"/>
        </w:rPr>
        <w:t>us</w:t>
      </w:r>
      <w:r>
        <w:rPr>
          <w:color w:val="2A3647"/>
          <w:spacing w:val="-12"/>
        </w:rPr>
        <w:t xml:space="preserve"> </w:t>
      </w:r>
      <w:r>
        <w:rPr>
          <w:color w:val="2A3647"/>
          <w:spacing w:val="-8"/>
        </w:rPr>
        <w:t>when</w:t>
      </w:r>
      <w:r>
        <w:rPr>
          <w:color w:val="2A3647"/>
          <w:spacing w:val="-12"/>
        </w:rPr>
        <w:t xml:space="preserve"> </w:t>
      </w:r>
      <w:r>
        <w:rPr>
          <w:color w:val="2A3647"/>
          <w:spacing w:val="-8"/>
        </w:rPr>
        <w:t>he’s</w:t>
      </w:r>
      <w:r>
        <w:rPr>
          <w:color w:val="2A3647"/>
          <w:spacing w:val="-11"/>
        </w:rPr>
        <w:t xml:space="preserve"> </w:t>
      </w:r>
      <w:r>
        <w:rPr>
          <w:color w:val="2A3647"/>
          <w:spacing w:val="-8"/>
        </w:rPr>
        <w:t>in</w:t>
      </w:r>
      <w:r>
        <w:rPr>
          <w:color w:val="2A3647"/>
          <w:spacing w:val="-12"/>
        </w:rPr>
        <w:t xml:space="preserve"> </w:t>
      </w:r>
      <w:r>
        <w:rPr>
          <w:color w:val="2A3647"/>
          <w:spacing w:val="-8"/>
        </w:rPr>
        <w:t>town.</w:t>
      </w:r>
      <w:r>
        <w:rPr>
          <w:rFonts w:ascii="Trebuchet MS" w:hAnsi="Trebuchet MS"/>
          <w:b/>
          <w:color w:val="F9A61B"/>
          <w:spacing w:val="-8"/>
          <w:sz w:val="28"/>
        </w:rPr>
        <w:t>”</w:t>
      </w:r>
    </w:p>
    <w:p w14:paraId="32099B19" w14:textId="77777777" w:rsidR="0060656A" w:rsidRDefault="000E1923">
      <w:pPr>
        <w:pStyle w:val="BodyText"/>
        <w:spacing w:before="149"/>
        <w:ind w:right="1123"/>
      </w:pPr>
      <w:r>
        <w:t>One service provider spoke about a young person who completed the program and is now on a positive</w:t>
      </w:r>
      <w:r>
        <w:rPr>
          <w:spacing w:val="-1"/>
        </w:rPr>
        <w:t xml:space="preserve"> </w:t>
      </w:r>
      <w:r>
        <w:t>path. This</w:t>
      </w:r>
      <w:r>
        <w:rPr>
          <w:spacing w:val="-2"/>
        </w:rPr>
        <w:t xml:space="preserve"> </w:t>
      </w:r>
      <w:r>
        <w:t>young</w:t>
      </w:r>
      <w:r>
        <w:rPr>
          <w:spacing w:val="-3"/>
        </w:rPr>
        <w:t xml:space="preserve"> </w:t>
      </w:r>
      <w:r>
        <w:t>person</w:t>
      </w:r>
      <w:r>
        <w:rPr>
          <w:spacing w:val="-3"/>
        </w:rPr>
        <w:t xml:space="preserve"> </w:t>
      </w:r>
      <w:r>
        <w:t>has</w:t>
      </w:r>
      <w:r>
        <w:rPr>
          <w:spacing w:val="-3"/>
        </w:rPr>
        <w:t xml:space="preserve"> </w:t>
      </w:r>
      <w:r>
        <w:t>since</w:t>
      </w:r>
      <w:r>
        <w:rPr>
          <w:spacing w:val="-1"/>
        </w:rPr>
        <w:t xml:space="preserve"> </w:t>
      </w:r>
      <w:r>
        <w:t>been</w:t>
      </w:r>
      <w:r>
        <w:rPr>
          <w:spacing w:val="-3"/>
        </w:rPr>
        <w:t xml:space="preserve"> </w:t>
      </w:r>
      <w:r>
        <w:t>invited</w:t>
      </w:r>
      <w:r>
        <w:rPr>
          <w:spacing w:val="-1"/>
        </w:rPr>
        <w:t xml:space="preserve"> </w:t>
      </w:r>
      <w:r>
        <w:t>back</w:t>
      </w:r>
      <w:r>
        <w:rPr>
          <w:spacing w:val="-3"/>
        </w:rPr>
        <w:t xml:space="preserve"> </w:t>
      </w:r>
      <w:r>
        <w:t>to</w:t>
      </w:r>
      <w:r>
        <w:rPr>
          <w:spacing w:val="-2"/>
        </w:rPr>
        <w:t xml:space="preserve"> </w:t>
      </w:r>
      <w:r>
        <w:t>a</w:t>
      </w:r>
      <w:r>
        <w:rPr>
          <w:spacing w:val="-3"/>
        </w:rPr>
        <w:t xml:space="preserve"> </w:t>
      </w:r>
      <w:r>
        <w:t>few</w:t>
      </w:r>
      <w:r>
        <w:rPr>
          <w:spacing w:val="-1"/>
        </w:rPr>
        <w:t xml:space="preserve"> </w:t>
      </w:r>
      <w:r>
        <w:t>camps</w:t>
      </w:r>
      <w:r>
        <w:rPr>
          <w:spacing w:val="-1"/>
        </w:rPr>
        <w:t xml:space="preserve"> </w:t>
      </w:r>
      <w:r>
        <w:t>to</w:t>
      </w:r>
      <w:r>
        <w:rPr>
          <w:spacing w:val="-3"/>
        </w:rPr>
        <w:t xml:space="preserve"> </w:t>
      </w:r>
      <w:r>
        <w:t>mentor</w:t>
      </w:r>
      <w:r>
        <w:rPr>
          <w:spacing w:val="-5"/>
        </w:rPr>
        <w:t xml:space="preserve"> </w:t>
      </w:r>
      <w:r>
        <w:t>the</w:t>
      </w:r>
      <w:r>
        <w:rPr>
          <w:spacing w:val="-1"/>
        </w:rPr>
        <w:t xml:space="preserve"> </w:t>
      </w:r>
      <w:r>
        <w:t xml:space="preserve">other young people. Seeing a role model who the young people can relate to has had a big impact on </w:t>
      </w:r>
      <w:r>
        <w:rPr>
          <w:spacing w:val="-2"/>
        </w:rPr>
        <w:t>them.</w:t>
      </w:r>
    </w:p>
    <w:p w14:paraId="358FE3E1" w14:textId="77777777" w:rsidR="0060656A" w:rsidRDefault="000E1923">
      <w:pPr>
        <w:pStyle w:val="Heading5"/>
        <w:spacing w:before="117" w:line="244" w:lineRule="auto"/>
        <w:ind w:right="1140"/>
      </w:pPr>
      <w:r>
        <w:rPr>
          <w:rFonts w:ascii="Trebuchet MS" w:hAnsi="Trebuchet MS"/>
          <w:b/>
          <w:color w:val="F9A61B"/>
          <w:w w:val="90"/>
          <w:sz w:val="28"/>
        </w:rPr>
        <w:t>“</w:t>
      </w:r>
      <w:r>
        <w:rPr>
          <w:color w:val="2A3647"/>
          <w:w w:val="90"/>
        </w:rPr>
        <w:t xml:space="preserve">We’ve had a successful story from a young person I used to work with. He’s now got two jobs. He’s done modelling. And he’s also a member of a dance school…we’ve </w:t>
      </w:r>
      <w:r>
        <w:rPr>
          <w:color w:val="2A3647"/>
          <w:spacing w:val="-10"/>
        </w:rPr>
        <w:t xml:space="preserve">invited him to a couple of camps to do mentoring as well too. He used to be involved </w:t>
      </w:r>
      <w:r>
        <w:rPr>
          <w:color w:val="2A3647"/>
          <w:w w:val="90"/>
        </w:rPr>
        <w:t xml:space="preserve">with youth justice and child safety. The kids that come on the camp used to hang out with him as well too, and do stuff like jump in cars, stolen cars. They did all that </w:t>
      </w:r>
      <w:proofErr w:type="gramStart"/>
      <w:r>
        <w:rPr>
          <w:color w:val="2A3647"/>
          <w:w w:val="90"/>
        </w:rPr>
        <w:t>stuff</w:t>
      </w:r>
      <w:proofErr w:type="gramEnd"/>
    </w:p>
    <w:p w14:paraId="6C25F864" w14:textId="77777777" w:rsidR="0060656A" w:rsidRDefault="0060656A">
      <w:pPr>
        <w:spacing w:line="244" w:lineRule="auto"/>
        <w:sectPr w:rsidR="0060656A">
          <w:pgSz w:w="11910" w:h="16840"/>
          <w:pgMar w:top="1340" w:right="0" w:bottom="1080" w:left="0" w:header="0" w:footer="881" w:gutter="0"/>
          <w:cols w:space="720"/>
        </w:sectPr>
      </w:pPr>
    </w:p>
    <w:p w14:paraId="07B70360" w14:textId="77777777" w:rsidR="0060656A" w:rsidRDefault="000E1923">
      <w:pPr>
        <w:pStyle w:val="Heading5"/>
        <w:spacing w:before="47" w:line="242" w:lineRule="auto"/>
        <w:ind w:right="1253"/>
        <w:jc w:val="both"/>
        <w:rPr>
          <w:rFonts w:ascii="Trebuchet MS" w:hAnsi="Trebuchet MS"/>
          <w:b/>
          <w:sz w:val="28"/>
        </w:rPr>
      </w:pPr>
      <w:r>
        <w:rPr>
          <w:color w:val="2A3647"/>
          <w:w w:val="90"/>
        </w:rPr>
        <w:lastRenderedPageBreak/>
        <w:t>with</w:t>
      </w:r>
      <w:r>
        <w:rPr>
          <w:color w:val="2A3647"/>
          <w:spacing w:val="-1"/>
          <w:w w:val="90"/>
        </w:rPr>
        <w:t xml:space="preserve"> </w:t>
      </w:r>
      <w:r>
        <w:rPr>
          <w:color w:val="2A3647"/>
          <w:w w:val="90"/>
        </w:rPr>
        <w:t>him.</w:t>
      </w:r>
      <w:r>
        <w:rPr>
          <w:color w:val="2A3647"/>
          <w:spacing w:val="-2"/>
          <w:w w:val="90"/>
        </w:rPr>
        <w:t xml:space="preserve"> </w:t>
      </w:r>
      <w:r>
        <w:rPr>
          <w:color w:val="2A3647"/>
          <w:w w:val="90"/>
        </w:rPr>
        <w:t>But</w:t>
      </w:r>
      <w:r>
        <w:rPr>
          <w:color w:val="2A3647"/>
          <w:spacing w:val="-2"/>
          <w:w w:val="90"/>
        </w:rPr>
        <w:t xml:space="preserve"> </w:t>
      </w:r>
      <w:r>
        <w:rPr>
          <w:color w:val="2A3647"/>
          <w:w w:val="90"/>
        </w:rPr>
        <w:t>then</w:t>
      </w:r>
      <w:r>
        <w:rPr>
          <w:color w:val="2A3647"/>
          <w:spacing w:val="-3"/>
          <w:w w:val="90"/>
        </w:rPr>
        <w:t xml:space="preserve"> </w:t>
      </w:r>
      <w:r>
        <w:rPr>
          <w:color w:val="2A3647"/>
          <w:w w:val="90"/>
        </w:rPr>
        <w:t>to</w:t>
      </w:r>
      <w:r>
        <w:rPr>
          <w:color w:val="2A3647"/>
          <w:spacing w:val="-2"/>
          <w:w w:val="90"/>
        </w:rPr>
        <w:t xml:space="preserve"> </w:t>
      </w:r>
      <w:r>
        <w:rPr>
          <w:color w:val="2A3647"/>
          <w:w w:val="90"/>
        </w:rPr>
        <w:t>see him like he is</w:t>
      </w:r>
      <w:r>
        <w:rPr>
          <w:color w:val="2A3647"/>
          <w:spacing w:val="-1"/>
          <w:w w:val="90"/>
        </w:rPr>
        <w:t xml:space="preserve"> </w:t>
      </w:r>
      <w:r>
        <w:rPr>
          <w:color w:val="2A3647"/>
          <w:w w:val="90"/>
        </w:rPr>
        <w:t>now…I think</w:t>
      </w:r>
      <w:r>
        <w:rPr>
          <w:color w:val="2A3647"/>
          <w:spacing w:val="-3"/>
          <w:w w:val="90"/>
        </w:rPr>
        <w:t xml:space="preserve"> </w:t>
      </w:r>
      <w:r>
        <w:rPr>
          <w:color w:val="2A3647"/>
          <w:w w:val="90"/>
        </w:rPr>
        <w:t>he played</w:t>
      </w:r>
      <w:r>
        <w:rPr>
          <w:color w:val="2A3647"/>
          <w:spacing w:val="-1"/>
          <w:w w:val="90"/>
        </w:rPr>
        <w:t xml:space="preserve"> </w:t>
      </w:r>
      <w:r>
        <w:rPr>
          <w:color w:val="2A3647"/>
          <w:w w:val="90"/>
        </w:rPr>
        <w:t>quite</w:t>
      </w:r>
      <w:r>
        <w:rPr>
          <w:color w:val="2A3647"/>
          <w:spacing w:val="-2"/>
          <w:w w:val="90"/>
        </w:rPr>
        <w:t xml:space="preserve"> </w:t>
      </w:r>
      <w:r>
        <w:rPr>
          <w:color w:val="2A3647"/>
          <w:w w:val="90"/>
        </w:rPr>
        <w:t>a</w:t>
      </w:r>
      <w:r>
        <w:rPr>
          <w:color w:val="2A3647"/>
          <w:spacing w:val="-1"/>
          <w:w w:val="90"/>
        </w:rPr>
        <w:t xml:space="preserve"> </w:t>
      </w:r>
      <w:r>
        <w:rPr>
          <w:color w:val="2A3647"/>
          <w:w w:val="90"/>
        </w:rPr>
        <w:t>big</w:t>
      </w:r>
      <w:r>
        <w:rPr>
          <w:color w:val="2A3647"/>
          <w:spacing w:val="-1"/>
          <w:w w:val="90"/>
        </w:rPr>
        <w:t xml:space="preserve"> </w:t>
      </w:r>
      <w:r>
        <w:rPr>
          <w:color w:val="2A3647"/>
          <w:w w:val="90"/>
        </w:rPr>
        <w:t>role in</w:t>
      </w:r>
      <w:r>
        <w:rPr>
          <w:color w:val="2A3647"/>
          <w:spacing w:val="-1"/>
          <w:w w:val="90"/>
        </w:rPr>
        <w:t xml:space="preserve"> </w:t>
      </w:r>
      <w:r>
        <w:rPr>
          <w:color w:val="2A3647"/>
          <w:w w:val="90"/>
        </w:rPr>
        <w:t xml:space="preserve">some </w:t>
      </w:r>
      <w:r>
        <w:rPr>
          <w:color w:val="2A3647"/>
          <w:spacing w:val="-10"/>
        </w:rPr>
        <w:t>of</w:t>
      </w:r>
      <w:r>
        <w:rPr>
          <w:color w:val="2A3647"/>
          <w:spacing w:val="-5"/>
        </w:rPr>
        <w:t xml:space="preserve"> </w:t>
      </w:r>
      <w:r>
        <w:rPr>
          <w:color w:val="2A3647"/>
          <w:spacing w:val="-10"/>
        </w:rPr>
        <w:t>them.</w:t>
      </w:r>
      <w:r>
        <w:rPr>
          <w:color w:val="2A3647"/>
          <w:spacing w:val="-5"/>
        </w:rPr>
        <w:t xml:space="preserve"> </w:t>
      </w:r>
      <w:r>
        <w:rPr>
          <w:color w:val="2A3647"/>
          <w:spacing w:val="-10"/>
        </w:rPr>
        <w:t>Because</w:t>
      </w:r>
      <w:r>
        <w:rPr>
          <w:color w:val="2A3647"/>
          <w:spacing w:val="-7"/>
        </w:rPr>
        <w:t xml:space="preserve"> </w:t>
      </w:r>
      <w:r>
        <w:rPr>
          <w:color w:val="2A3647"/>
          <w:spacing w:val="-10"/>
        </w:rPr>
        <w:t>I</w:t>
      </w:r>
      <w:r>
        <w:rPr>
          <w:color w:val="2A3647"/>
          <w:spacing w:val="-5"/>
        </w:rPr>
        <w:t xml:space="preserve"> </w:t>
      </w:r>
      <w:r>
        <w:rPr>
          <w:color w:val="2A3647"/>
          <w:spacing w:val="-10"/>
        </w:rPr>
        <w:t>know</w:t>
      </w:r>
      <w:r>
        <w:rPr>
          <w:color w:val="2A3647"/>
          <w:spacing w:val="-7"/>
        </w:rPr>
        <w:t xml:space="preserve"> </w:t>
      </w:r>
      <w:r>
        <w:rPr>
          <w:color w:val="2A3647"/>
          <w:spacing w:val="-10"/>
        </w:rPr>
        <w:t>that</w:t>
      </w:r>
      <w:r>
        <w:rPr>
          <w:color w:val="2A3647"/>
          <w:spacing w:val="-5"/>
        </w:rPr>
        <w:t xml:space="preserve"> </w:t>
      </w:r>
      <w:r>
        <w:rPr>
          <w:color w:val="2A3647"/>
          <w:spacing w:val="-10"/>
        </w:rPr>
        <w:t>with</w:t>
      </w:r>
      <w:r>
        <w:rPr>
          <w:color w:val="2A3647"/>
          <w:spacing w:val="-6"/>
        </w:rPr>
        <w:t xml:space="preserve"> </w:t>
      </w:r>
      <w:r>
        <w:rPr>
          <w:color w:val="2A3647"/>
          <w:spacing w:val="-10"/>
        </w:rPr>
        <w:t>[young</w:t>
      </w:r>
      <w:r>
        <w:rPr>
          <w:color w:val="2A3647"/>
          <w:spacing w:val="-6"/>
        </w:rPr>
        <w:t xml:space="preserve"> </w:t>
      </w:r>
      <w:r>
        <w:rPr>
          <w:color w:val="2A3647"/>
          <w:spacing w:val="-10"/>
        </w:rPr>
        <w:t>person],</w:t>
      </w:r>
      <w:r>
        <w:rPr>
          <w:color w:val="2A3647"/>
          <w:spacing w:val="-5"/>
        </w:rPr>
        <w:t xml:space="preserve"> </w:t>
      </w:r>
      <w:r>
        <w:rPr>
          <w:color w:val="2A3647"/>
          <w:spacing w:val="-10"/>
        </w:rPr>
        <w:t>she</w:t>
      </w:r>
      <w:r>
        <w:rPr>
          <w:color w:val="2A3647"/>
          <w:spacing w:val="-5"/>
        </w:rPr>
        <w:t xml:space="preserve"> </w:t>
      </w:r>
      <w:r>
        <w:rPr>
          <w:color w:val="2A3647"/>
          <w:spacing w:val="-10"/>
        </w:rPr>
        <w:t>refused</w:t>
      </w:r>
      <w:r>
        <w:rPr>
          <w:color w:val="2A3647"/>
          <w:spacing w:val="-6"/>
        </w:rPr>
        <w:t xml:space="preserve"> </w:t>
      </w:r>
      <w:r>
        <w:rPr>
          <w:color w:val="2A3647"/>
          <w:spacing w:val="-10"/>
        </w:rPr>
        <w:t>two</w:t>
      </w:r>
      <w:r>
        <w:rPr>
          <w:color w:val="2A3647"/>
          <w:spacing w:val="-7"/>
        </w:rPr>
        <w:t xml:space="preserve"> </w:t>
      </w:r>
      <w:r>
        <w:rPr>
          <w:color w:val="2A3647"/>
          <w:spacing w:val="-10"/>
        </w:rPr>
        <w:t>cars</w:t>
      </w:r>
      <w:r>
        <w:rPr>
          <w:color w:val="2A3647"/>
          <w:spacing w:val="-5"/>
        </w:rPr>
        <w:t xml:space="preserve"> </w:t>
      </w:r>
      <w:r>
        <w:rPr>
          <w:color w:val="2A3647"/>
          <w:spacing w:val="-10"/>
        </w:rPr>
        <w:t>that</w:t>
      </w:r>
      <w:r>
        <w:rPr>
          <w:color w:val="2A3647"/>
          <w:spacing w:val="-7"/>
        </w:rPr>
        <w:t xml:space="preserve"> </w:t>
      </w:r>
      <w:r>
        <w:rPr>
          <w:color w:val="2A3647"/>
          <w:spacing w:val="-10"/>
        </w:rPr>
        <w:t>came</w:t>
      </w:r>
      <w:r>
        <w:rPr>
          <w:color w:val="2A3647"/>
          <w:spacing w:val="-7"/>
        </w:rPr>
        <w:t xml:space="preserve"> </w:t>
      </w:r>
      <w:r>
        <w:rPr>
          <w:color w:val="2A3647"/>
          <w:spacing w:val="-10"/>
        </w:rPr>
        <w:t xml:space="preserve">to </w:t>
      </w:r>
      <w:r>
        <w:rPr>
          <w:color w:val="2A3647"/>
          <w:spacing w:val="-4"/>
        </w:rPr>
        <w:t>her</w:t>
      </w:r>
      <w:r>
        <w:rPr>
          <w:color w:val="2A3647"/>
          <w:spacing w:val="-15"/>
        </w:rPr>
        <w:t xml:space="preserve"> </w:t>
      </w:r>
      <w:proofErr w:type="gramStart"/>
      <w:r>
        <w:rPr>
          <w:color w:val="2A3647"/>
          <w:spacing w:val="-4"/>
        </w:rPr>
        <w:t>house</w:t>
      </w:r>
      <w:proofErr w:type="gramEnd"/>
      <w:r>
        <w:rPr>
          <w:color w:val="2A3647"/>
          <w:spacing w:val="-15"/>
        </w:rPr>
        <w:t xml:space="preserve"> </w:t>
      </w:r>
      <w:r>
        <w:rPr>
          <w:color w:val="2A3647"/>
          <w:spacing w:val="-4"/>
        </w:rPr>
        <w:t>and</w:t>
      </w:r>
      <w:r>
        <w:rPr>
          <w:color w:val="2A3647"/>
          <w:spacing w:val="-15"/>
        </w:rPr>
        <w:t xml:space="preserve"> </w:t>
      </w:r>
      <w:r>
        <w:rPr>
          <w:color w:val="2A3647"/>
          <w:spacing w:val="-4"/>
        </w:rPr>
        <w:t>she</w:t>
      </w:r>
      <w:r>
        <w:rPr>
          <w:color w:val="2A3647"/>
          <w:spacing w:val="-15"/>
        </w:rPr>
        <w:t xml:space="preserve"> </w:t>
      </w:r>
      <w:r>
        <w:rPr>
          <w:color w:val="2A3647"/>
          <w:spacing w:val="-4"/>
        </w:rPr>
        <w:t>refused</w:t>
      </w:r>
      <w:r>
        <w:rPr>
          <w:color w:val="2A3647"/>
          <w:spacing w:val="-15"/>
        </w:rPr>
        <w:t xml:space="preserve"> </w:t>
      </w:r>
      <w:r>
        <w:rPr>
          <w:color w:val="2A3647"/>
          <w:spacing w:val="-4"/>
        </w:rPr>
        <w:t>to</w:t>
      </w:r>
      <w:r>
        <w:rPr>
          <w:color w:val="2A3647"/>
          <w:spacing w:val="-15"/>
        </w:rPr>
        <w:t xml:space="preserve"> </w:t>
      </w:r>
      <w:r>
        <w:rPr>
          <w:color w:val="2A3647"/>
          <w:spacing w:val="-4"/>
        </w:rPr>
        <w:t>jump</w:t>
      </w:r>
      <w:r>
        <w:rPr>
          <w:color w:val="2A3647"/>
          <w:spacing w:val="-15"/>
        </w:rPr>
        <w:t xml:space="preserve"> </w:t>
      </w:r>
      <w:r>
        <w:rPr>
          <w:color w:val="2A3647"/>
          <w:spacing w:val="-4"/>
        </w:rPr>
        <w:t>in.</w:t>
      </w:r>
      <w:r>
        <w:rPr>
          <w:rFonts w:ascii="Trebuchet MS" w:hAnsi="Trebuchet MS"/>
          <w:b/>
          <w:color w:val="F9A61B"/>
          <w:spacing w:val="-4"/>
          <w:sz w:val="28"/>
        </w:rPr>
        <w:t>”</w:t>
      </w:r>
    </w:p>
    <w:p w14:paraId="130934D9" w14:textId="77777777" w:rsidR="0060656A" w:rsidRDefault="000E1923">
      <w:pPr>
        <w:pStyle w:val="BodyText"/>
        <w:spacing w:before="156"/>
        <w:ind w:right="1140"/>
      </w:pPr>
      <w:r>
        <w:t>On</w:t>
      </w:r>
      <w:r>
        <w:rPr>
          <w:spacing w:val="-2"/>
        </w:rPr>
        <w:t xml:space="preserve"> </w:t>
      </w:r>
      <w:r>
        <w:t>Country</w:t>
      </w:r>
      <w:r>
        <w:rPr>
          <w:spacing w:val="-4"/>
        </w:rPr>
        <w:t xml:space="preserve"> </w:t>
      </w:r>
      <w:r>
        <w:t>service</w:t>
      </w:r>
      <w:r>
        <w:rPr>
          <w:spacing w:val="-2"/>
        </w:rPr>
        <w:t xml:space="preserve"> </w:t>
      </w:r>
      <w:r>
        <w:t>providers would</w:t>
      </w:r>
      <w:r>
        <w:rPr>
          <w:spacing w:val="-2"/>
        </w:rPr>
        <w:t xml:space="preserve"> </w:t>
      </w:r>
      <w:r>
        <w:t>like</w:t>
      </w:r>
      <w:r>
        <w:rPr>
          <w:spacing w:val="-4"/>
        </w:rPr>
        <w:t xml:space="preserve"> </w:t>
      </w:r>
      <w:r>
        <w:t>to</w:t>
      </w:r>
      <w:r>
        <w:rPr>
          <w:spacing w:val="-1"/>
        </w:rPr>
        <w:t xml:space="preserve"> </w:t>
      </w:r>
      <w:r>
        <w:t>invite</w:t>
      </w:r>
      <w:r>
        <w:rPr>
          <w:spacing w:val="-6"/>
        </w:rPr>
        <w:t xml:space="preserve"> </w:t>
      </w:r>
      <w:r>
        <w:t>more</w:t>
      </w:r>
      <w:r>
        <w:rPr>
          <w:spacing w:val="-4"/>
        </w:rPr>
        <w:t xml:space="preserve"> </w:t>
      </w:r>
      <w:r>
        <w:t>young</w:t>
      </w:r>
      <w:r>
        <w:rPr>
          <w:spacing w:val="-2"/>
        </w:rPr>
        <w:t xml:space="preserve"> </w:t>
      </w:r>
      <w:r>
        <w:t>people</w:t>
      </w:r>
      <w:r>
        <w:rPr>
          <w:spacing w:val="-4"/>
        </w:rPr>
        <w:t xml:space="preserve"> </w:t>
      </w:r>
      <w:r>
        <w:t>and</w:t>
      </w:r>
      <w:r>
        <w:rPr>
          <w:spacing w:val="-4"/>
        </w:rPr>
        <w:t xml:space="preserve"> </w:t>
      </w:r>
      <w:r>
        <w:t>community</w:t>
      </w:r>
      <w:r>
        <w:rPr>
          <w:spacing w:val="-4"/>
        </w:rPr>
        <w:t xml:space="preserve"> </w:t>
      </w:r>
      <w:r>
        <w:t>members</w:t>
      </w:r>
      <w:r>
        <w:rPr>
          <w:spacing w:val="-1"/>
        </w:rPr>
        <w:t xml:space="preserve"> </w:t>
      </w:r>
      <w:r>
        <w:t>who have similar lived experience to attend the program as mentors and role models. However, obtaining blue cards for these individuals is a significant barrier.</w:t>
      </w:r>
    </w:p>
    <w:p w14:paraId="633D1A6F" w14:textId="77777777" w:rsidR="0060656A" w:rsidRDefault="000E1923">
      <w:pPr>
        <w:pStyle w:val="BodyText"/>
        <w:spacing w:before="120"/>
        <w:ind w:right="1378"/>
      </w:pPr>
      <w:r>
        <w:t xml:space="preserve">Stakeholders acknowledged that since On Country is a voluntary program, the motivation of a young person to change their </w:t>
      </w:r>
      <w:proofErr w:type="spellStart"/>
      <w:r>
        <w:t>behaviour</w:t>
      </w:r>
      <w:proofErr w:type="spellEnd"/>
      <w:r>
        <w:t xml:space="preserve"> plays a significant role in whether they engage with the program or not. They</w:t>
      </w:r>
      <w:r>
        <w:rPr>
          <w:spacing w:val="-2"/>
        </w:rPr>
        <w:t xml:space="preserve"> </w:t>
      </w:r>
      <w:r>
        <w:t>also highlighted that</w:t>
      </w:r>
      <w:r>
        <w:rPr>
          <w:spacing w:val="-1"/>
        </w:rPr>
        <w:t xml:space="preserve"> </w:t>
      </w:r>
      <w:r>
        <w:t>the support of</w:t>
      </w:r>
      <w:r>
        <w:rPr>
          <w:spacing w:val="-1"/>
        </w:rPr>
        <w:t xml:space="preserve"> </w:t>
      </w:r>
      <w:r>
        <w:t>family members</w:t>
      </w:r>
      <w:r>
        <w:rPr>
          <w:spacing w:val="-2"/>
        </w:rPr>
        <w:t xml:space="preserve"> </w:t>
      </w:r>
      <w:r>
        <w:t>is important.</w:t>
      </w:r>
      <w:r>
        <w:rPr>
          <w:spacing w:val="-1"/>
        </w:rPr>
        <w:t xml:space="preserve"> </w:t>
      </w:r>
      <w:r>
        <w:t>If</w:t>
      </w:r>
      <w:r>
        <w:rPr>
          <w:spacing w:val="-1"/>
        </w:rPr>
        <w:t xml:space="preserve"> </w:t>
      </w:r>
      <w:r>
        <w:t>a</w:t>
      </w:r>
      <w:r>
        <w:rPr>
          <w:spacing w:val="-2"/>
        </w:rPr>
        <w:t xml:space="preserve"> </w:t>
      </w:r>
      <w:r>
        <w:t>family member</w:t>
      </w:r>
      <w:r>
        <w:rPr>
          <w:spacing w:val="-1"/>
        </w:rPr>
        <w:t xml:space="preserve"> </w:t>
      </w:r>
      <w:r>
        <w:t>endorses</w:t>
      </w:r>
      <w:r>
        <w:rPr>
          <w:spacing w:val="-4"/>
        </w:rPr>
        <w:t xml:space="preserve"> </w:t>
      </w:r>
      <w:r>
        <w:t>the</w:t>
      </w:r>
      <w:r>
        <w:rPr>
          <w:spacing w:val="-4"/>
        </w:rPr>
        <w:t xml:space="preserve"> </w:t>
      </w:r>
      <w:r>
        <w:t>program, encourages</w:t>
      </w:r>
      <w:r>
        <w:rPr>
          <w:spacing w:val="-4"/>
        </w:rPr>
        <w:t xml:space="preserve"> </w:t>
      </w:r>
      <w:r>
        <w:t>the</w:t>
      </w:r>
      <w:r>
        <w:rPr>
          <w:spacing w:val="-4"/>
        </w:rPr>
        <w:t xml:space="preserve"> </w:t>
      </w:r>
      <w:r>
        <w:t>young</w:t>
      </w:r>
      <w:r>
        <w:rPr>
          <w:spacing w:val="-2"/>
        </w:rPr>
        <w:t xml:space="preserve"> </w:t>
      </w:r>
      <w:r>
        <w:t>person</w:t>
      </w:r>
      <w:r>
        <w:rPr>
          <w:spacing w:val="-4"/>
        </w:rPr>
        <w:t xml:space="preserve"> </w:t>
      </w:r>
      <w:r>
        <w:t>to</w:t>
      </w:r>
      <w:r>
        <w:rPr>
          <w:spacing w:val="-4"/>
        </w:rPr>
        <w:t xml:space="preserve"> </w:t>
      </w:r>
      <w:r>
        <w:t>attend, and</w:t>
      </w:r>
      <w:r>
        <w:rPr>
          <w:spacing w:val="-2"/>
        </w:rPr>
        <w:t xml:space="preserve"> </w:t>
      </w:r>
      <w:r>
        <w:t>supports</w:t>
      </w:r>
      <w:r>
        <w:rPr>
          <w:spacing w:val="-4"/>
        </w:rPr>
        <w:t xml:space="preserve"> </w:t>
      </w:r>
      <w:r>
        <w:t>the</w:t>
      </w:r>
      <w:r>
        <w:rPr>
          <w:spacing w:val="-4"/>
        </w:rPr>
        <w:t xml:space="preserve"> </w:t>
      </w:r>
      <w:r>
        <w:t>young person to be ready for when the service providers pick them up, the young person is also more likely to engage.</w:t>
      </w:r>
    </w:p>
    <w:p w14:paraId="3A2BF79B" w14:textId="77777777" w:rsidR="0060656A" w:rsidRDefault="000E1923">
      <w:pPr>
        <w:pStyle w:val="BodyText"/>
        <w:spacing w:before="122"/>
        <w:ind w:right="1123"/>
      </w:pPr>
      <w:r>
        <w:t>A</w:t>
      </w:r>
      <w:r>
        <w:rPr>
          <w:spacing w:val="-2"/>
        </w:rPr>
        <w:t xml:space="preserve"> </w:t>
      </w:r>
      <w:r>
        <w:t>parent</w:t>
      </w:r>
      <w:r>
        <w:rPr>
          <w:spacing w:val="-3"/>
        </w:rPr>
        <w:t xml:space="preserve"> </w:t>
      </w:r>
      <w:r>
        <w:t>whose</w:t>
      </w:r>
      <w:r>
        <w:rPr>
          <w:spacing w:val="-4"/>
        </w:rPr>
        <w:t xml:space="preserve"> </w:t>
      </w:r>
      <w:r>
        <w:t>children</w:t>
      </w:r>
      <w:r>
        <w:rPr>
          <w:spacing w:val="-3"/>
        </w:rPr>
        <w:t xml:space="preserve"> </w:t>
      </w:r>
      <w:r>
        <w:t>engaged</w:t>
      </w:r>
      <w:r>
        <w:rPr>
          <w:spacing w:val="-2"/>
        </w:rPr>
        <w:t xml:space="preserve"> </w:t>
      </w:r>
      <w:r>
        <w:t>in</w:t>
      </w:r>
      <w:r>
        <w:rPr>
          <w:spacing w:val="-2"/>
        </w:rPr>
        <w:t xml:space="preserve"> </w:t>
      </w:r>
      <w:r>
        <w:t>the</w:t>
      </w:r>
      <w:r>
        <w:rPr>
          <w:spacing w:val="-4"/>
        </w:rPr>
        <w:t xml:space="preserve"> </w:t>
      </w:r>
      <w:r>
        <w:t>program</w:t>
      </w:r>
      <w:r>
        <w:rPr>
          <w:spacing w:val="-2"/>
        </w:rPr>
        <w:t xml:space="preserve"> </w:t>
      </w:r>
      <w:proofErr w:type="spellStart"/>
      <w:r>
        <w:t>emphasised</w:t>
      </w:r>
      <w:proofErr w:type="spellEnd"/>
      <w:r>
        <w:rPr>
          <w:spacing w:val="-4"/>
        </w:rPr>
        <w:t xml:space="preserve"> </w:t>
      </w:r>
      <w:r>
        <w:t>the</w:t>
      </w:r>
      <w:r>
        <w:rPr>
          <w:spacing w:val="-2"/>
        </w:rPr>
        <w:t xml:space="preserve"> </w:t>
      </w:r>
      <w:r>
        <w:t>positive</w:t>
      </w:r>
      <w:r>
        <w:rPr>
          <w:spacing w:val="-4"/>
        </w:rPr>
        <w:t xml:space="preserve"> </w:t>
      </w:r>
      <w:r>
        <w:t>experience</w:t>
      </w:r>
      <w:r>
        <w:rPr>
          <w:spacing w:val="-4"/>
        </w:rPr>
        <w:t xml:space="preserve"> </w:t>
      </w:r>
      <w:r>
        <w:t>the</w:t>
      </w:r>
      <w:r>
        <w:rPr>
          <w:spacing w:val="-2"/>
        </w:rPr>
        <w:t xml:space="preserve"> </w:t>
      </w:r>
      <w:r>
        <w:t>program has been for them and their children:</w:t>
      </w:r>
    </w:p>
    <w:p w14:paraId="43C6C2A2" w14:textId="77777777" w:rsidR="0060656A" w:rsidRDefault="000E1923">
      <w:pPr>
        <w:pStyle w:val="Heading5"/>
        <w:spacing w:line="242" w:lineRule="auto"/>
        <w:rPr>
          <w:rFonts w:ascii="Trebuchet MS" w:hAnsi="Trebuchet MS"/>
          <w:b/>
          <w:sz w:val="28"/>
        </w:rPr>
      </w:pPr>
      <w:r>
        <w:rPr>
          <w:rFonts w:ascii="Trebuchet MS" w:hAnsi="Trebuchet MS"/>
          <w:b/>
          <w:color w:val="F9A61B"/>
          <w:w w:val="90"/>
          <w:sz w:val="28"/>
        </w:rPr>
        <w:t>“</w:t>
      </w:r>
      <w:r>
        <w:rPr>
          <w:color w:val="2A3647"/>
          <w:w w:val="90"/>
        </w:rPr>
        <w:t>Yeah,</w:t>
      </w:r>
      <w:r>
        <w:rPr>
          <w:color w:val="2A3647"/>
          <w:spacing w:val="-4"/>
          <w:w w:val="90"/>
        </w:rPr>
        <w:t xml:space="preserve"> </w:t>
      </w:r>
      <w:r>
        <w:rPr>
          <w:color w:val="2A3647"/>
          <w:w w:val="90"/>
        </w:rPr>
        <w:t>I</w:t>
      </w:r>
      <w:r>
        <w:rPr>
          <w:color w:val="2A3647"/>
          <w:spacing w:val="-2"/>
          <w:w w:val="90"/>
        </w:rPr>
        <w:t xml:space="preserve"> </w:t>
      </w:r>
      <w:r>
        <w:rPr>
          <w:color w:val="2A3647"/>
          <w:w w:val="90"/>
        </w:rPr>
        <w:t>found</w:t>
      </w:r>
      <w:r>
        <w:rPr>
          <w:color w:val="2A3647"/>
          <w:spacing w:val="-3"/>
          <w:w w:val="90"/>
        </w:rPr>
        <w:t xml:space="preserve"> </w:t>
      </w:r>
      <w:r>
        <w:rPr>
          <w:color w:val="2A3647"/>
          <w:w w:val="90"/>
        </w:rPr>
        <w:t>it</w:t>
      </w:r>
      <w:r>
        <w:rPr>
          <w:color w:val="2A3647"/>
          <w:spacing w:val="-2"/>
          <w:w w:val="90"/>
        </w:rPr>
        <w:t xml:space="preserve"> </w:t>
      </w:r>
      <w:r>
        <w:rPr>
          <w:color w:val="2A3647"/>
          <w:w w:val="90"/>
        </w:rPr>
        <w:t>good.</w:t>
      </w:r>
      <w:r>
        <w:rPr>
          <w:color w:val="2A3647"/>
          <w:spacing w:val="-4"/>
          <w:w w:val="90"/>
        </w:rPr>
        <w:t xml:space="preserve"> </w:t>
      </w:r>
      <w:r>
        <w:rPr>
          <w:color w:val="2A3647"/>
          <w:w w:val="90"/>
        </w:rPr>
        <w:t>It</w:t>
      </w:r>
      <w:r>
        <w:rPr>
          <w:color w:val="2A3647"/>
          <w:spacing w:val="-2"/>
          <w:w w:val="90"/>
        </w:rPr>
        <w:t xml:space="preserve"> </w:t>
      </w:r>
      <w:r>
        <w:rPr>
          <w:color w:val="2A3647"/>
          <w:w w:val="90"/>
        </w:rPr>
        <w:t>helps</w:t>
      </w:r>
      <w:r>
        <w:rPr>
          <w:color w:val="2A3647"/>
          <w:spacing w:val="-3"/>
          <w:w w:val="90"/>
        </w:rPr>
        <w:t xml:space="preserve"> </w:t>
      </w:r>
      <w:r>
        <w:rPr>
          <w:color w:val="2A3647"/>
          <w:w w:val="90"/>
        </w:rPr>
        <w:t>me</w:t>
      </w:r>
      <w:r>
        <w:rPr>
          <w:color w:val="2A3647"/>
          <w:spacing w:val="-2"/>
          <w:w w:val="90"/>
        </w:rPr>
        <w:t xml:space="preserve"> </w:t>
      </w:r>
      <w:r>
        <w:rPr>
          <w:color w:val="2A3647"/>
          <w:w w:val="90"/>
        </w:rPr>
        <w:t>because I’m</w:t>
      </w:r>
      <w:r>
        <w:rPr>
          <w:color w:val="2A3647"/>
          <w:spacing w:val="-1"/>
          <w:w w:val="90"/>
        </w:rPr>
        <w:t xml:space="preserve"> </w:t>
      </w:r>
      <w:r>
        <w:rPr>
          <w:color w:val="2A3647"/>
          <w:w w:val="90"/>
        </w:rPr>
        <w:t>trying</w:t>
      </w:r>
      <w:r>
        <w:rPr>
          <w:color w:val="2A3647"/>
          <w:spacing w:val="-5"/>
          <w:w w:val="90"/>
        </w:rPr>
        <w:t xml:space="preserve"> </w:t>
      </w:r>
      <w:r>
        <w:rPr>
          <w:color w:val="2A3647"/>
          <w:w w:val="90"/>
        </w:rPr>
        <w:t>to</w:t>
      </w:r>
      <w:r>
        <w:rPr>
          <w:color w:val="2A3647"/>
          <w:spacing w:val="-2"/>
          <w:w w:val="90"/>
        </w:rPr>
        <w:t xml:space="preserve"> </w:t>
      </w:r>
      <w:r>
        <w:rPr>
          <w:color w:val="2A3647"/>
          <w:w w:val="90"/>
        </w:rPr>
        <w:t>keep</w:t>
      </w:r>
      <w:r>
        <w:rPr>
          <w:color w:val="2A3647"/>
          <w:spacing w:val="-4"/>
          <w:w w:val="90"/>
        </w:rPr>
        <w:t xml:space="preserve"> </w:t>
      </w:r>
      <w:r>
        <w:rPr>
          <w:color w:val="2A3647"/>
          <w:w w:val="90"/>
        </w:rPr>
        <w:t>them</w:t>
      </w:r>
      <w:r>
        <w:rPr>
          <w:color w:val="2A3647"/>
          <w:spacing w:val="-4"/>
          <w:w w:val="90"/>
        </w:rPr>
        <w:t xml:space="preserve"> </w:t>
      </w:r>
      <w:r>
        <w:rPr>
          <w:color w:val="2A3647"/>
          <w:w w:val="90"/>
        </w:rPr>
        <w:t>out</w:t>
      </w:r>
      <w:r>
        <w:rPr>
          <w:color w:val="2A3647"/>
          <w:spacing w:val="-4"/>
          <w:w w:val="90"/>
        </w:rPr>
        <w:t xml:space="preserve"> </w:t>
      </w:r>
      <w:r>
        <w:rPr>
          <w:color w:val="2A3647"/>
          <w:w w:val="90"/>
        </w:rPr>
        <w:t>of</w:t>
      </w:r>
      <w:r>
        <w:rPr>
          <w:color w:val="2A3647"/>
          <w:spacing w:val="-5"/>
          <w:w w:val="90"/>
        </w:rPr>
        <w:t xml:space="preserve"> </w:t>
      </w:r>
      <w:r>
        <w:rPr>
          <w:color w:val="2A3647"/>
          <w:w w:val="90"/>
        </w:rPr>
        <w:t>trouble</w:t>
      </w:r>
      <w:r>
        <w:rPr>
          <w:color w:val="2A3647"/>
          <w:spacing w:val="-2"/>
          <w:w w:val="90"/>
        </w:rPr>
        <w:t xml:space="preserve"> </w:t>
      </w:r>
      <w:r>
        <w:rPr>
          <w:color w:val="2A3647"/>
          <w:w w:val="90"/>
        </w:rPr>
        <w:t xml:space="preserve">and </w:t>
      </w:r>
      <w:r>
        <w:rPr>
          <w:color w:val="2A3647"/>
          <w:spacing w:val="-8"/>
        </w:rPr>
        <w:t>that,</w:t>
      </w:r>
      <w:r>
        <w:rPr>
          <w:color w:val="2A3647"/>
          <w:spacing w:val="-13"/>
        </w:rPr>
        <w:t xml:space="preserve"> </w:t>
      </w:r>
      <w:r>
        <w:rPr>
          <w:color w:val="2A3647"/>
          <w:spacing w:val="-8"/>
        </w:rPr>
        <w:t>off</w:t>
      </w:r>
      <w:r>
        <w:rPr>
          <w:color w:val="2A3647"/>
          <w:spacing w:val="-14"/>
        </w:rPr>
        <w:t xml:space="preserve"> </w:t>
      </w:r>
      <w:r>
        <w:rPr>
          <w:color w:val="2A3647"/>
          <w:spacing w:val="-8"/>
        </w:rPr>
        <w:t>the</w:t>
      </w:r>
      <w:r>
        <w:rPr>
          <w:color w:val="2A3647"/>
          <w:spacing w:val="-13"/>
        </w:rPr>
        <w:t xml:space="preserve"> </w:t>
      </w:r>
      <w:r>
        <w:rPr>
          <w:color w:val="2A3647"/>
          <w:spacing w:val="-8"/>
        </w:rPr>
        <w:t>streets</w:t>
      </w:r>
      <w:r>
        <w:rPr>
          <w:color w:val="2A3647"/>
          <w:spacing w:val="-12"/>
        </w:rPr>
        <w:t xml:space="preserve"> </w:t>
      </w:r>
      <w:r>
        <w:rPr>
          <w:color w:val="2A3647"/>
          <w:spacing w:val="-8"/>
        </w:rPr>
        <w:t>and</w:t>
      </w:r>
      <w:r>
        <w:rPr>
          <w:color w:val="2A3647"/>
          <w:spacing w:val="-12"/>
        </w:rPr>
        <w:t xml:space="preserve"> </w:t>
      </w:r>
      <w:r>
        <w:rPr>
          <w:color w:val="2A3647"/>
          <w:spacing w:val="-8"/>
        </w:rPr>
        <w:t>all</w:t>
      </w:r>
      <w:r>
        <w:rPr>
          <w:color w:val="2A3647"/>
          <w:spacing w:val="-12"/>
        </w:rPr>
        <w:t xml:space="preserve"> </w:t>
      </w:r>
      <w:r>
        <w:rPr>
          <w:color w:val="2A3647"/>
          <w:spacing w:val="-8"/>
        </w:rPr>
        <w:t>of</w:t>
      </w:r>
      <w:r>
        <w:rPr>
          <w:color w:val="2A3647"/>
          <w:spacing w:val="-14"/>
        </w:rPr>
        <w:t xml:space="preserve"> </w:t>
      </w:r>
      <w:r>
        <w:rPr>
          <w:color w:val="2A3647"/>
          <w:spacing w:val="-8"/>
        </w:rPr>
        <w:t>that.</w:t>
      </w:r>
      <w:r>
        <w:rPr>
          <w:color w:val="2A3647"/>
          <w:spacing w:val="-13"/>
        </w:rPr>
        <w:t xml:space="preserve"> </w:t>
      </w:r>
      <w:r>
        <w:rPr>
          <w:color w:val="2A3647"/>
          <w:spacing w:val="-8"/>
        </w:rPr>
        <w:t>And</w:t>
      </w:r>
      <w:r>
        <w:rPr>
          <w:color w:val="2A3647"/>
          <w:spacing w:val="-12"/>
        </w:rPr>
        <w:t xml:space="preserve"> </w:t>
      </w:r>
      <w:r>
        <w:rPr>
          <w:color w:val="2A3647"/>
          <w:spacing w:val="-8"/>
        </w:rPr>
        <w:t>we</w:t>
      </w:r>
      <w:r>
        <w:rPr>
          <w:color w:val="2A3647"/>
          <w:spacing w:val="-11"/>
        </w:rPr>
        <w:t xml:space="preserve"> </w:t>
      </w:r>
      <w:r>
        <w:rPr>
          <w:color w:val="2A3647"/>
          <w:spacing w:val="-8"/>
        </w:rPr>
        <w:t>didn’t</w:t>
      </w:r>
      <w:r>
        <w:rPr>
          <w:color w:val="2A3647"/>
          <w:spacing w:val="-11"/>
        </w:rPr>
        <w:t xml:space="preserve"> </w:t>
      </w:r>
      <w:r>
        <w:rPr>
          <w:color w:val="2A3647"/>
          <w:spacing w:val="-8"/>
        </w:rPr>
        <w:t>have</w:t>
      </w:r>
      <w:r>
        <w:rPr>
          <w:color w:val="2A3647"/>
          <w:spacing w:val="-6"/>
        </w:rPr>
        <w:t xml:space="preserve"> </w:t>
      </w:r>
      <w:r>
        <w:rPr>
          <w:color w:val="2A3647"/>
          <w:spacing w:val="-8"/>
        </w:rPr>
        <w:t>[service</w:t>
      </w:r>
      <w:r>
        <w:rPr>
          <w:color w:val="2A3647"/>
          <w:spacing w:val="-11"/>
        </w:rPr>
        <w:t xml:space="preserve"> </w:t>
      </w:r>
      <w:r>
        <w:rPr>
          <w:color w:val="2A3647"/>
          <w:spacing w:val="-8"/>
        </w:rPr>
        <w:t>provider]</w:t>
      </w:r>
      <w:r>
        <w:rPr>
          <w:color w:val="2A3647"/>
          <w:spacing w:val="-10"/>
        </w:rPr>
        <w:t xml:space="preserve"> </w:t>
      </w:r>
      <w:r>
        <w:rPr>
          <w:color w:val="2A3647"/>
          <w:spacing w:val="-8"/>
        </w:rPr>
        <w:t>at</w:t>
      </w:r>
      <w:r>
        <w:rPr>
          <w:color w:val="2A3647"/>
          <w:spacing w:val="-12"/>
        </w:rPr>
        <w:t xml:space="preserve"> </w:t>
      </w:r>
      <w:r>
        <w:rPr>
          <w:color w:val="2A3647"/>
          <w:spacing w:val="-8"/>
        </w:rPr>
        <w:t>the</w:t>
      </w:r>
      <w:r>
        <w:rPr>
          <w:color w:val="2A3647"/>
          <w:spacing w:val="-11"/>
        </w:rPr>
        <w:t xml:space="preserve"> </w:t>
      </w:r>
      <w:r>
        <w:rPr>
          <w:color w:val="2A3647"/>
          <w:spacing w:val="-8"/>
        </w:rPr>
        <w:t>time when</w:t>
      </w:r>
      <w:r>
        <w:rPr>
          <w:color w:val="2A3647"/>
          <w:spacing w:val="-9"/>
        </w:rPr>
        <w:t xml:space="preserve"> </w:t>
      </w:r>
      <w:r>
        <w:rPr>
          <w:color w:val="2A3647"/>
          <w:spacing w:val="-8"/>
        </w:rPr>
        <w:t>all</w:t>
      </w:r>
      <w:r>
        <w:rPr>
          <w:color w:val="2A3647"/>
          <w:spacing w:val="-9"/>
        </w:rPr>
        <w:t xml:space="preserve"> </w:t>
      </w:r>
      <w:r>
        <w:rPr>
          <w:color w:val="2A3647"/>
          <w:spacing w:val="-8"/>
        </w:rPr>
        <w:t>those</w:t>
      </w:r>
      <w:r>
        <w:rPr>
          <w:color w:val="2A3647"/>
          <w:spacing w:val="-10"/>
        </w:rPr>
        <w:t xml:space="preserve"> </w:t>
      </w:r>
      <w:r>
        <w:rPr>
          <w:color w:val="2A3647"/>
          <w:spacing w:val="-8"/>
        </w:rPr>
        <w:t>things</w:t>
      </w:r>
      <w:r>
        <w:rPr>
          <w:color w:val="2A3647"/>
          <w:spacing w:val="-10"/>
        </w:rPr>
        <w:t xml:space="preserve"> </w:t>
      </w:r>
      <w:r>
        <w:rPr>
          <w:color w:val="2A3647"/>
          <w:spacing w:val="-8"/>
        </w:rPr>
        <w:t>were going</w:t>
      </w:r>
      <w:r>
        <w:rPr>
          <w:color w:val="2A3647"/>
          <w:spacing w:val="-9"/>
        </w:rPr>
        <w:t xml:space="preserve"> </w:t>
      </w:r>
      <w:r>
        <w:rPr>
          <w:color w:val="2A3647"/>
          <w:spacing w:val="-8"/>
        </w:rPr>
        <w:t>down.</w:t>
      </w:r>
      <w:r>
        <w:rPr>
          <w:color w:val="2A3647"/>
          <w:spacing w:val="-10"/>
        </w:rPr>
        <w:t xml:space="preserve"> </w:t>
      </w:r>
      <w:r>
        <w:rPr>
          <w:color w:val="2A3647"/>
          <w:spacing w:val="-8"/>
        </w:rPr>
        <w:t>But</w:t>
      </w:r>
      <w:r>
        <w:rPr>
          <w:color w:val="2A3647"/>
          <w:spacing w:val="-10"/>
        </w:rPr>
        <w:t xml:space="preserve"> </w:t>
      </w:r>
      <w:r>
        <w:rPr>
          <w:color w:val="2A3647"/>
          <w:spacing w:val="-8"/>
        </w:rPr>
        <w:t>as</w:t>
      </w:r>
      <w:r>
        <w:rPr>
          <w:color w:val="2A3647"/>
          <w:spacing w:val="-9"/>
        </w:rPr>
        <w:t xml:space="preserve"> </w:t>
      </w:r>
      <w:r>
        <w:rPr>
          <w:color w:val="2A3647"/>
          <w:spacing w:val="-8"/>
        </w:rPr>
        <w:t>soon</w:t>
      </w:r>
      <w:r>
        <w:rPr>
          <w:color w:val="2A3647"/>
          <w:spacing w:val="-9"/>
        </w:rPr>
        <w:t xml:space="preserve"> </w:t>
      </w:r>
      <w:r>
        <w:rPr>
          <w:color w:val="2A3647"/>
          <w:spacing w:val="-8"/>
        </w:rPr>
        <w:t>as</w:t>
      </w:r>
      <w:r>
        <w:rPr>
          <w:color w:val="2A3647"/>
          <w:spacing w:val="-11"/>
        </w:rPr>
        <w:t xml:space="preserve"> </w:t>
      </w:r>
      <w:r>
        <w:rPr>
          <w:color w:val="2A3647"/>
          <w:spacing w:val="-8"/>
        </w:rPr>
        <w:t>this</w:t>
      </w:r>
      <w:r>
        <w:rPr>
          <w:color w:val="2A3647"/>
          <w:spacing w:val="-9"/>
        </w:rPr>
        <w:t xml:space="preserve"> </w:t>
      </w:r>
      <w:r>
        <w:rPr>
          <w:color w:val="2A3647"/>
          <w:spacing w:val="-8"/>
        </w:rPr>
        <w:t>came along, yeah, it started</w:t>
      </w:r>
      <w:r>
        <w:rPr>
          <w:color w:val="2A3647"/>
          <w:spacing w:val="-10"/>
        </w:rPr>
        <w:t xml:space="preserve"> </w:t>
      </w:r>
      <w:r>
        <w:rPr>
          <w:color w:val="2A3647"/>
          <w:spacing w:val="-8"/>
        </w:rPr>
        <w:t>like lifting these boys up</w:t>
      </w:r>
      <w:r>
        <w:rPr>
          <w:color w:val="2A3647"/>
          <w:spacing w:val="-9"/>
        </w:rPr>
        <w:t xml:space="preserve"> </w:t>
      </w:r>
      <w:r>
        <w:rPr>
          <w:color w:val="2A3647"/>
          <w:spacing w:val="-8"/>
        </w:rPr>
        <w:t>a little bit.</w:t>
      </w:r>
      <w:r>
        <w:rPr>
          <w:color w:val="2A3647"/>
          <w:spacing w:val="-9"/>
        </w:rPr>
        <w:t xml:space="preserve"> </w:t>
      </w:r>
      <w:r>
        <w:rPr>
          <w:color w:val="2A3647"/>
          <w:spacing w:val="-8"/>
        </w:rPr>
        <w:t>But we’re just happy</w:t>
      </w:r>
      <w:r>
        <w:rPr>
          <w:color w:val="2A3647"/>
          <w:spacing w:val="-9"/>
        </w:rPr>
        <w:t xml:space="preserve"> </w:t>
      </w:r>
      <w:r>
        <w:rPr>
          <w:color w:val="2A3647"/>
          <w:spacing w:val="-8"/>
        </w:rPr>
        <w:t>for</w:t>
      </w:r>
      <w:r>
        <w:rPr>
          <w:color w:val="2A3647"/>
          <w:spacing w:val="-9"/>
        </w:rPr>
        <w:t xml:space="preserve"> </w:t>
      </w:r>
      <w:r>
        <w:rPr>
          <w:color w:val="2A3647"/>
          <w:spacing w:val="-8"/>
        </w:rPr>
        <w:t>it.</w:t>
      </w:r>
      <w:r>
        <w:rPr>
          <w:rFonts w:ascii="Trebuchet MS" w:hAnsi="Trebuchet MS"/>
          <w:b/>
          <w:color w:val="F9A61B"/>
          <w:spacing w:val="-8"/>
          <w:sz w:val="28"/>
        </w:rPr>
        <w:t>”</w:t>
      </w:r>
    </w:p>
    <w:p w14:paraId="3B25AC13" w14:textId="77777777" w:rsidR="0060656A" w:rsidRDefault="0060656A">
      <w:pPr>
        <w:pStyle w:val="BodyText"/>
        <w:spacing w:before="86"/>
        <w:ind w:left="0"/>
        <w:rPr>
          <w:rFonts w:ascii="Trebuchet MS"/>
          <w:b/>
          <w:sz w:val="24"/>
        </w:rPr>
      </w:pPr>
    </w:p>
    <w:p w14:paraId="2F472BF8" w14:textId="77777777" w:rsidR="0060656A" w:rsidRDefault="000E1923">
      <w:pPr>
        <w:pStyle w:val="Heading3"/>
      </w:pPr>
      <w:bookmarkStart w:id="24" w:name="_bookmark24"/>
      <w:bookmarkEnd w:id="24"/>
      <w:r>
        <w:rPr>
          <w:color w:val="2A3647"/>
          <w:spacing w:val="-7"/>
        </w:rPr>
        <w:t xml:space="preserve">Protective </w:t>
      </w:r>
      <w:r>
        <w:rPr>
          <w:color w:val="2A3647"/>
          <w:spacing w:val="-2"/>
        </w:rPr>
        <w:t>factors</w:t>
      </w:r>
    </w:p>
    <w:p w14:paraId="586EA57B" w14:textId="77777777" w:rsidR="0060656A" w:rsidRDefault="000E1923">
      <w:pPr>
        <w:pStyle w:val="Heading6"/>
        <w:spacing w:before="121" w:line="253" w:lineRule="exact"/>
      </w:pPr>
      <w:r>
        <w:t>Sense</w:t>
      </w:r>
      <w:r>
        <w:rPr>
          <w:spacing w:val="-2"/>
        </w:rPr>
        <w:t xml:space="preserve"> </w:t>
      </w:r>
      <w:r>
        <w:t xml:space="preserve">of </w:t>
      </w:r>
      <w:r>
        <w:rPr>
          <w:spacing w:val="-2"/>
        </w:rPr>
        <w:t>belonging</w:t>
      </w:r>
    </w:p>
    <w:p w14:paraId="27CF381A" w14:textId="77777777" w:rsidR="0060656A" w:rsidRDefault="000E1923">
      <w:pPr>
        <w:pStyle w:val="BodyText"/>
        <w:ind w:right="1140"/>
      </w:pPr>
      <w:r>
        <w:t>Stakeholders</w:t>
      </w:r>
      <w:r>
        <w:rPr>
          <w:spacing w:val="-1"/>
        </w:rPr>
        <w:t xml:space="preserve"> </w:t>
      </w:r>
      <w:r>
        <w:t>expressed</w:t>
      </w:r>
      <w:r>
        <w:rPr>
          <w:spacing w:val="-6"/>
        </w:rPr>
        <w:t xml:space="preserve"> </w:t>
      </w:r>
      <w:r>
        <w:t>that</w:t>
      </w:r>
      <w:r>
        <w:rPr>
          <w:spacing w:val="-3"/>
        </w:rPr>
        <w:t xml:space="preserve"> </w:t>
      </w:r>
      <w:r>
        <w:t>young</w:t>
      </w:r>
      <w:r>
        <w:rPr>
          <w:spacing w:val="-2"/>
        </w:rPr>
        <w:t xml:space="preserve"> </w:t>
      </w:r>
      <w:r>
        <w:t>people</w:t>
      </w:r>
      <w:r>
        <w:rPr>
          <w:spacing w:val="-3"/>
        </w:rPr>
        <w:t xml:space="preserve"> </w:t>
      </w:r>
      <w:r>
        <w:t>are</w:t>
      </w:r>
      <w:r>
        <w:rPr>
          <w:spacing w:val="-4"/>
        </w:rPr>
        <w:t xml:space="preserve"> </w:t>
      </w:r>
      <w:r>
        <w:t>craving</w:t>
      </w:r>
      <w:r>
        <w:rPr>
          <w:spacing w:val="-2"/>
        </w:rPr>
        <w:t xml:space="preserve"> </w:t>
      </w:r>
      <w:r>
        <w:t>a</w:t>
      </w:r>
      <w:r>
        <w:rPr>
          <w:spacing w:val="-2"/>
        </w:rPr>
        <w:t xml:space="preserve"> </w:t>
      </w:r>
      <w:r>
        <w:t>sense</w:t>
      </w:r>
      <w:r>
        <w:rPr>
          <w:spacing w:val="-4"/>
        </w:rPr>
        <w:t xml:space="preserve"> </w:t>
      </w:r>
      <w:r>
        <w:t>of</w:t>
      </w:r>
      <w:r>
        <w:rPr>
          <w:spacing w:val="-3"/>
        </w:rPr>
        <w:t xml:space="preserve"> </w:t>
      </w:r>
      <w:r>
        <w:t>belonging, and</w:t>
      </w:r>
      <w:r>
        <w:rPr>
          <w:spacing w:val="-4"/>
        </w:rPr>
        <w:t xml:space="preserve"> </w:t>
      </w:r>
      <w:r>
        <w:t>that</w:t>
      </w:r>
      <w:r>
        <w:rPr>
          <w:spacing w:val="-3"/>
        </w:rPr>
        <w:t xml:space="preserve"> </w:t>
      </w:r>
      <w:r>
        <w:t>many</w:t>
      </w:r>
      <w:r>
        <w:rPr>
          <w:spacing w:val="-2"/>
        </w:rPr>
        <w:t xml:space="preserve"> </w:t>
      </w:r>
      <w:r>
        <w:t xml:space="preserve">justice- involved young people find that sense of belonging and acceptance through peers who are engaging in offending </w:t>
      </w:r>
      <w:proofErr w:type="spellStart"/>
      <w:r>
        <w:t>behaviour</w:t>
      </w:r>
      <w:proofErr w:type="spellEnd"/>
      <w:r>
        <w:t>. All interviewees agreed that On Country provides a pro-social environment where young people feel they belong, and that somebody cares about them.</w:t>
      </w:r>
    </w:p>
    <w:p w14:paraId="53A7FDCF" w14:textId="77777777" w:rsidR="0060656A" w:rsidRDefault="000E1923">
      <w:pPr>
        <w:pStyle w:val="Heading5"/>
        <w:spacing w:before="120" w:line="244" w:lineRule="auto"/>
        <w:ind w:right="1378"/>
      </w:pPr>
      <w:r>
        <w:rPr>
          <w:rFonts w:ascii="Trebuchet MS" w:hAnsi="Trebuchet MS"/>
          <w:b/>
          <w:color w:val="F9A61B"/>
          <w:spacing w:val="-8"/>
          <w:sz w:val="28"/>
        </w:rPr>
        <w:t>“</w:t>
      </w:r>
      <w:r>
        <w:rPr>
          <w:color w:val="252525"/>
          <w:spacing w:val="-8"/>
        </w:rPr>
        <w:t>I</w:t>
      </w:r>
      <w:r>
        <w:rPr>
          <w:color w:val="252525"/>
          <w:spacing w:val="-11"/>
        </w:rPr>
        <w:t xml:space="preserve"> </w:t>
      </w:r>
      <w:r>
        <w:rPr>
          <w:color w:val="252525"/>
          <w:spacing w:val="-8"/>
        </w:rPr>
        <w:t>think</w:t>
      </w:r>
      <w:r>
        <w:rPr>
          <w:color w:val="252525"/>
          <w:spacing w:val="-9"/>
        </w:rPr>
        <w:t xml:space="preserve"> </w:t>
      </w:r>
      <w:r>
        <w:rPr>
          <w:color w:val="252525"/>
          <w:spacing w:val="-8"/>
        </w:rPr>
        <w:t>a</w:t>
      </w:r>
      <w:r>
        <w:rPr>
          <w:color w:val="252525"/>
          <w:spacing w:val="-10"/>
        </w:rPr>
        <w:t xml:space="preserve"> </w:t>
      </w:r>
      <w:r>
        <w:rPr>
          <w:color w:val="252525"/>
          <w:spacing w:val="-8"/>
        </w:rPr>
        <w:t>lot</w:t>
      </w:r>
      <w:r>
        <w:rPr>
          <w:color w:val="252525"/>
          <w:spacing w:val="-11"/>
        </w:rPr>
        <w:t xml:space="preserve"> </w:t>
      </w:r>
      <w:r>
        <w:rPr>
          <w:color w:val="252525"/>
          <w:spacing w:val="-8"/>
        </w:rPr>
        <w:t>of</w:t>
      </w:r>
      <w:r>
        <w:rPr>
          <w:color w:val="252525"/>
          <w:spacing w:val="-9"/>
        </w:rPr>
        <w:t xml:space="preserve"> </w:t>
      </w:r>
      <w:r>
        <w:rPr>
          <w:color w:val="252525"/>
          <w:spacing w:val="-8"/>
        </w:rPr>
        <w:t>these</w:t>
      </w:r>
      <w:r>
        <w:rPr>
          <w:color w:val="252525"/>
          <w:spacing w:val="-12"/>
        </w:rPr>
        <w:t xml:space="preserve"> </w:t>
      </w:r>
      <w:r>
        <w:rPr>
          <w:color w:val="252525"/>
          <w:spacing w:val="-8"/>
        </w:rPr>
        <w:t>kids</w:t>
      </w:r>
      <w:r>
        <w:rPr>
          <w:color w:val="252525"/>
          <w:spacing w:val="-9"/>
        </w:rPr>
        <w:t xml:space="preserve"> </w:t>
      </w:r>
      <w:r>
        <w:rPr>
          <w:color w:val="252525"/>
          <w:spacing w:val="-8"/>
        </w:rPr>
        <w:t>are just looking</w:t>
      </w:r>
      <w:r>
        <w:rPr>
          <w:color w:val="252525"/>
          <w:spacing w:val="-9"/>
        </w:rPr>
        <w:t xml:space="preserve"> </w:t>
      </w:r>
      <w:r>
        <w:rPr>
          <w:color w:val="252525"/>
          <w:spacing w:val="-8"/>
        </w:rPr>
        <w:t>around</w:t>
      </w:r>
      <w:r>
        <w:rPr>
          <w:color w:val="252525"/>
          <w:spacing w:val="-11"/>
        </w:rPr>
        <w:t xml:space="preserve"> </w:t>
      </w:r>
      <w:r>
        <w:rPr>
          <w:color w:val="252525"/>
          <w:spacing w:val="-8"/>
        </w:rPr>
        <w:t>for</w:t>
      </w:r>
      <w:r>
        <w:rPr>
          <w:color w:val="252525"/>
          <w:spacing w:val="-9"/>
        </w:rPr>
        <w:t xml:space="preserve"> </w:t>
      </w:r>
      <w:r>
        <w:rPr>
          <w:color w:val="252525"/>
          <w:spacing w:val="-8"/>
        </w:rPr>
        <w:t>somewhere</w:t>
      </w:r>
      <w:r>
        <w:rPr>
          <w:color w:val="252525"/>
          <w:spacing w:val="-10"/>
        </w:rPr>
        <w:t xml:space="preserve"> </w:t>
      </w:r>
      <w:r>
        <w:rPr>
          <w:color w:val="252525"/>
          <w:spacing w:val="-8"/>
        </w:rPr>
        <w:t>to be,</w:t>
      </w:r>
      <w:r>
        <w:rPr>
          <w:color w:val="252525"/>
          <w:spacing w:val="-11"/>
        </w:rPr>
        <w:t xml:space="preserve"> </w:t>
      </w:r>
      <w:r>
        <w:rPr>
          <w:color w:val="252525"/>
          <w:spacing w:val="-8"/>
        </w:rPr>
        <w:t xml:space="preserve">just </w:t>
      </w:r>
      <w:r>
        <w:rPr>
          <w:color w:val="252525"/>
          <w:w w:val="90"/>
        </w:rPr>
        <w:t xml:space="preserve">somewhere to belong and somewhere to feel, I don't know, stable. Structure. Even if it's just for a moment in their time. And they appreciate the structure… So, when you </w:t>
      </w:r>
      <w:r>
        <w:rPr>
          <w:color w:val="252525"/>
          <w:spacing w:val="-10"/>
        </w:rPr>
        <w:t>take them out and give them a bit of structure,</w:t>
      </w:r>
      <w:r>
        <w:rPr>
          <w:color w:val="252525"/>
          <w:spacing w:val="-4"/>
        </w:rPr>
        <w:t xml:space="preserve"> </w:t>
      </w:r>
      <w:r>
        <w:rPr>
          <w:color w:val="252525"/>
          <w:spacing w:val="-10"/>
        </w:rPr>
        <w:t>they like that sense of belonging.</w:t>
      </w:r>
    </w:p>
    <w:p w14:paraId="6EC0C929" w14:textId="77777777" w:rsidR="0060656A" w:rsidRDefault="000E1923">
      <w:pPr>
        <w:pStyle w:val="Heading5"/>
        <w:spacing w:before="0" w:line="281" w:lineRule="exact"/>
        <w:ind w:right="0"/>
      </w:pPr>
      <w:r>
        <w:rPr>
          <w:color w:val="252525"/>
          <w:w w:val="90"/>
        </w:rPr>
        <w:t>Rather</w:t>
      </w:r>
      <w:r>
        <w:rPr>
          <w:color w:val="252525"/>
          <w:spacing w:val="-4"/>
        </w:rPr>
        <w:t xml:space="preserve"> </w:t>
      </w:r>
      <w:r>
        <w:rPr>
          <w:color w:val="252525"/>
          <w:w w:val="90"/>
        </w:rPr>
        <w:t>than</w:t>
      </w:r>
      <w:r>
        <w:rPr>
          <w:color w:val="252525"/>
          <w:spacing w:val="-1"/>
          <w:w w:val="90"/>
        </w:rPr>
        <w:t xml:space="preserve"> </w:t>
      </w:r>
      <w:r>
        <w:rPr>
          <w:color w:val="252525"/>
          <w:w w:val="90"/>
        </w:rPr>
        <w:t>just</w:t>
      </w:r>
      <w:r>
        <w:rPr>
          <w:color w:val="252525"/>
          <w:spacing w:val="-4"/>
        </w:rPr>
        <w:t xml:space="preserve"> </w:t>
      </w:r>
      <w:r>
        <w:rPr>
          <w:color w:val="252525"/>
          <w:w w:val="90"/>
        </w:rPr>
        <w:t>feeling</w:t>
      </w:r>
      <w:r>
        <w:rPr>
          <w:color w:val="252525"/>
          <w:spacing w:val="-4"/>
        </w:rPr>
        <w:t xml:space="preserve"> </w:t>
      </w:r>
      <w:r>
        <w:rPr>
          <w:color w:val="252525"/>
          <w:w w:val="90"/>
        </w:rPr>
        <w:t>like</w:t>
      </w:r>
      <w:r>
        <w:rPr>
          <w:color w:val="252525"/>
          <w:spacing w:val="-4"/>
        </w:rPr>
        <w:t xml:space="preserve"> </w:t>
      </w:r>
      <w:r>
        <w:rPr>
          <w:color w:val="252525"/>
          <w:w w:val="90"/>
        </w:rPr>
        <w:t>they're</w:t>
      </w:r>
      <w:r>
        <w:rPr>
          <w:color w:val="252525"/>
          <w:spacing w:val="-4"/>
        </w:rPr>
        <w:t xml:space="preserve"> </w:t>
      </w:r>
      <w:r>
        <w:rPr>
          <w:color w:val="252525"/>
          <w:w w:val="90"/>
        </w:rPr>
        <w:t>being</w:t>
      </w:r>
      <w:r>
        <w:rPr>
          <w:color w:val="252525"/>
          <w:spacing w:val="-5"/>
        </w:rPr>
        <w:t xml:space="preserve"> </w:t>
      </w:r>
      <w:r>
        <w:rPr>
          <w:color w:val="252525"/>
          <w:w w:val="90"/>
        </w:rPr>
        <w:t>pushed</w:t>
      </w:r>
      <w:r>
        <w:rPr>
          <w:color w:val="252525"/>
          <w:spacing w:val="-4"/>
        </w:rPr>
        <w:t xml:space="preserve"> </w:t>
      </w:r>
      <w:r>
        <w:rPr>
          <w:color w:val="252525"/>
          <w:w w:val="90"/>
        </w:rPr>
        <w:t>to</w:t>
      </w:r>
      <w:r>
        <w:rPr>
          <w:color w:val="252525"/>
          <w:spacing w:val="-3"/>
        </w:rPr>
        <w:t xml:space="preserve"> </w:t>
      </w:r>
      <w:r>
        <w:rPr>
          <w:color w:val="252525"/>
          <w:w w:val="90"/>
        </w:rPr>
        <w:t>one</w:t>
      </w:r>
      <w:r>
        <w:rPr>
          <w:color w:val="252525"/>
          <w:spacing w:val="-4"/>
        </w:rPr>
        <w:t xml:space="preserve"> </w:t>
      </w:r>
      <w:r>
        <w:rPr>
          <w:color w:val="252525"/>
          <w:spacing w:val="-2"/>
          <w:w w:val="90"/>
        </w:rPr>
        <w:t>side.”</w:t>
      </w:r>
    </w:p>
    <w:p w14:paraId="74F2175D" w14:textId="77777777" w:rsidR="0060656A" w:rsidRDefault="000E1923">
      <w:pPr>
        <w:pStyle w:val="Heading5"/>
        <w:spacing w:before="159"/>
        <w:rPr>
          <w:rFonts w:ascii="Trebuchet MS" w:hAnsi="Trebuchet MS"/>
          <w:b/>
          <w:sz w:val="28"/>
        </w:rPr>
      </w:pPr>
      <w:r>
        <w:rPr>
          <w:rFonts w:ascii="Trebuchet MS" w:hAnsi="Trebuchet MS"/>
          <w:b/>
          <w:color w:val="F9A61B"/>
          <w:w w:val="90"/>
          <w:sz w:val="28"/>
        </w:rPr>
        <w:t>“</w:t>
      </w:r>
      <w:r>
        <w:rPr>
          <w:color w:val="2A3647"/>
          <w:w w:val="90"/>
        </w:rPr>
        <w:t xml:space="preserve">With the camps I like to see the young people just be themselves in their creative </w:t>
      </w:r>
      <w:r>
        <w:rPr>
          <w:color w:val="2A3647"/>
          <w:spacing w:val="-2"/>
        </w:rPr>
        <w:t>cultural</w:t>
      </w:r>
      <w:r>
        <w:rPr>
          <w:color w:val="2A3647"/>
          <w:spacing w:val="-17"/>
        </w:rPr>
        <w:t xml:space="preserve"> </w:t>
      </w:r>
      <w:r>
        <w:rPr>
          <w:color w:val="2A3647"/>
          <w:spacing w:val="-2"/>
        </w:rPr>
        <w:t>safe</w:t>
      </w:r>
      <w:r>
        <w:rPr>
          <w:color w:val="2A3647"/>
          <w:spacing w:val="-17"/>
        </w:rPr>
        <w:t xml:space="preserve"> </w:t>
      </w:r>
      <w:r>
        <w:rPr>
          <w:color w:val="2A3647"/>
          <w:spacing w:val="-2"/>
        </w:rPr>
        <w:t>place</w:t>
      </w:r>
      <w:r>
        <w:rPr>
          <w:color w:val="2A3647"/>
          <w:spacing w:val="-17"/>
        </w:rPr>
        <w:t xml:space="preserve"> </w:t>
      </w:r>
      <w:r>
        <w:rPr>
          <w:color w:val="2A3647"/>
          <w:spacing w:val="-2"/>
        </w:rPr>
        <w:t>and</w:t>
      </w:r>
      <w:r>
        <w:rPr>
          <w:color w:val="2A3647"/>
          <w:spacing w:val="-17"/>
        </w:rPr>
        <w:t xml:space="preserve"> </w:t>
      </w:r>
      <w:r>
        <w:rPr>
          <w:color w:val="2A3647"/>
          <w:spacing w:val="-2"/>
        </w:rPr>
        <w:t>just</w:t>
      </w:r>
      <w:r>
        <w:rPr>
          <w:color w:val="2A3647"/>
          <w:spacing w:val="-17"/>
        </w:rPr>
        <w:t xml:space="preserve"> </w:t>
      </w:r>
      <w:r>
        <w:rPr>
          <w:color w:val="2A3647"/>
          <w:spacing w:val="-2"/>
        </w:rPr>
        <w:t>be</w:t>
      </w:r>
      <w:r>
        <w:rPr>
          <w:color w:val="2A3647"/>
          <w:spacing w:val="-17"/>
        </w:rPr>
        <w:t xml:space="preserve"> </w:t>
      </w:r>
      <w:r>
        <w:rPr>
          <w:color w:val="2A3647"/>
          <w:spacing w:val="-2"/>
        </w:rPr>
        <w:t>kids.</w:t>
      </w:r>
      <w:r>
        <w:rPr>
          <w:rFonts w:ascii="Trebuchet MS" w:hAnsi="Trebuchet MS"/>
          <w:b/>
          <w:color w:val="F9A61B"/>
          <w:spacing w:val="-2"/>
          <w:sz w:val="28"/>
        </w:rPr>
        <w:t>”</w:t>
      </w:r>
    </w:p>
    <w:p w14:paraId="0677332A" w14:textId="77777777" w:rsidR="0060656A" w:rsidRDefault="000E1923">
      <w:pPr>
        <w:pStyle w:val="BodyText"/>
        <w:spacing w:before="160"/>
        <w:ind w:right="1073"/>
      </w:pPr>
      <w:r>
        <w:t>Across all regions, young people are involved in the decision-making process about what activities they would like to do on camp. This gives them a</w:t>
      </w:r>
      <w:r>
        <w:rPr>
          <w:spacing w:val="-2"/>
        </w:rPr>
        <w:t xml:space="preserve"> </w:t>
      </w:r>
      <w:r>
        <w:t>sense of ownership in the program. Young people who</w:t>
      </w:r>
      <w:r>
        <w:rPr>
          <w:spacing w:val="-2"/>
        </w:rPr>
        <w:t xml:space="preserve"> </w:t>
      </w:r>
      <w:r>
        <w:t>have</w:t>
      </w:r>
      <w:r>
        <w:rPr>
          <w:spacing w:val="-1"/>
        </w:rPr>
        <w:t xml:space="preserve"> </w:t>
      </w:r>
      <w:r>
        <w:t>attended</w:t>
      </w:r>
      <w:r>
        <w:rPr>
          <w:spacing w:val="-4"/>
        </w:rPr>
        <w:t xml:space="preserve"> </w:t>
      </w:r>
      <w:r>
        <w:t>the</w:t>
      </w:r>
      <w:r>
        <w:rPr>
          <w:spacing w:val="-4"/>
        </w:rPr>
        <w:t xml:space="preserve"> </w:t>
      </w:r>
      <w:r>
        <w:t>camps</w:t>
      </w:r>
      <w:r>
        <w:rPr>
          <w:spacing w:val="-1"/>
        </w:rPr>
        <w:t xml:space="preserve"> </w:t>
      </w:r>
      <w:r>
        <w:t>a</w:t>
      </w:r>
      <w:r>
        <w:rPr>
          <w:spacing w:val="-4"/>
        </w:rPr>
        <w:t xml:space="preserve"> </w:t>
      </w:r>
      <w:r>
        <w:t>few</w:t>
      </w:r>
      <w:r>
        <w:rPr>
          <w:spacing w:val="-5"/>
        </w:rPr>
        <w:t xml:space="preserve"> </w:t>
      </w:r>
      <w:r>
        <w:t>times</w:t>
      </w:r>
      <w:r>
        <w:rPr>
          <w:spacing w:val="-2"/>
        </w:rPr>
        <w:t xml:space="preserve"> </w:t>
      </w:r>
      <w:r>
        <w:t>are</w:t>
      </w:r>
      <w:r>
        <w:rPr>
          <w:spacing w:val="-2"/>
        </w:rPr>
        <w:t xml:space="preserve"> </w:t>
      </w:r>
      <w:r>
        <w:t>given the</w:t>
      </w:r>
      <w:r>
        <w:rPr>
          <w:spacing w:val="-4"/>
        </w:rPr>
        <w:t xml:space="preserve"> </w:t>
      </w:r>
      <w:r>
        <w:t>task</w:t>
      </w:r>
      <w:r>
        <w:rPr>
          <w:spacing w:val="-1"/>
        </w:rPr>
        <w:t xml:space="preserve"> </w:t>
      </w:r>
      <w:r>
        <w:t>of</w:t>
      </w:r>
      <w:r>
        <w:rPr>
          <w:spacing w:val="-2"/>
        </w:rPr>
        <w:t xml:space="preserve"> </w:t>
      </w:r>
      <w:r>
        <w:t>teaching</w:t>
      </w:r>
      <w:r>
        <w:rPr>
          <w:spacing w:val="-2"/>
        </w:rPr>
        <w:t xml:space="preserve"> </w:t>
      </w:r>
      <w:r>
        <w:t>newcomers</w:t>
      </w:r>
      <w:r>
        <w:rPr>
          <w:spacing w:val="-3"/>
        </w:rPr>
        <w:t xml:space="preserve"> </w:t>
      </w:r>
      <w:r>
        <w:t>about</w:t>
      </w:r>
      <w:r>
        <w:rPr>
          <w:spacing w:val="-3"/>
        </w:rPr>
        <w:t xml:space="preserve"> </w:t>
      </w:r>
      <w:r>
        <w:t>what</w:t>
      </w:r>
      <w:r>
        <w:rPr>
          <w:spacing w:val="-3"/>
        </w:rPr>
        <w:t xml:space="preserve"> </w:t>
      </w:r>
      <w:r>
        <w:t>the camp involves, such</w:t>
      </w:r>
      <w:r>
        <w:rPr>
          <w:spacing w:val="-1"/>
        </w:rPr>
        <w:t xml:space="preserve"> </w:t>
      </w:r>
      <w:r>
        <w:t>as</w:t>
      </w:r>
      <w:r>
        <w:rPr>
          <w:spacing w:val="-2"/>
        </w:rPr>
        <w:t xml:space="preserve"> </w:t>
      </w:r>
      <w:r>
        <w:t>showing</w:t>
      </w:r>
      <w:r>
        <w:rPr>
          <w:spacing w:val="-1"/>
        </w:rPr>
        <w:t xml:space="preserve"> </w:t>
      </w:r>
      <w:r>
        <w:t>a</w:t>
      </w:r>
      <w:r>
        <w:rPr>
          <w:spacing w:val="-1"/>
        </w:rPr>
        <w:t xml:space="preserve"> </w:t>
      </w:r>
      <w:r>
        <w:t>new</w:t>
      </w:r>
      <w:r>
        <w:rPr>
          <w:spacing w:val="-1"/>
        </w:rPr>
        <w:t xml:space="preserve"> </w:t>
      </w:r>
      <w:r>
        <w:t>young</w:t>
      </w:r>
      <w:r>
        <w:rPr>
          <w:spacing w:val="-2"/>
        </w:rPr>
        <w:t xml:space="preserve"> </w:t>
      </w:r>
      <w:r>
        <w:t>person</w:t>
      </w:r>
      <w:r>
        <w:rPr>
          <w:spacing w:val="-1"/>
        </w:rPr>
        <w:t xml:space="preserve"> </w:t>
      </w:r>
      <w:r>
        <w:t>how</w:t>
      </w:r>
      <w:r>
        <w:rPr>
          <w:spacing w:val="-4"/>
        </w:rPr>
        <w:t xml:space="preserve"> </w:t>
      </w:r>
      <w:r>
        <w:t>to</w:t>
      </w:r>
      <w:r>
        <w:rPr>
          <w:spacing w:val="-1"/>
        </w:rPr>
        <w:t xml:space="preserve"> </w:t>
      </w:r>
      <w:r>
        <w:t>do</w:t>
      </w:r>
      <w:r>
        <w:rPr>
          <w:spacing w:val="-3"/>
        </w:rPr>
        <w:t xml:space="preserve"> </w:t>
      </w:r>
      <w:r>
        <w:t>certain</w:t>
      </w:r>
      <w:r>
        <w:rPr>
          <w:spacing w:val="-1"/>
        </w:rPr>
        <w:t xml:space="preserve"> </w:t>
      </w:r>
      <w:r>
        <w:t>hands-on</w:t>
      </w:r>
      <w:r>
        <w:rPr>
          <w:spacing w:val="-1"/>
        </w:rPr>
        <w:t xml:space="preserve"> </w:t>
      </w:r>
      <w:r>
        <w:t>activities or letting them know what the general schedule is. This gives them a sense of responsibility and leadership.</w:t>
      </w:r>
    </w:p>
    <w:p w14:paraId="25F286C9" w14:textId="77777777" w:rsidR="0060656A" w:rsidRDefault="000E1923">
      <w:pPr>
        <w:pStyle w:val="Heading5"/>
        <w:spacing w:before="121" w:line="244" w:lineRule="auto"/>
        <w:rPr>
          <w:rFonts w:ascii="Trebuchet MS" w:hAnsi="Trebuchet MS"/>
          <w:b/>
          <w:sz w:val="28"/>
        </w:rPr>
      </w:pPr>
      <w:r>
        <w:rPr>
          <w:rFonts w:ascii="Trebuchet MS" w:hAnsi="Trebuchet MS"/>
          <w:b/>
          <w:color w:val="F9A61B"/>
          <w:spacing w:val="-8"/>
          <w:sz w:val="28"/>
        </w:rPr>
        <w:t>“</w:t>
      </w:r>
      <w:r>
        <w:rPr>
          <w:color w:val="2A3647"/>
          <w:spacing w:val="-8"/>
        </w:rPr>
        <w:t>I</w:t>
      </w:r>
      <w:r>
        <w:rPr>
          <w:color w:val="2A3647"/>
          <w:spacing w:val="-12"/>
        </w:rPr>
        <w:t xml:space="preserve"> </w:t>
      </w:r>
      <w:r>
        <w:rPr>
          <w:color w:val="2A3647"/>
          <w:spacing w:val="-8"/>
        </w:rPr>
        <w:t>often</w:t>
      </w:r>
      <w:r>
        <w:rPr>
          <w:color w:val="2A3647"/>
          <w:spacing w:val="-11"/>
        </w:rPr>
        <w:t xml:space="preserve"> </w:t>
      </w:r>
      <w:r>
        <w:rPr>
          <w:color w:val="2A3647"/>
          <w:spacing w:val="-8"/>
        </w:rPr>
        <w:t>say</w:t>
      </w:r>
      <w:r>
        <w:rPr>
          <w:color w:val="2A3647"/>
          <w:spacing w:val="-11"/>
        </w:rPr>
        <w:t xml:space="preserve"> </w:t>
      </w:r>
      <w:r>
        <w:rPr>
          <w:color w:val="2A3647"/>
          <w:spacing w:val="-8"/>
        </w:rPr>
        <w:t>“So</w:t>
      </w:r>
      <w:r>
        <w:rPr>
          <w:color w:val="2A3647"/>
          <w:spacing w:val="-10"/>
        </w:rPr>
        <w:t xml:space="preserve"> </w:t>
      </w:r>
      <w:r>
        <w:rPr>
          <w:color w:val="2A3647"/>
          <w:spacing w:val="-8"/>
        </w:rPr>
        <w:t>if</w:t>
      </w:r>
      <w:r>
        <w:rPr>
          <w:color w:val="2A3647"/>
          <w:spacing w:val="-10"/>
        </w:rPr>
        <w:t xml:space="preserve"> </w:t>
      </w:r>
      <w:r>
        <w:rPr>
          <w:color w:val="2A3647"/>
          <w:spacing w:val="-8"/>
        </w:rPr>
        <w:t>you</w:t>
      </w:r>
      <w:r>
        <w:rPr>
          <w:color w:val="2A3647"/>
          <w:spacing w:val="-12"/>
        </w:rPr>
        <w:t xml:space="preserve"> </w:t>
      </w:r>
      <w:r>
        <w:rPr>
          <w:color w:val="2A3647"/>
          <w:spacing w:val="-8"/>
        </w:rPr>
        <w:t>don’t</w:t>
      </w:r>
      <w:r>
        <w:rPr>
          <w:color w:val="2A3647"/>
          <w:spacing w:val="-12"/>
        </w:rPr>
        <w:t xml:space="preserve"> </w:t>
      </w:r>
      <w:r>
        <w:rPr>
          <w:color w:val="2A3647"/>
          <w:spacing w:val="-8"/>
        </w:rPr>
        <w:t>know</w:t>
      </w:r>
      <w:r>
        <w:rPr>
          <w:color w:val="2A3647"/>
          <w:spacing w:val="-12"/>
        </w:rPr>
        <w:t xml:space="preserve"> </w:t>
      </w:r>
      <w:r>
        <w:rPr>
          <w:color w:val="2A3647"/>
          <w:spacing w:val="-8"/>
        </w:rPr>
        <w:t>something</w:t>
      </w:r>
      <w:r>
        <w:rPr>
          <w:color w:val="2A3647"/>
          <w:spacing w:val="-13"/>
        </w:rPr>
        <w:t xml:space="preserve"> </w:t>
      </w:r>
      <w:r>
        <w:rPr>
          <w:color w:val="2A3647"/>
          <w:spacing w:val="-8"/>
        </w:rPr>
        <w:t>you</w:t>
      </w:r>
      <w:r>
        <w:rPr>
          <w:color w:val="2A3647"/>
          <w:spacing w:val="-10"/>
        </w:rPr>
        <w:t xml:space="preserve"> </w:t>
      </w:r>
      <w:r>
        <w:rPr>
          <w:color w:val="2A3647"/>
          <w:spacing w:val="-8"/>
        </w:rPr>
        <w:t>can</w:t>
      </w:r>
      <w:r>
        <w:rPr>
          <w:color w:val="2A3647"/>
          <w:spacing w:val="-11"/>
        </w:rPr>
        <w:t xml:space="preserve"> </w:t>
      </w:r>
      <w:r>
        <w:rPr>
          <w:color w:val="2A3647"/>
          <w:spacing w:val="-8"/>
        </w:rPr>
        <w:t>always</w:t>
      </w:r>
      <w:r>
        <w:rPr>
          <w:color w:val="2A3647"/>
          <w:spacing w:val="-11"/>
        </w:rPr>
        <w:t xml:space="preserve"> </w:t>
      </w:r>
      <w:r>
        <w:rPr>
          <w:color w:val="2A3647"/>
          <w:spacing w:val="-8"/>
        </w:rPr>
        <w:t>ask</w:t>
      </w:r>
      <w:r>
        <w:rPr>
          <w:color w:val="2A3647"/>
          <w:spacing w:val="-11"/>
        </w:rPr>
        <w:t xml:space="preserve"> </w:t>
      </w:r>
      <w:r>
        <w:rPr>
          <w:color w:val="2A3647"/>
          <w:spacing w:val="-8"/>
        </w:rPr>
        <w:t>one</w:t>
      </w:r>
      <w:r>
        <w:rPr>
          <w:color w:val="2A3647"/>
          <w:spacing w:val="-10"/>
        </w:rPr>
        <w:t xml:space="preserve"> </w:t>
      </w:r>
      <w:r>
        <w:rPr>
          <w:color w:val="2A3647"/>
          <w:spacing w:val="-8"/>
        </w:rPr>
        <w:t>of</w:t>
      </w:r>
      <w:r>
        <w:rPr>
          <w:color w:val="2A3647"/>
          <w:spacing w:val="-13"/>
        </w:rPr>
        <w:t xml:space="preserve"> </w:t>
      </w:r>
      <w:r>
        <w:rPr>
          <w:color w:val="2A3647"/>
          <w:spacing w:val="-8"/>
        </w:rPr>
        <w:t>these</w:t>
      </w:r>
      <w:r>
        <w:rPr>
          <w:color w:val="2A3647"/>
          <w:spacing w:val="-10"/>
        </w:rPr>
        <w:t xml:space="preserve"> </w:t>
      </w:r>
      <w:r>
        <w:rPr>
          <w:color w:val="2A3647"/>
          <w:spacing w:val="-8"/>
        </w:rPr>
        <w:t xml:space="preserve">fellows </w:t>
      </w:r>
      <w:r>
        <w:rPr>
          <w:color w:val="2A3647"/>
          <w:w w:val="90"/>
        </w:rPr>
        <w:t xml:space="preserve">because they’re seniors here. They’ve been here before. They know what they’re doing. </w:t>
      </w:r>
      <w:r>
        <w:rPr>
          <w:color w:val="2A3647"/>
          <w:spacing w:val="-10"/>
        </w:rPr>
        <w:t>They know how</w:t>
      </w:r>
      <w:r>
        <w:rPr>
          <w:color w:val="2A3647"/>
          <w:spacing w:val="-12"/>
        </w:rPr>
        <w:t xml:space="preserve"> </w:t>
      </w:r>
      <w:r>
        <w:rPr>
          <w:color w:val="2A3647"/>
          <w:spacing w:val="-10"/>
        </w:rPr>
        <w:t>things work. So go talk</w:t>
      </w:r>
      <w:r>
        <w:rPr>
          <w:color w:val="2A3647"/>
          <w:spacing w:val="-11"/>
        </w:rPr>
        <w:t xml:space="preserve"> </w:t>
      </w:r>
      <w:r>
        <w:rPr>
          <w:color w:val="2A3647"/>
          <w:spacing w:val="-10"/>
        </w:rPr>
        <w:t>to them.” Because they might be</w:t>
      </w:r>
      <w:r>
        <w:rPr>
          <w:color w:val="2A3647"/>
          <w:spacing w:val="-5"/>
        </w:rPr>
        <w:t xml:space="preserve"> </w:t>
      </w:r>
      <w:r>
        <w:rPr>
          <w:color w:val="2A3647"/>
          <w:spacing w:val="-10"/>
        </w:rPr>
        <w:t xml:space="preserve">too ashamed </w:t>
      </w:r>
      <w:r>
        <w:rPr>
          <w:color w:val="2A3647"/>
          <w:spacing w:val="-8"/>
        </w:rPr>
        <w:t>to</w:t>
      </w:r>
      <w:r>
        <w:rPr>
          <w:color w:val="2A3647"/>
          <w:spacing w:val="-11"/>
        </w:rPr>
        <w:t xml:space="preserve"> </w:t>
      </w:r>
      <w:r>
        <w:rPr>
          <w:color w:val="2A3647"/>
          <w:spacing w:val="-8"/>
        </w:rPr>
        <w:t>ask</w:t>
      </w:r>
      <w:r>
        <w:rPr>
          <w:color w:val="2A3647"/>
          <w:spacing w:val="-14"/>
        </w:rPr>
        <w:t xml:space="preserve"> </w:t>
      </w:r>
      <w:r>
        <w:rPr>
          <w:color w:val="2A3647"/>
          <w:spacing w:val="-8"/>
        </w:rPr>
        <w:t>us.</w:t>
      </w:r>
      <w:r>
        <w:rPr>
          <w:color w:val="2A3647"/>
          <w:spacing w:val="-13"/>
        </w:rPr>
        <w:t xml:space="preserve"> </w:t>
      </w:r>
      <w:proofErr w:type="gramStart"/>
      <w:r>
        <w:rPr>
          <w:color w:val="2A3647"/>
          <w:spacing w:val="-8"/>
        </w:rPr>
        <w:t>So</w:t>
      </w:r>
      <w:proofErr w:type="gramEnd"/>
      <w:r>
        <w:rPr>
          <w:color w:val="2A3647"/>
          <w:spacing w:val="-13"/>
        </w:rPr>
        <w:t xml:space="preserve"> </w:t>
      </w:r>
      <w:r>
        <w:rPr>
          <w:color w:val="2A3647"/>
          <w:spacing w:val="-8"/>
        </w:rPr>
        <w:t>they’d</w:t>
      </w:r>
      <w:r>
        <w:rPr>
          <w:color w:val="2A3647"/>
          <w:spacing w:val="-11"/>
        </w:rPr>
        <w:t xml:space="preserve"> </w:t>
      </w:r>
      <w:r>
        <w:rPr>
          <w:color w:val="2A3647"/>
          <w:spacing w:val="-8"/>
        </w:rPr>
        <w:t>be</w:t>
      </w:r>
      <w:r>
        <w:rPr>
          <w:color w:val="2A3647"/>
          <w:spacing w:val="-14"/>
        </w:rPr>
        <w:t xml:space="preserve"> </w:t>
      </w:r>
      <w:r>
        <w:rPr>
          <w:color w:val="2A3647"/>
          <w:spacing w:val="-8"/>
        </w:rPr>
        <w:t>more</w:t>
      </w:r>
      <w:r>
        <w:rPr>
          <w:color w:val="2A3647"/>
          <w:spacing w:val="-11"/>
        </w:rPr>
        <w:t xml:space="preserve"> </w:t>
      </w:r>
      <w:r>
        <w:rPr>
          <w:color w:val="2A3647"/>
          <w:spacing w:val="-8"/>
        </w:rPr>
        <w:t>comfortable</w:t>
      </w:r>
      <w:r>
        <w:rPr>
          <w:color w:val="2A3647"/>
          <w:spacing w:val="-13"/>
        </w:rPr>
        <w:t xml:space="preserve"> </w:t>
      </w:r>
      <w:r>
        <w:rPr>
          <w:color w:val="2A3647"/>
          <w:spacing w:val="-8"/>
        </w:rPr>
        <w:t>talking</w:t>
      </w:r>
      <w:r>
        <w:rPr>
          <w:color w:val="2A3647"/>
          <w:spacing w:val="-12"/>
        </w:rPr>
        <w:t xml:space="preserve"> </w:t>
      </w:r>
      <w:r>
        <w:rPr>
          <w:color w:val="2A3647"/>
          <w:spacing w:val="-8"/>
        </w:rPr>
        <w:t>to</w:t>
      </w:r>
      <w:r>
        <w:rPr>
          <w:color w:val="2A3647"/>
          <w:spacing w:val="-13"/>
        </w:rPr>
        <w:t xml:space="preserve"> </w:t>
      </w:r>
      <w:r>
        <w:rPr>
          <w:color w:val="2A3647"/>
          <w:spacing w:val="-8"/>
        </w:rPr>
        <w:t>the</w:t>
      </w:r>
      <w:r>
        <w:rPr>
          <w:color w:val="2A3647"/>
          <w:spacing w:val="-11"/>
        </w:rPr>
        <w:t xml:space="preserve"> </w:t>
      </w:r>
      <w:r>
        <w:rPr>
          <w:color w:val="2A3647"/>
          <w:spacing w:val="-8"/>
        </w:rPr>
        <w:t>young</w:t>
      </w:r>
      <w:r>
        <w:rPr>
          <w:color w:val="2A3647"/>
          <w:spacing w:val="-14"/>
        </w:rPr>
        <w:t xml:space="preserve"> </w:t>
      </w:r>
      <w:r>
        <w:rPr>
          <w:color w:val="2A3647"/>
          <w:spacing w:val="-8"/>
        </w:rPr>
        <w:t>fellows</w:t>
      </w:r>
      <w:r>
        <w:rPr>
          <w:color w:val="2A3647"/>
          <w:spacing w:val="-12"/>
        </w:rPr>
        <w:t xml:space="preserve"> </w:t>
      </w:r>
      <w:r>
        <w:rPr>
          <w:color w:val="2A3647"/>
          <w:spacing w:val="-8"/>
        </w:rPr>
        <w:t>they</w:t>
      </w:r>
      <w:r>
        <w:rPr>
          <w:color w:val="2A3647"/>
          <w:spacing w:val="-13"/>
        </w:rPr>
        <w:t xml:space="preserve"> </w:t>
      </w:r>
      <w:r>
        <w:rPr>
          <w:color w:val="2A3647"/>
          <w:spacing w:val="-8"/>
        </w:rPr>
        <w:t xml:space="preserve">knock around with in the street. </w:t>
      </w:r>
      <w:proofErr w:type="gramStart"/>
      <w:r>
        <w:rPr>
          <w:color w:val="2A3647"/>
          <w:spacing w:val="-8"/>
        </w:rPr>
        <w:t>So</w:t>
      </w:r>
      <w:proofErr w:type="gramEnd"/>
      <w:r>
        <w:rPr>
          <w:color w:val="2A3647"/>
          <w:spacing w:val="-8"/>
        </w:rPr>
        <w:t xml:space="preserve"> we</w:t>
      </w:r>
      <w:r>
        <w:rPr>
          <w:color w:val="2A3647"/>
          <w:spacing w:val="-9"/>
        </w:rPr>
        <w:t xml:space="preserve"> </w:t>
      </w:r>
      <w:r>
        <w:rPr>
          <w:color w:val="2A3647"/>
          <w:spacing w:val="-8"/>
        </w:rPr>
        <w:t xml:space="preserve">try and give that little bit more responsibility in </w:t>
      </w:r>
      <w:r>
        <w:rPr>
          <w:color w:val="2A3647"/>
          <w:w w:val="90"/>
        </w:rPr>
        <w:t xml:space="preserve">leadership around stepping up, and they do, they like it. They’re very proud about </w:t>
      </w:r>
      <w:r>
        <w:rPr>
          <w:color w:val="2A3647"/>
          <w:spacing w:val="-2"/>
        </w:rPr>
        <w:t>themselves</w:t>
      </w:r>
      <w:r>
        <w:rPr>
          <w:color w:val="2A3647"/>
          <w:spacing w:val="-17"/>
        </w:rPr>
        <w:t xml:space="preserve"> </w:t>
      </w:r>
      <w:r>
        <w:rPr>
          <w:color w:val="2A3647"/>
          <w:spacing w:val="-2"/>
        </w:rPr>
        <w:t>when</w:t>
      </w:r>
      <w:r>
        <w:rPr>
          <w:color w:val="2A3647"/>
          <w:spacing w:val="-17"/>
        </w:rPr>
        <w:t xml:space="preserve"> </w:t>
      </w:r>
      <w:r>
        <w:rPr>
          <w:color w:val="2A3647"/>
          <w:spacing w:val="-2"/>
        </w:rPr>
        <w:t>they</w:t>
      </w:r>
      <w:r>
        <w:rPr>
          <w:color w:val="2A3647"/>
          <w:spacing w:val="-17"/>
        </w:rPr>
        <w:t xml:space="preserve"> </w:t>
      </w:r>
      <w:r>
        <w:rPr>
          <w:color w:val="2A3647"/>
          <w:spacing w:val="-2"/>
        </w:rPr>
        <w:t>do</w:t>
      </w:r>
      <w:r>
        <w:rPr>
          <w:color w:val="2A3647"/>
          <w:spacing w:val="-17"/>
        </w:rPr>
        <w:t xml:space="preserve"> </w:t>
      </w:r>
      <w:r>
        <w:rPr>
          <w:color w:val="2A3647"/>
          <w:spacing w:val="-2"/>
        </w:rPr>
        <w:t>that.</w:t>
      </w:r>
      <w:r>
        <w:rPr>
          <w:rFonts w:ascii="Trebuchet MS" w:hAnsi="Trebuchet MS"/>
          <w:b/>
          <w:color w:val="F9A61B"/>
          <w:spacing w:val="-2"/>
          <w:sz w:val="28"/>
        </w:rPr>
        <w:t>”</w:t>
      </w:r>
    </w:p>
    <w:p w14:paraId="64298D28" w14:textId="77777777" w:rsidR="0060656A" w:rsidRDefault="0060656A">
      <w:pPr>
        <w:spacing w:line="244" w:lineRule="auto"/>
        <w:rPr>
          <w:rFonts w:ascii="Trebuchet MS" w:hAnsi="Trebuchet MS"/>
          <w:sz w:val="28"/>
        </w:rPr>
        <w:sectPr w:rsidR="0060656A">
          <w:pgSz w:w="11910" w:h="16840"/>
          <w:pgMar w:top="1380" w:right="0" w:bottom="1080" w:left="0" w:header="0" w:footer="881" w:gutter="0"/>
          <w:cols w:space="720"/>
        </w:sectPr>
      </w:pPr>
    </w:p>
    <w:p w14:paraId="291923F4" w14:textId="77777777" w:rsidR="0060656A" w:rsidRDefault="000E1923">
      <w:pPr>
        <w:pStyle w:val="BodyText"/>
        <w:spacing w:before="82"/>
        <w:ind w:right="1073"/>
      </w:pPr>
      <w:r>
        <w:lastRenderedPageBreak/>
        <w:t>One of the service providers facilitated an opportunity for young people to work at the local rodeo. The</w:t>
      </w:r>
      <w:r>
        <w:rPr>
          <w:spacing w:val="-1"/>
        </w:rPr>
        <w:t xml:space="preserve"> </w:t>
      </w:r>
      <w:r>
        <w:t>young</w:t>
      </w:r>
      <w:r>
        <w:rPr>
          <w:spacing w:val="-1"/>
        </w:rPr>
        <w:t xml:space="preserve"> </w:t>
      </w:r>
      <w:r>
        <w:t>people</w:t>
      </w:r>
      <w:r>
        <w:rPr>
          <w:spacing w:val="-3"/>
        </w:rPr>
        <w:t xml:space="preserve"> </w:t>
      </w:r>
      <w:r>
        <w:t>spoke</w:t>
      </w:r>
      <w:r>
        <w:rPr>
          <w:spacing w:val="-3"/>
        </w:rPr>
        <w:t xml:space="preserve"> </w:t>
      </w:r>
      <w:r>
        <w:t>about</w:t>
      </w:r>
      <w:r>
        <w:rPr>
          <w:spacing w:val="-2"/>
        </w:rPr>
        <w:t xml:space="preserve"> </w:t>
      </w:r>
      <w:r>
        <w:t>how</w:t>
      </w:r>
      <w:r>
        <w:rPr>
          <w:spacing w:val="-1"/>
        </w:rPr>
        <w:t xml:space="preserve"> </w:t>
      </w:r>
      <w:r>
        <w:t>rewarding</w:t>
      </w:r>
      <w:r>
        <w:rPr>
          <w:spacing w:val="-3"/>
        </w:rPr>
        <w:t xml:space="preserve"> </w:t>
      </w:r>
      <w:r>
        <w:t>this opportunity</w:t>
      </w:r>
      <w:r>
        <w:rPr>
          <w:spacing w:val="-3"/>
        </w:rPr>
        <w:t xml:space="preserve"> </w:t>
      </w:r>
      <w:r>
        <w:t>was,</w:t>
      </w:r>
      <w:r>
        <w:rPr>
          <w:spacing w:val="-2"/>
        </w:rPr>
        <w:t xml:space="preserve"> </w:t>
      </w:r>
      <w:r>
        <w:t>and</w:t>
      </w:r>
      <w:r>
        <w:rPr>
          <w:spacing w:val="-1"/>
        </w:rPr>
        <w:t xml:space="preserve"> </w:t>
      </w:r>
      <w:r>
        <w:t>how</w:t>
      </w:r>
      <w:r>
        <w:rPr>
          <w:spacing w:val="-2"/>
        </w:rPr>
        <w:t xml:space="preserve"> </w:t>
      </w:r>
      <w:r>
        <w:t>great</w:t>
      </w:r>
      <w:r>
        <w:rPr>
          <w:spacing w:val="-2"/>
        </w:rPr>
        <w:t xml:space="preserve"> </w:t>
      </w:r>
      <w:r>
        <w:t>it</w:t>
      </w:r>
      <w:r>
        <w:rPr>
          <w:spacing w:val="-2"/>
        </w:rPr>
        <w:t xml:space="preserve"> </w:t>
      </w:r>
      <w:r>
        <w:t>felt</w:t>
      </w:r>
      <w:r>
        <w:rPr>
          <w:spacing w:val="-2"/>
        </w:rPr>
        <w:t xml:space="preserve"> </w:t>
      </w:r>
      <w:r>
        <w:t>to be</w:t>
      </w:r>
      <w:r>
        <w:rPr>
          <w:spacing w:val="-3"/>
        </w:rPr>
        <w:t xml:space="preserve"> </w:t>
      </w:r>
      <w:r>
        <w:t>given a uniform and work as part of a team.</w:t>
      </w:r>
    </w:p>
    <w:p w14:paraId="44851B1C" w14:textId="77777777" w:rsidR="0060656A" w:rsidRDefault="000E1923">
      <w:pPr>
        <w:pStyle w:val="Heading5"/>
        <w:spacing w:before="118" w:line="242" w:lineRule="auto"/>
        <w:rPr>
          <w:rFonts w:ascii="Trebuchet MS" w:hAnsi="Trebuchet MS"/>
          <w:b/>
          <w:sz w:val="28"/>
        </w:rPr>
      </w:pPr>
      <w:r>
        <w:rPr>
          <w:rFonts w:ascii="Trebuchet MS" w:hAnsi="Trebuchet MS"/>
          <w:b/>
          <w:color w:val="F9A61B"/>
          <w:spacing w:val="-8"/>
          <w:sz w:val="28"/>
        </w:rPr>
        <w:t>“</w:t>
      </w:r>
      <w:r>
        <w:rPr>
          <w:color w:val="2A3647"/>
          <w:spacing w:val="-8"/>
        </w:rPr>
        <w:t>We</w:t>
      </w:r>
      <w:r>
        <w:rPr>
          <w:color w:val="2A3647"/>
          <w:spacing w:val="-11"/>
        </w:rPr>
        <w:t xml:space="preserve"> </w:t>
      </w:r>
      <w:r>
        <w:rPr>
          <w:color w:val="2A3647"/>
          <w:spacing w:val="-8"/>
        </w:rPr>
        <w:t>were</w:t>
      </w:r>
      <w:r>
        <w:rPr>
          <w:color w:val="2A3647"/>
          <w:spacing w:val="-11"/>
        </w:rPr>
        <w:t xml:space="preserve"> </w:t>
      </w:r>
      <w:r>
        <w:rPr>
          <w:color w:val="2A3647"/>
          <w:spacing w:val="-8"/>
        </w:rPr>
        <w:t>at</w:t>
      </w:r>
      <w:r>
        <w:rPr>
          <w:color w:val="2A3647"/>
          <w:spacing w:val="-11"/>
        </w:rPr>
        <w:t xml:space="preserve"> </w:t>
      </w:r>
      <w:r>
        <w:rPr>
          <w:color w:val="2A3647"/>
          <w:spacing w:val="-8"/>
        </w:rPr>
        <w:t>the</w:t>
      </w:r>
      <w:r>
        <w:rPr>
          <w:color w:val="2A3647"/>
          <w:spacing w:val="-11"/>
        </w:rPr>
        <w:t xml:space="preserve"> </w:t>
      </w:r>
      <w:r>
        <w:rPr>
          <w:color w:val="2A3647"/>
          <w:spacing w:val="-8"/>
        </w:rPr>
        <w:t>back</w:t>
      </w:r>
      <w:r>
        <w:rPr>
          <w:color w:val="2A3647"/>
          <w:spacing w:val="-14"/>
        </w:rPr>
        <w:t xml:space="preserve"> </w:t>
      </w:r>
      <w:r>
        <w:rPr>
          <w:color w:val="2A3647"/>
          <w:spacing w:val="-8"/>
        </w:rPr>
        <w:t>of</w:t>
      </w:r>
      <w:r>
        <w:rPr>
          <w:color w:val="2A3647"/>
          <w:spacing w:val="-11"/>
        </w:rPr>
        <w:t xml:space="preserve"> </w:t>
      </w:r>
      <w:r>
        <w:rPr>
          <w:color w:val="2A3647"/>
          <w:spacing w:val="-8"/>
        </w:rPr>
        <w:t>the</w:t>
      </w:r>
      <w:r>
        <w:rPr>
          <w:color w:val="2A3647"/>
          <w:spacing w:val="-11"/>
        </w:rPr>
        <w:t xml:space="preserve"> </w:t>
      </w:r>
      <w:r>
        <w:rPr>
          <w:color w:val="2A3647"/>
          <w:spacing w:val="-8"/>
        </w:rPr>
        <w:t>area…we</w:t>
      </w:r>
      <w:r>
        <w:rPr>
          <w:color w:val="2A3647"/>
          <w:spacing w:val="-13"/>
        </w:rPr>
        <w:t xml:space="preserve"> </w:t>
      </w:r>
      <w:r>
        <w:rPr>
          <w:color w:val="2A3647"/>
          <w:spacing w:val="-8"/>
        </w:rPr>
        <w:t>opened</w:t>
      </w:r>
      <w:r>
        <w:rPr>
          <w:color w:val="2A3647"/>
          <w:spacing w:val="-12"/>
        </w:rPr>
        <w:t xml:space="preserve"> </w:t>
      </w:r>
      <w:r>
        <w:rPr>
          <w:color w:val="2A3647"/>
          <w:spacing w:val="-8"/>
        </w:rPr>
        <w:t>the</w:t>
      </w:r>
      <w:r>
        <w:rPr>
          <w:color w:val="2A3647"/>
          <w:spacing w:val="-11"/>
        </w:rPr>
        <w:t xml:space="preserve"> </w:t>
      </w:r>
      <w:r>
        <w:rPr>
          <w:color w:val="2A3647"/>
          <w:spacing w:val="-8"/>
        </w:rPr>
        <w:t>gate</w:t>
      </w:r>
      <w:r>
        <w:rPr>
          <w:color w:val="2A3647"/>
          <w:spacing w:val="-11"/>
        </w:rPr>
        <w:t xml:space="preserve"> </w:t>
      </w:r>
      <w:r>
        <w:rPr>
          <w:color w:val="2A3647"/>
          <w:spacing w:val="-8"/>
        </w:rPr>
        <w:t>for</w:t>
      </w:r>
      <w:r>
        <w:rPr>
          <w:color w:val="2A3647"/>
          <w:spacing w:val="-13"/>
        </w:rPr>
        <w:t xml:space="preserve"> </w:t>
      </w:r>
      <w:r>
        <w:rPr>
          <w:color w:val="2A3647"/>
          <w:spacing w:val="-8"/>
        </w:rPr>
        <w:t>the</w:t>
      </w:r>
      <w:r>
        <w:rPr>
          <w:color w:val="2A3647"/>
          <w:spacing w:val="-11"/>
        </w:rPr>
        <w:t xml:space="preserve"> </w:t>
      </w:r>
      <w:r>
        <w:rPr>
          <w:color w:val="2A3647"/>
          <w:spacing w:val="-8"/>
        </w:rPr>
        <w:t>bulls</w:t>
      </w:r>
      <w:r>
        <w:rPr>
          <w:color w:val="2A3647"/>
          <w:spacing w:val="-14"/>
        </w:rPr>
        <w:t xml:space="preserve"> </w:t>
      </w:r>
      <w:r>
        <w:rPr>
          <w:color w:val="2A3647"/>
          <w:spacing w:val="-8"/>
        </w:rPr>
        <w:t>and</w:t>
      </w:r>
      <w:r>
        <w:rPr>
          <w:color w:val="2A3647"/>
          <w:spacing w:val="-12"/>
        </w:rPr>
        <w:t xml:space="preserve"> </w:t>
      </w:r>
      <w:r>
        <w:rPr>
          <w:color w:val="2A3647"/>
          <w:spacing w:val="-8"/>
        </w:rPr>
        <w:t>cows</w:t>
      </w:r>
      <w:r>
        <w:rPr>
          <w:color w:val="2A3647"/>
          <w:spacing w:val="-12"/>
        </w:rPr>
        <w:t xml:space="preserve"> </w:t>
      </w:r>
      <w:r>
        <w:rPr>
          <w:color w:val="2A3647"/>
          <w:spacing w:val="-8"/>
        </w:rPr>
        <w:t xml:space="preserve">and </w:t>
      </w:r>
      <w:r>
        <w:rPr>
          <w:color w:val="2A3647"/>
          <w:w w:val="90"/>
        </w:rPr>
        <w:t xml:space="preserve">untied the rope from the neck. They [service provider] taught us how to do all that. It </w:t>
      </w:r>
      <w:r>
        <w:rPr>
          <w:color w:val="2A3647"/>
          <w:spacing w:val="-6"/>
        </w:rPr>
        <w:t>would</w:t>
      </w:r>
      <w:r>
        <w:rPr>
          <w:color w:val="2A3647"/>
          <w:spacing w:val="-13"/>
        </w:rPr>
        <w:t xml:space="preserve"> </w:t>
      </w:r>
      <w:r>
        <w:rPr>
          <w:color w:val="2A3647"/>
          <w:spacing w:val="-6"/>
        </w:rPr>
        <w:t>be</w:t>
      </w:r>
      <w:r>
        <w:rPr>
          <w:color w:val="2A3647"/>
          <w:spacing w:val="-13"/>
        </w:rPr>
        <w:t xml:space="preserve"> </w:t>
      </w:r>
      <w:r>
        <w:rPr>
          <w:color w:val="2A3647"/>
          <w:spacing w:val="-6"/>
        </w:rPr>
        <w:t>good</w:t>
      </w:r>
      <w:r>
        <w:rPr>
          <w:color w:val="2A3647"/>
          <w:spacing w:val="-13"/>
        </w:rPr>
        <w:t xml:space="preserve"> </w:t>
      </w:r>
      <w:r>
        <w:rPr>
          <w:color w:val="2A3647"/>
          <w:spacing w:val="-6"/>
        </w:rPr>
        <w:t>to</w:t>
      </w:r>
      <w:r>
        <w:rPr>
          <w:color w:val="2A3647"/>
          <w:spacing w:val="-13"/>
        </w:rPr>
        <w:t xml:space="preserve"> </w:t>
      </w:r>
      <w:r>
        <w:rPr>
          <w:color w:val="2A3647"/>
          <w:spacing w:val="-6"/>
        </w:rPr>
        <w:t>have</w:t>
      </w:r>
      <w:r>
        <w:rPr>
          <w:color w:val="2A3647"/>
          <w:spacing w:val="-13"/>
        </w:rPr>
        <w:t xml:space="preserve"> </w:t>
      </w:r>
      <w:r>
        <w:rPr>
          <w:color w:val="2A3647"/>
          <w:spacing w:val="-6"/>
        </w:rPr>
        <w:t>it</w:t>
      </w:r>
      <w:r>
        <w:rPr>
          <w:color w:val="2A3647"/>
          <w:spacing w:val="-13"/>
        </w:rPr>
        <w:t xml:space="preserve"> </w:t>
      </w:r>
      <w:r>
        <w:rPr>
          <w:color w:val="2A3647"/>
          <w:spacing w:val="-6"/>
        </w:rPr>
        <w:t>every</w:t>
      </w:r>
      <w:r>
        <w:rPr>
          <w:color w:val="2A3647"/>
          <w:spacing w:val="-13"/>
        </w:rPr>
        <w:t xml:space="preserve"> </w:t>
      </w:r>
      <w:r>
        <w:rPr>
          <w:color w:val="2A3647"/>
          <w:spacing w:val="-6"/>
        </w:rPr>
        <w:t>year</w:t>
      </w:r>
      <w:r>
        <w:rPr>
          <w:color w:val="2A3647"/>
          <w:spacing w:val="-13"/>
        </w:rPr>
        <w:t xml:space="preserve"> </w:t>
      </w:r>
      <w:r>
        <w:rPr>
          <w:color w:val="2A3647"/>
          <w:spacing w:val="-6"/>
        </w:rPr>
        <w:t>to</w:t>
      </w:r>
      <w:r>
        <w:rPr>
          <w:color w:val="2A3647"/>
          <w:spacing w:val="-13"/>
        </w:rPr>
        <w:t xml:space="preserve"> </w:t>
      </w:r>
      <w:r>
        <w:rPr>
          <w:color w:val="2A3647"/>
          <w:spacing w:val="-6"/>
        </w:rPr>
        <w:t>volunteer</w:t>
      </w:r>
      <w:r>
        <w:rPr>
          <w:color w:val="2A3647"/>
          <w:spacing w:val="-13"/>
        </w:rPr>
        <w:t xml:space="preserve"> </w:t>
      </w:r>
      <w:r>
        <w:rPr>
          <w:color w:val="2A3647"/>
          <w:spacing w:val="-6"/>
        </w:rPr>
        <w:t>at</w:t>
      </w:r>
      <w:r>
        <w:rPr>
          <w:color w:val="2A3647"/>
          <w:spacing w:val="-14"/>
        </w:rPr>
        <w:t xml:space="preserve"> </w:t>
      </w:r>
      <w:r>
        <w:rPr>
          <w:color w:val="2A3647"/>
          <w:spacing w:val="-6"/>
        </w:rPr>
        <w:t>the</w:t>
      </w:r>
      <w:r>
        <w:rPr>
          <w:color w:val="2A3647"/>
          <w:spacing w:val="-13"/>
        </w:rPr>
        <w:t xml:space="preserve"> </w:t>
      </w:r>
      <w:r>
        <w:rPr>
          <w:color w:val="2A3647"/>
          <w:spacing w:val="-6"/>
        </w:rPr>
        <w:t>rodeo.</w:t>
      </w:r>
      <w:r>
        <w:rPr>
          <w:rFonts w:ascii="Trebuchet MS" w:hAnsi="Trebuchet MS"/>
          <w:b/>
          <w:color w:val="F9A61B"/>
          <w:spacing w:val="-6"/>
          <w:sz w:val="28"/>
        </w:rPr>
        <w:t>”</w:t>
      </w:r>
    </w:p>
    <w:p w14:paraId="416DE859" w14:textId="77777777" w:rsidR="0060656A" w:rsidRDefault="000E1923">
      <w:pPr>
        <w:pStyle w:val="BodyText"/>
        <w:spacing w:before="158"/>
        <w:ind w:right="1112"/>
      </w:pPr>
      <w:r>
        <w:t>A</w:t>
      </w:r>
      <w:r>
        <w:rPr>
          <w:spacing w:val="-2"/>
        </w:rPr>
        <w:t xml:space="preserve"> </w:t>
      </w:r>
      <w:r>
        <w:t>mother</w:t>
      </w:r>
      <w:r>
        <w:rPr>
          <w:spacing w:val="-3"/>
        </w:rPr>
        <w:t xml:space="preserve"> </w:t>
      </w:r>
      <w:r>
        <w:t>of</w:t>
      </w:r>
      <w:r>
        <w:rPr>
          <w:spacing w:val="-3"/>
        </w:rPr>
        <w:t xml:space="preserve"> </w:t>
      </w:r>
      <w:r>
        <w:t>a</w:t>
      </w:r>
      <w:r>
        <w:rPr>
          <w:spacing w:val="-2"/>
        </w:rPr>
        <w:t xml:space="preserve"> </w:t>
      </w:r>
      <w:r>
        <w:t>young</w:t>
      </w:r>
      <w:r>
        <w:rPr>
          <w:spacing w:val="-4"/>
        </w:rPr>
        <w:t xml:space="preserve"> </w:t>
      </w:r>
      <w:r>
        <w:t>person</w:t>
      </w:r>
      <w:r>
        <w:rPr>
          <w:spacing w:val="-2"/>
        </w:rPr>
        <w:t xml:space="preserve"> </w:t>
      </w:r>
      <w:r>
        <w:t>who</w:t>
      </w:r>
      <w:r>
        <w:rPr>
          <w:spacing w:val="-2"/>
        </w:rPr>
        <w:t xml:space="preserve"> </w:t>
      </w:r>
      <w:r>
        <w:t>volunteered</w:t>
      </w:r>
      <w:r>
        <w:rPr>
          <w:spacing w:val="-3"/>
        </w:rPr>
        <w:t xml:space="preserve"> </w:t>
      </w:r>
      <w:r>
        <w:t>at</w:t>
      </w:r>
      <w:r>
        <w:rPr>
          <w:spacing w:val="-3"/>
        </w:rPr>
        <w:t xml:space="preserve"> </w:t>
      </w:r>
      <w:r>
        <w:t>the rodeo</w:t>
      </w:r>
      <w:r>
        <w:rPr>
          <w:spacing w:val="-3"/>
        </w:rPr>
        <w:t xml:space="preserve"> </w:t>
      </w:r>
      <w:r>
        <w:t>also</w:t>
      </w:r>
      <w:r>
        <w:rPr>
          <w:spacing w:val="-3"/>
        </w:rPr>
        <w:t xml:space="preserve"> </w:t>
      </w:r>
      <w:r>
        <w:t>mentioned</w:t>
      </w:r>
      <w:r>
        <w:rPr>
          <w:spacing w:val="-3"/>
        </w:rPr>
        <w:t xml:space="preserve"> </w:t>
      </w:r>
      <w:r>
        <w:t>that</w:t>
      </w:r>
      <w:r>
        <w:rPr>
          <w:spacing w:val="-2"/>
        </w:rPr>
        <w:t xml:space="preserve"> </w:t>
      </w:r>
      <w:r>
        <w:t>the</w:t>
      </w:r>
      <w:r>
        <w:rPr>
          <w:spacing w:val="-2"/>
        </w:rPr>
        <w:t xml:space="preserve"> </w:t>
      </w:r>
      <w:r>
        <w:t>young</w:t>
      </w:r>
      <w:r>
        <w:rPr>
          <w:spacing w:val="-3"/>
        </w:rPr>
        <w:t xml:space="preserve"> </w:t>
      </w:r>
      <w:r>
        <w:t>people</w:t>
      </w:r>
      <w:r>
        <w:rPr>
          <w:spacing w:val="-3"/>
        </w:rPr>
        <w:t xml:space="preserve"> </w:t>
      </w:r>
      <w:r>
        <w:t>felt proud of themselves when family members and community members came up to them and told them they were doing a good job.</w:t>
      </w:r>
    </w:p>
    <w:p w14:paraId="30777CBE" w14:textId="77777777" w:rsidR="0060656A" w:rsidRDefault="000E1923">
      <w:pPr>
        <w:pStyle w:val="Heading5"/>
        <w:spacing w:before="118" w:line="242" w:lineRule="auto"/>
        <w:rPr>
          <w:rFonts w:ascii="Trebuchet MS" w:hAnsi="Trebuchet MS"/>
          <w:b/>
          <w:sz w:val="28"/>
        </w:rPr>
      </w:pPr>
      <w:r>
        <w:rPr>
          <w:rFonts w:ascii="Trebuchet MS" w:hAnsi="Trebuchet MS"/>
          <w:b/>
          <w:color w:val="F9A61B"/>
          <w:w w:val="90"/>
          <w:sz w:val="28"/>
        </w:rPr>
        <w:t>“</w:t>
      </w:r>
      <w:r>
        <w:rPr>
          <w:color w:val="2A3647"/>
          <w:w w:val="90"/>
        </w:rPr>
        <w:t xml:space="preserve">They go out the back and family come to the </w:t>
      </w:r>
      <w:proofErr w:type="gramStart"/>
      <w:r>
        <w:rPr>
          <w:color w:val="2A3647"/>
          <w:w w:val="90"/>
        </w:rPr>
        <w:t>rodeo</w:t>
      </w:r>
      <w:proofErr w:type="gramEnd"/>
      <w:r>
        <w:rPr>
          <w:color w:val="2A3647"/>
          <w:w w:val="90"/>
        </w:rPr>
        <w:t xml:space="preserve"> and they see them and are proud </w:t>
      </w:r>
      <w:r>
        <w:rPr>
          <w:color w:val="2A3647"/>
        </w:rPr>
        <w:t>of them.</w:t>
      </w:r>
      <w:r>
        <w:rPr>
          <w:rFonts w:ascii="Trebuchet MS" w:hAnsi="Trebuchet MS"/>
          <w:b/>
          <w:color w:val="F9A61B"/>
          <w:sz w:val="28"/>
        </w:rPr>
        <w:t>”</w:t>
      </w:r>
    </w:p>
    <w:p w14:paraId="72F959C4" w14:textId="77777777" w:rsidR="0060656A" w:rsidRDefault="000E1923">
      <w:pPr>
        <w:pStyle w:val="BodyText"/>
        <w:spacing w:before="157"/>
        <w:ind w:right="1132"/>
      </w:pPr>
      <w:r>
        <w:t>In</w:t>
      </w:r>
      <w:r>
        <w:rPr>
          <w:spacing w:val="-2"/>
        </w:rPr>
        <w:t xml:space="preserve"> </w:t>
      </w:r>
      <w:r>
        <w:t>this case, young people also established a connection with</w:t>
      </w:r>
      <w:r>
        <w:rPr>
          <w:spacing w:val="-2"/>
        </w:rPr>
        <w:t xml:space="preserve"> </w:t>
      </w:r>
      <w:r>
        <w:t>their fathers,</w:t>
      </w:r>
      <w:r>
        <w:rPr>
          <w:spacing w:val="-1"/>
        </w:rPr>
        <w:t xml:space="preserve"> </w:t>
      </w:r>
      <w:r>
        <w:t>grandfathers and</w:t>
      </w:r>
      <w:r>
        <w:rPr>
          <w:spacing w:val="-2"/>
        </w:rPr>
        <w:t xml:space="preserve"> </w:t>
      </w:r>
      <w:r>
        <w:t>uncles who had worked</w:t>
      </w:r>
      <w:r>
        <w:rPr>
          <w:spacing w:val="-1"/>
        </w:rPr>
        <w:t xml:space="preserve"> </w:t>
      </w:r>
      <w:r>
        <w:t>as</w:t>
      </w:r>
      <w:r>
        <w:rPr>
          <w:spacing w:val="-1"/>
        </w:rPr>
        <w:t xml:space="preserve"> </w:t>
      </w:r>
      <w:r>
        <w:t>a</w:t>
      </w:r>
      <w:r>
        <w:rPr>
          <w:spacing w:val="-1"/>
        </w:rPr>
        <w:t xml:space="preserve"> </w:t>
      </w:r>
      <w:r>
        <w:t>jackaroo and</w:t>
      </w:r>
      <w:r>
        <w:rPr>
          <w:spacing w:val="-1"/>
        </w:rPr>
        <w:t xml:space="preserve"> </w:t>
      </w:r>
      <w:r>
        <w:t>grew</w:t>
      </w:r>
      <w:r>
        <w:rPr>
          <w:spacing w:val="-2"/>
        </w:rPr>
        <w:t xml:space="preserve"> </w:t>
      </w:r>
      <w:r>
        <w:t>up on</w:t>
      </w:r>
      <w:r>
        <w:rPr>
          <w:spacing w:val="-1"/>
        </w:rPr>
        <w:t xml:space="preserve"> </w:t>
      </w:r>
      <w:r>
        <w:t>stations. Because of this,</w:t>
      </w:r>
      <w:r>
        <w:rPr>
          <w:spacing w:val="-2"/>
        </w:rPr>
        <w:t xml:space="preserve"> </w:t>
      </w:r>
      <w:r>
        <w:t>many of the</w:t>
      </w:r>
      <w:r>
        <w:rPr>
          <w:spacing w:val="-1"/>
        </w:rPr>
        <w:t xml:space="preserve"> </w:t>
      </w:r>
      <w:r>
        <w:t>young people aspired</w:t>
      </w:r>
      <w:r>
        <w:rPr>
          <w:spacing w:val="-2"/>
        </w:rPr>
        <w:t xml:space="preserve"> </w:t>
      </w:r>
      <w:r>
        <w:t>to</w:t>
      </w:r>
      <w:r>
        <w:rPr>
          <w:spacing w:val="-4"/>
        </w:rPr>
        <w:t xml:space="preserve"> </w:t>
      </w:r>
      <w:r>
        <w:t>do</w:t>
      </w:r>
      <w:r>
        <w:rPr>
          <w:spacing w:val="-4"/>
        </w:rPr>
        <w:t xml:space="preserve"> </w:t>
      </w:r>
      <w:r>
        <w:t>this</w:t>
      </w:r>
      <w:r>
        <w:rPr>
          <w:spacing w:val="-1"/>
        </w:rPr>
        <w:t xml:space="preserve"> </w:t>
      </w:r>
      <w:r>
        <w:t>as</w:t>
      </w:r>
      <w:r>
        <w:rPr>
          <w:spacing w:val="-1"/>
        </w:rPr>
        <w:t xml:space="preserve"> </w:t>
      </w:r>
      <w:r>
        <w:t>well. A</w:t>
      </w:r>
      <w:r>
        <w:rPr>
          <w:spacing w:val="-4"/>
        </w:rPr>
        <w:t xml:space="preserve"> </w:t>
      </w:r>
      <w:r>
        <w:t>father</w:t>
      </w:r>
      <w:r>
        <w:rPr>
          <w:spacing w:val="-3"/>
        </w:rPr>
        <w:t xml:space="preserve"> </w:t>
      </w:r>
      <w:r>
        <w:t>whose</w:t>
      </w:r>
      <w:r>
        <w:rPr>
          <w:spacing w:val="-2"/>
        </w:rPr>
        <w:t xml:space="preserve"> </w:t>
      </w:r>
      <w:r>
        <w:t>sons</w:t>
      </w:r>
      <w:r>
        <w:rPr>
          <w:spacing w:val="-4"/>
        </w:rPr>
        <w:t xml:space="preserve"> </w:t>
      </w:r>
      <w:r>
        <w:t>have</w:t>
      </w:r>
      <w:r>
        <w:rPr>
          <w:spacing w:val="-2"/>
        </w:rPr>
        <w:t xml:space="preserve"> </w:t>
      </w:r>
      <w:r>
        <w:t>completed</w:t>
      </w:r>
      <w:r>
        <w:rPr>
          <w:spacing w:val="-1"/>
        </w:rPr>
        <w:t xml:space="preserve"> </w:t>
      </w:r>
      <w:r>
        <w:t>the</w:t>
      </w:r>
      <w:r>
        <w:rPr>
          <w:spacing w:val="-4"/>
        </w:rPr>
        <w:t xml:space="preserve"> </w:t>
      </w:r>
      <w:r>
        <w:t>On</w:t>
      </w:r>
      <w:r>
        <w:rPr>
          <w:spacing w:val="-4"/>
        </w:rPr>
        <w:t xml:space="preserve"> </w:t>
      </w:r>
      <w:r>
        <w:t>Country</w:t>
      </w:r>
      <w:r>
        <w:rPr>
          <w:spacing w:val="-4"/>
        </w:rPr>
        <w:t xml:space="preserve"> </w:t>
      </w:r>
      <w:r>
        <w:t>program</w:t>
      </w:r>
      <w:r>
        <w:rPr>
          <w:spacing w:val="-3"/>
        </w:rPr>
        <w:t xml:space="preserve"> </w:t>
      </w:r>
      <w:r>
        <w:t>highlighted that the rural operations activities his sons completed on camp helped to create a connection to their family and Elders.</w:t>
      </w:r>
    </w:p>
    <w:p w14:paraId="62F59EC0" w14:textId="77777777" w:rsidR="0060656A" w:rsidRDefault="000E1923">
      <w:pPr>
        <w:pStyle w:val="Heading5"/>
        <w:spacing w:before="118" w:line="242" w:lineRule="auto"/>
        <w:rPr>
          <w:rFonts w:ascii="Trebuchet MS" w:hAnsi="Trebuchet MS"/>
          <w:b/>
          <w:sz w:val="28"/>
        </w:rPr>
      </w:pPr>
      <w:r>
        <w:rPr>
          <w:rFonts w:ascii="Trebuchet MS" w:hAnsi="Trebuchet MS"/>
          <w:b/>
          <w:color w:val="F9A61B"/>
          <w:spacing w:val="-6"/>
          <w:sz w:val="28"/>
        </w:rPr>
        <w:t>“</w:t>
      </w:r>
      <w:r>
        <w:rPr>
          <w:color w:val="2A3647"/>
          <w:spacing w:val="-6"/>
        </w:rPr>
        <w:t>When</w:t>
      </w:r>
      <w:r>
        <w:rPr>
          <w:color w:val="2A3647"/>
          <w:spacing w:val="-13"/>
        </w:rPr>
        <w:t xml:space="preserve"> </w:t>
      </w:r>
      <w:r>
        <w:rPr>
          <w:color w:val="2A3647"/>
          <w:spacing w:val="-6"/>
        </w:rPr>
        <w:t>they</w:t>
      </w:r>
      <w:r>
        <w:rPr>
          <w:color w:val="2A3647"/>
          <w:spacing w:val="-13"/>
        </w:rPr>
        <w:t xml:space="preserve"> </w:t>
      </w:r>
      <w:r>
        <w:rPr>
          <w:color w:val="2A3647"/>
          <w:spacing w:val="-6"/>
        </w:rPr>
        <w:t>were</w:t>
      </w:r>
      <w:r>
        <w:rPr>
          <w:color w:val="2A3647"/>
          <w:spacing w:val="-13"/>
        </w:rPr>
        <w:t xml:space="preserve"> </w:t>
      </w:r>
      <w:r>
        <w:rPr>
          <w:color w:val="2A3647"/>
          <w:spacing w:val="-6"/>
        </w:rPr>
        <w:t>kids,</w:t>
      </w:r>
      <w:r>
        <w:rPr>
          <w:color w:val="2A3647"/>
          <w:spacing w:val="-13"/>
        </w:rPr>
        <w:t xml:space="preserve"> </w:t>
      </w:r>
      <w:r>
        <w:rPr>
          <w:color w:val="2A3647"/>
          <w:spacing w:val="-6"/>
        </w:rPr>
        <w:t>when</w:t>
      </w:r>
      <w:r>
        <w:rPr>
          <w:color w:val="2A3647"/>
          <w:spacing w:val="-13"/>
        </w:rPr>
        <w:t xml:space="preserve"> </w:t>
      </w:r>
      <w:r>
        <w:rPr>
          <w:color w:val="2A3647"/>
          <w:spacing w:val="-6"/>
        </w:rPr>
        <w:t>we</w:t>
      </w:r>
      <w:r>
        <w:rPr>
          <w:color w:val="2A3647"/>
          <w:spacing w:val="-13"/>
        </w:rPr>
        <w:t xml:space="preserve"> </w:t>
      </w:r>
      <w:r>
        <w:rPr>
          <w:color w:val="2A3647"/>
          <w:spacing w:val="-6"/>
        </w:rPr>
        <w:t>used</w:t>
      </w:r>
      <w:r>
        <w:rPr>
          <w:color w:val="2A3647"/>
          <w:spacing w:val="-13"/>
        </w:rPr>
        <w:t xml:space="preserve"> </w:t>
      </w:r>
      <w:r>
        <w:rPr>
          <w:color w:val="2A3647"/>
          <w:spacing w:val="-6"/>
        </w:rPr>
        <w:t>to</w:t>
      </w:r>
      <w:r>
        <w:rPr>
          <w:color w:val="2A3647"/>
          <w:spacing w:val="-13"/>
        </w:rPr>
        <w:t xml:space="preserve"> </w:t>
      </w:r>
      <w:r>
        <w:rPr>
          <w:color w:val="2A3647"/>
          <w:spacing w:val="-6"/>
        </w:rPr>
        <w:t>drive</w:t>
      </w:r>
      <w:r>
        <w:rPr>
          <w:color w:val="2A3647"/>
          <w:spacing w:val="-13"/>
        </w:rPr>
        <w:t xml:space="preserve"> </w:t>
      </w:r>
      <w:r>
        <w:rPr>
          <w:color w:val="2A3647"/>
          <w:spacing w:val="-6"/>
        </w:rPr>
        <w:t>in</w:t>
      </w:r>
      <w:r>
        <w:rPr>
          <w:color w:val="2A3647"/>
          <w:spacing w:val="-13"/>
        </w:rPr>
        <w:t xml:space="preserve"> </w:t>
      </w:r>
      <w:r>
        <w:rPr>
          <w:color w:val="2A3647"/>
          <w:spacing w:val="-6"/>
        </w:rPr>
        <w:t>the</w:t>
      </w:r>
      <w:r>
        <w:rPr>
          <w:color w:val="2A3647"/>
          <w:spacing w:val="-13"/>
        </w:rPr>
        <w:t xml:space="preserve"> </w:t>
      </w:r>
      <w:r>
        <w:rPr>
          <w:color w:val="2A3647"/>
          <w:spacing w:val="-6"/>
        </w:rPr>
        <w:t>car,</w:t>
      </w:r>
      <w:r>
        <w:rPr>
          <w:color w:val="2A3647"/>
          <w:spacing w:val="-13"/>
        </w:rPr>
        <w:t xml:space="preserve"> </w:t>
      </w:r>
      <w:r>
        <w:rPr>
          <w:color w:val="2A3647"/>
          <w:spacing w:val="-6"/>
        </w:rPr>
        <w:t>they</w:t>
      </w:r>
      <w:r>
        <w:rPr>
          <w:color w:val="2A3647"/>
          <w:spacing w:val="-15"/>
        </w:rPr>
        <w:t xml:space="preserve"> </w:t>
      </w:r>
      <w:r>
        <w:rPr>
          <w:color w:val="2A3647"/>
          <w:spacing w:val="-6"/>
        </w:rPr>
        <w:t>used</w:t>
      </w:r>
      <w:r>
        <w:rPr>
          <w:color w:val="2A3647"/>
          <w:spacing w:val="-14"/>
        </w:rPr>
        <w:t xml:space="preserve"> </w:t>
      </w:r>
      <w:r>
        <w:rPr>
          <w:color w:val="2A3647"/>
          <w:spacing w:val="-6"/>
        </w:rPr>
        <w:t>to</w:t>
      </w:r>
      <w:r>
        <w:rPr>
          <w:color w:val="2A3647"/>
          <w:spacing w:val="-13"/>
        </w:rPr>
        <w:t xml:space="preserve"> </w:t>
      </w:r>
      <w:r>
        <w:rPr>
          <w:color w:val="2A3647"/>
          <w:spacing w:val="-6"/>
        </w:rPr>
        <w:t>see</w:t>
      </w:r>
      <w:r>
        <w:rPr>
          <w:color w:val="2A3647"/>
          <w:spacing w:val="-13"/>
        </w:rPr>
        <w:t xml:space="preserve"> </w:t>
      </w:r>
      <w:r>
        <w:rPr>
          <w:color w:val="2A3647"/>
          <w:spacing w:val="-6"/>
        </w:rPr>
        <w:t xml:space="preserve">the </w:t>
      </w:r>
      <w:r>
        <w:rPr>
          <w:color w:val="2A3647"/>
          <w:w w:val="90"/>
        </w:rPr>
        <w:t>mustering</w:t>
      </w:r>
      <w:r>
        <w:rPr>
          <w:color w:val="2A3647"/>
          <w:spacing w:val="-5"/>
          <w:w w:val="90"/>
        </w:rPr>
        <w:t xml:space="preserve"> </w:t>
      </w:r>
      <w:r>
        <w:rPr>
          <w:color w:val="2A3647"/>
          <w:w w:val="90"/>
        </w:rPr>
        <w:t>mob</w:t>
      </w:r>
      <w:r>
        <w:rPr>
          <w:color w:val="2A3647"/>
          <w:spacing w:val="-4"/>
          <w:w w:val="90"/>
        </w:rPr>
        <w:t xml:space="preserve"> </w:t>
      </w:r>
      <w:r>
        <w:rPr>
          <w:color w:val="2A3647"/>
          <w:w w:val="90"/>
        </w:rPr>
        <w:t>go</w:t>
      </w:r>
      <w:r>
        <w:rPr>
          <w:color w:val="2A3647"/>
          <w:spacing w:val="-3"/>
          <w:w w:val="90"/>
        </w:rPr>
        <w:t xml:space="preserve"> </w:t>
      </w:r>
      <w:r>
        <w:rPr>
          <w:color w:val="2A3647"/>
          <w:w w:val="90"/>
        </w:rPr>
        <w:t>past…and</w:t>
      </w:r>
      <w:r>
        <w:rPr>
          <w:color w:val="2A3647"/>
          <w:spacing w:val="-3"/>
          <w:w w:val="90"/>
        </w:rPr>
        <w:t xml:space="preserve"> </w:t>
      </w:r>
      <w:r>
        <w:rPr>
          <w:color w:val="2A3647"/>
          <w:w w:val="90"/>
        </w:rPr>
        <w:t>I</w:t>
      </w:r>
      <w:r>
        <w:rPr>
          <w:color w:val="2A3647"/>
          <w:spacing w:val="-2"/>
          <w:w w:val="90"/>
        </w:rPr>
        <w:t xml:space="preserve"> </w:t>
      </w:r>
      <w:r>
        <w:rPr>
          <w:color w:val="2A3647"/>
          <w:w w:val="90"/>
        </w:rPr>
        <w:t>would</w:t>
      </w:r>
      <w:r>
        <w:rPr>
          <w:color w:val="2A3647"/>
          <w:spacing w:val="-5"/>
          <w:w w:val="90"/>
        </w:rPr>
        <w:t xml:space="preserve"> </w:t>
      </w:r>
      <w:r>
        <w:rPr>
          <w:color w:val="2A3647"/>
          <w:w w:val="90"/>
        </w:rPr>
        <w:t>say</w:t>
      </w:r>
      <w:r>
        <w:rPr>
          <w:color w:val="2A3647"/>
          <w:spacing w:val="-4"/>
          <w:w w:val="90"/>
        </w:rPr>
        <w:t xml:space="preserve"> </w:t>
      </w:r>
      <w:r>
        <w:rPr>
          <w:color w:val="2A3647"/>
          <w:w w:val="90"/>
        </w:rPr>
        <w:t>one</w:t>
      </w:r>
      <w:r>
        <w:rPr>
          <w:color w:val="2A3647"/>
          <w:spacing w:val="-6"/>
          <w:w w:val="90"/>
        </w:rPr>
        <w:t xml:space="preserve"> </w:t>
      </w:r>
      <w:r>
        <w:rPr>
          <w:color w:val="2A3647"/>
          <w:w w:val="90"/>
        </w:rPr>
        <w:t>day</w:t>
      </w:r>
      <w:r>
        <w:rPr>
          <w:color w:val="2A3647"/>
          <w:spacing w:val="-4"/>
          <w:w w:val="90"/>
        </w:rPr>
        <w:t xml:space="preserve"> </w:t>
      </w:r>
      <w:r>
        <w:rPr>
          <w:color w:val="2A3647"/>
          <w:w w:val="90"/>
        </w:rPr>
        <w:t>you</w:t>
      </w:r>
      <w:r>
        <w:rPr>
          <w:color w:val="2A3647"/>
          <w:spacing w:val="-2"/>
          <w:w w:val="90"/>
        </w:rPr>
        <w:t xml:space="preserve"> </w:t>
      </w:r>
      <w:r>
        <w:rPr>
          <w:color w:val="2A3647"/>
          <w:w w:val="90"/>
        </w:rPr>
        <w:t>fellas</w:t>
      </w:r>
      <w:r>
        <w:rPr>
          <w:color w:val="2A3647"/>
          <w:spacing w:val="-3"/>
          <w:w w:val="90"/>
        </w:rPr>
        <w:t xml:space="preserve"> </w:t>
      </w:r>
      <w:r>
        <w:rPr>
          <w:color w:val="2A3647"/>
          <w:w w:val="90"/>
        </w:rPr>
        <w:t>could be</w:t>
      </w:r>
      <w:r>
        <w:rPr>
          <w:color w:val="2A3647"/>
          <w:spacing w:val="-4"/>
          <w:w w:val="90"/>
        </w:rPr>
        <w:t xml:space="preserve"> </w:t>
      </w:r>
      <w:r>
        <w:rPr>
          <w:color w:val="2A3647"/>
          <w:w w:val="90"/>
        </w:rPr>
        <w:t>doing</w:t>
      </w:r>
      <w:r>
        <w:rPr>
          <w:color w:val="2A3647"/>
          <w:spacing w:val="-3"/>
          <w:w w:val="90"/>
        </w:rPr>
        <w:t xml:space="preserve"> </w:t>
      </w:r>
      <w:r>
        <w:rPr>
          <w:color w:val="2A3647"/>
          <w:w w:val="90"/>
        </w:rPr>
        <w:t>this.</w:t>
      </w:r>
      <w:r>
        <w:rPr>
          <w:color w:val="2A3647"/>
          <w:spacing w:val="-2"/>
          <w:w w:val="90"/>
        </w:rPr>
        <w:t xml:space="preserve"> </w:t>
      </w:r>
      <w:r>
        <w:rPr>
          <w:color w:val="2A3647"/>
          <w:w w:val="90"/>
        </w:rPr>
        <w:t>Most</w:t>
      </w:r>
      <w:r>
        <w:rPr>
          <w:color w:val="2A3647"/>
          <w:spacing w:val="-4"/>
          <w:w w:val="90"/>
        </w:rPr>
        <w:t xml:space="preserve"> </w:t>
      </w:r>
      <w:r>
        <w:rPr>
          <w:color w:val="2A3647"/>
          <w:w w:val="90"/>
        </w:rPr>
        <w:t xml:space="preserve">of our mob, like even my father, have worked on a cattle station. These boys…they grew </w:t>
      </w:r>
      <w:r>
        <w:rPr>
          <w:color w:val="2A3647"/>
          <w:spacing w:val="-10"/>
        </w:rPr>
        <w:t>up watching family members go to work in</w:t>
      </w:r>
      <w:r>
        <w:rPr>
          <w:color w:val="2A3647"/>
          <w:spacing w:val="-11"/>
        </w:rPr>
        <w:t xml:space="preserve"> </w:t>
      </w:r>
      <w:r>
        <w:rPr>
          <w:color w:val="2A3647"/>
          <w:spacing w:val="-10"/>
        </w:rPr>
        <w:t>the morning from the community</w:t>
      </w:r>
      <w:r>
        <w:rPr>
          <w:color w:val="2A3647"/>
          <w:spacing w:val="-12"/>
        </w:rPr>
        <w:t xml:space="preserve"> </w:t>
      </w:r>
      <w:r>
        <w:rPr>
          <w:color w:val="2A3647"/>
          <w:spacing w:val="-10"/>
        </w:rPr>
        <w:t xml:space="preserve">to the </w:t>
      </w:r>
      <w:r>
        <w:rPr>
          <w:color w:val="2A3647"/>
          <w:spacing w:val="-2"/>
        </w:rPr>
        <w:t>station.</w:t>
      </w:r>
      <w:r>
        <w:rPr>
          <w:rFonts w:ascii="Trebuchet MS" w:hAnsi="Trebuchet MS"/>
          <w:b/>
          <w:color w:val="F9A61B"/>
          <w:spacing w:val="-2"/>
          <w:sz w:val="28"/>
        </w:rPr>
        <w:t>”</w:t>
      </w:r>
    </w:p>
    <w:p w14:paraId="03D810FB" w14:textId="77777777" w:rsidR="0060656A" w:rsidRDefault="000E1923">
      <w:pPr>
        <w:pStyle w:val="Heading6"/>
        <w:spacing w:before="162"/>
      </w:pPr>
      <w:r>
        <w:t>Connection</w:t>
      </w:r>
      <w:r>
        <w:rPr>
          <w:spacing w:val="-7"/>
        </w:rPr>
        <w:t xml:space="preserve"> </w:t>
      </w:r>
      <w:r>
        <w:t>to</w:t>
      </w:r>
      <w:r>
        <w:rPr>
          <w:spacing w:val="-4"/>
        </w:rPr>
        <w:t xml:space="preserve"> </w:t>
      </w:r>
      <w:r>
        <w:t>culture</w:t>
      </w:r>
      <w:r>
        <w:rPr>
          <w:spacing w:val="-5"/>
        </w:rPr>
        <w:t xml:space="preserve"> </w:t>
      </w:r>
      <w:r>
        <w:t>and</w:t>
      </w:r>
      <w:r>
        <w:rPr>
          <w:spacing w:val="-2"/>
        </w:rPr>
        <w:t xml:space="preserve"> </w:t>
      </w:r>
      <w:r>
        <w:t>formation</w:t>
      </w:r>
      <w:r>
        <w:rPr>
          <w:spacing w:val="-4"/>
        </w:rPr>
        <w:t xml:space="preserve"> </w:t>
      </w:r>
      <w:r>
        <w:t>of</w:t>
      </w:r>
      <w:r>
        <w:rPr>
          <w:spacing w:val="-3"/>
        </w:rPr>
        <w:t xml:space="preserve"> </w:t>
      </w:r>
      <w:r>
        <w:rPr>
          <w:spacing w:val="-2"/>
        </w:rPr>
        <w:t>identity</w:t>
      </w:r>
    </w:p>
    <w:p w14:paraId="13102FDF" w14:textId="77777777" w:rsidR="0060656A" w:rsidRDefault="000E1923">
      <w:pPr>
        <w:pStyle w:val="BodyText"/>
        <w:spacing w:before="1"/>
      </w:pPr>
      <w:r>
        <w:t>An</w:t>
      </w:r>
      <w:r>
        <w:rPr>
          <w:spacing w:val="-6"/>
        </w:rPr>
        <w:t xml:space="preserve"> </w:t>
      </w:r>
      <w:r>
        <w:t>Elder</w:t>
      </w:r>
      <w:r>
        <w:rPr>
          <w:spacing w:val="-3"/>
        </w:rPr>
        <w:t xml:space="preserve"> </w:t>
      </w:r>
      <w:r>
        <w:t>spoke</w:t>
      </w:r>
      <w:r>
        <w:rPr>
          <w:spacing w:val="-5"/>
        </w:rPr>
        <w:t xml:space="preserve"> </w:t>
      </w:r>
      <w:r>
        <w:t>about</w:t>
      </w:r>
      <w:r>
        <w:rPr>
          <w:spacing w:val="-5"/>
        </w:rPr>
        <w:t xml:space="preserve"> </w:t>
      </w:r>
      <w:r>
        <w:t>how</w:t>
      </w:r>
      <w:r>
        <w:rPr>
          <w:spacing w:val="-4"/>
        </w:rPr>
        <w:t xml:space="preserve"> </w:t>
      </w:r>
      <w:r>
        <w:t>being</w:t>
      </w:r>
      <w:r>
        <w:rPr>
          <w:spacing w:val="-4"/>
        </w:rPr>
        <w:t xml:space="preserve"> </w:t>
      </w:r>
      <w:r>
        <w:t>on</w:t>
      </w:r>
      <w:r>
        <w:rPr>
          <w:spacing w:val="-4"/>
        </w:rPr>
        <w:t xml:space="preserve"> </w:t>
      </w:r>
      <w:r>
        <w:t>country</w:t>
      </w:r>
      <w:r>
        <w:rPr>
          <w:spacing w:val="-6"/>
        </w:rPr>
        <w:t xml:space="preserve"> </w:t>
      </w:r>
      <w:r>
        <w:t>is</w:t>
      </w:r>
      <w:r>
        <w:rPr>
          <w:spacing w:val="-3"/>
        </w:rPr>
        <w:t xml:space="preserve"> </w:t>
      </w:r>
      <w:r>
        <w:t>healing</w:t>
      </w:r>
      <w:r>
        <w:rPr>
          <w:spacing w:val="-2"/>
        </w:rPr>
        <w:t xml:space="preserve"> </w:t>
      </w:r>
      <w:r>
        <w:t>for</w:t>
      </w:r>
      <w:r>
        <w:rPr>
          <w:spacing w:val="-4"/>
        </w:rPr>
        <w:t xml:space="preserve"> </w:t>
      </w:r>
      <w:r>
        <w:t>young</w:t>
      </w:r>
      <w:r>
        <w:rPr>
          <w:spacing w:val="-4"/>
        </w:rPr>
        <w:t xml:space="preserve"> </w:t>
      </w:r>
      <w:r>
        <w:rPr>
          <w:spacing w:val="-2"/>
        </w:rPr>
        <w:t>people:</w:t>
      </w:r>
    </w:p>
    <w:p w14:paraId="6F094AD0" w14:textId="77777777" w:rsidR="0060656A" w:rsidRDefault="000E1923">
      <w:pPr>
        <w:pStyle w:val="Heading5"/>
        <w:spacing w:before="118" w:line="242" w:lineRule="auto"/>
        <w:rPr>
          <w:rFonts w:ascii="Trebuchet MS" w:hAnsi="Trebuchet MS"/>
          <w:b/>
          <w:sz w:val="28"/>
        </w:rPr>
      </w:pPr>
      <w:r>
        <w:rPr>
          <w:rFonts w:ascii="Trebuchet MS" w:hAnsi="Trebuchet MS"/>
          <w:b/>
          <w:color w:val="F9A61B"/>
          <w:spacing w:val="-8"/>
          <w:sz w:val="28"/>
        </w:rPr>
        <w:t>“</w:t>
      </w:r>
      <w:r>
        <w:rPr>
          <w:color w:val="252525"/>
          <w:spacing w:val="-8"/>
        </w:rPr>
        <w:t>Making a fire, sitting</w:t>
      </w:r>
      <w:r>
        <w:rPr>
          <w:color w:val="252525"/>
          <w:spacing w:val="-10"/>
        </w:rPr>
        <w:t xml:space="preserve"> </w:t>
      </w:r>
      <w:r>
        <w:rPr>
          <w:color w:val="252525"/>
          <w:spacing w:val="-8"/>
        </w:rPr>
        <w:t>around a</w:t>
      </w:r>
      <w:r>
        <w:rPr>
          <w:color w:val="252525"/>
          <w:spacing w:val="-10"/>
        </w:rPr>
        <w:t xml:space="preserve"> </w:t>
      </w:r>
      <w:r>
        <w:rPr>
          <w:color w:val="252525"/>
          <w:spacing w:val="-8"/>
        </w:rPr>
        <w:t>fire, yarning,</w:t>
      </w:r>
      <w:r>
        <w:rPr>
          <w:color w:val="252525"/>
          <w:spacing w:val="-9"/>
        </w:rPr>
        <w:t xml:space="preserve"> </w:t>
      </w:r>
      <w:r>
        <w:rPr>
          <w:color w:val="252525"/>
          <w:spacing w:val="-8"/>
        </w:rPr>
        <w:t xml:space="preserve">because a yarn and a fire, it's really </w:t>
      </w:r>
      <w:r>
        <w:rPr>
          <w:color w:val="252525"/>
          <w:w w:val="90"/>
        </w:rPr>
        <w:t xml:space="preserve">calming. That smoke is </w:t>
      </w:r>
      <w:proofErr w:type="gramStart"/>
      <w:r>
        <w:rPr>
          <w:color w:val="252525"/>
          <w:w w:val="90"/>
        </w:rPr>
        <w:t>actually very</w:t>
      </w:r>
      <w:proofErr w:type="gramEnd"/>
      <w:r>
        <w:rPr>
          <w:color w:val="252525"/>
          <w:w w:val="90"/>
        </w:rPr>
        <w:t xml:space="preserve">… it actually goes through our bodies, and we use </w:t>
      </w:r>
      <w:r>
        <w:rPr>
          <w:color w:val="252525"/>
          <w:spacing w:val="-2"/>
        </w:rPr>
        <w:t>that</w:t>
      </w:r>
      <w:r>
        <w:rPr>
          <w:color w:val="252525"/>
          <w:spacing w:val="-17"/>
        </w:rPr>
        <w:t xml:space="preserve"> </w:t>
      </w:r>
      <w:r>
        <w:rPr>
          <w:color w:val="252525"/>
          <w:spacing w:val="-2"/>
        </w:rPr>
        <w:t>as</w:t>
      </w:r>
      <w:r>
        <w:rPr>
          <w:color w:val="252525"/>
          <w:spacing w:val="-17"/>
        </w:rPr>
        <w:t xml:space="preserve"> </w:t>
      </w:r>
      <w:r>
        <w:rPr>
          <w:color w:val="252525"/>
          <w:spacing w:val="-2"/>
        </w:rPr>
        <w:t>a</w:t>
      </w:r>
      <w:r>
        <w:rPr>
          <w:color w:val="252525"/>
          <w:spacing w:val="-17"/>
        </w:rPr>
        <w:t xml:space="preserve"> </w:t>
      </w:r>
      <w:r>
        <w:rPr>
          <w:color w:val="252525"/>
          <w:spacing w:val="-2"/>
        </w:rPr>
        <w:t>platform</w:t>
      </w:r>
      <w:r>
        <w:rPr>
          <w:color w:val="252525"/>
          <w:spacing w:val="-17"/>
        </w:rPr>
        <w:t xml:space="preserve"> </w:t>
      </w:r>
      <w:r>
        <w:rPr>
          <w:color w:val="252525"/>
          <w:spacing w:val="-2"/>
        </w:rPr>
        <w:t>of</w:t>
      </w:r>
      <w:r>
        <w:rPr>
          <w:color w:val="252525"/>
          <w:spacing w:val="-17"/>
        </w:rPr>
        <w:t xml:space="preserve"> </w:t>
      </w:r>
      <w:r>
        <w:rPr>
          <w:color w:val="252525"/>
          <w:spacing w:val="-2"/>
        </w:rPr>
        <w:t>healing.</w:t>
      </w:r>
      <w:r>
        <w:rPr>
          <w:rFonts w:ascii="Trebuchet MS" w:hAnsi="Trebuchet MS"/>
          <w:b/>
          <w:color w:val="F9A61B"/>
          <w:spacing w:val="-2"/>
          <w:sz w:val="28"/>
        </w:rPr>
        <w:t>”</w:t>
      </w:r>
    </w:p>
    <w:p w14:paraId="5287EE5E" w14:textId="77777777" w:rsidR="0060656A" w:rsidRDefault="000E1923">
      <w:pPr>
        <w:pStyle w:val="BodyText"/>
        <w:spacing w:before="158"/>
        <w:ind w:right="1123"/>
      </w:pPr>
      <w:r>
        <w:t>The</w:t>
      </w:r>
      <w:r>
        <w:rPr>
          <w:spacing w:val="-3"/>
        </w:rPr>
        <w:t xml:space="preserve"> </w:t>
      </w:r>
      <w:r>
        <w:t>On</w:t>
      </w:r>
      <w:r>
        <w:rPr>
          <w:spacing w:val="-5"/>
        </w:rPr>
        <w:t xml:space="preserve"> </w:t>
      </w:r>
      <w:r>
        <w:t>Country</w:t>
      </w:r>
      <w:r>
        <w:rPr>
          <w:spacing w:val="-2"/>
        </w:rPr>
        <w:t xml:space="preserve"> </w:t>
      </w:r>
      <w:r>
        <w:t>programs</w:t>
      </w:r>
      <w:r>
        <w:rPr>
          <w:spacing w:val="-2"/>
        </w:rPr>
        <w:t xml:space="preserve"> </w:t>
      </w:r>
      <w:r>
        <w:t>help</w:t>
      </w:r>
      <w:r>
        <w:rPr>
          <w:spacing w:val="-3"/>
        </w:rPr>
        <w:t xml:space="preserve"> </w:t>
      </w:r>
      <w:r>
        <w:t>young</w:t>
      </w:r>
      <w:r>
        <w:rPr>
          <w:spacing w:val="-3"/>
        </w:rPr>
        <w:t xml:space="preserve"> </w:t>
      </w:r>
      <w:r>
        <w:t>people</w:t>
      </w:r>
      <w:r>
        <w:rPr>
          <w:spacing w:val="-3"/>
        </w:rPr>
        <w:t xml:space="preserve"> </w:t>
      </w:r>
      <w:r>
        <w:t>to</w:t>
      </w:r>
      <w:r>
        <w:rPr>
          <w:spacing w:val="-5"/>
        </w:rPr>
        <w:t xml:space="preserve"> </w:t>
      </w:r>
      <w:r>
        <w:t>learn</w:t>
      </w:r>
      <w:r>
        <w:rPr>
          <w:spacing w:val="-2"/>
        </w:rPr>
        <w:t xml:space="preserve"> </w:t>
      </w:r>
      <w:r>
        <w:t>about</w:t>
      </w:r>
      <w:r>
        <w:rPr>
          <w:spacing w:val="-1"/>
        </w:rPr>
        <w:t xml:space="preserve"> </w:t>
      </w:r>
      <w:r>
        <w:t>culture, understand</w:t>
      </w:r>
      <w:r>
        <w:rPr>
          <w:spacing w:val="-3"/>
        </w:rPr>
        <w:t xml:space="preserve"> </w:t>
      </w:r>
      <w:r>
        <w:t>where</w:t>
      </w:r>
      <w:r>
        <w:rPr>
          <w:spacing w:val="-5"/>
        </w:rPr>
        <w:t xml:space="preserve"> </w:t>
      </w:r>
      <w:r>
        <w:t>they</w:t>
      </w:r>
      <w:r>
        <w:rPr>
          <w:spacing w:val="-3"/>
        </w:rPr>
        <w:t xml:space="preserve"> </w:t>
      </w:r>
      <w:r>
        <w:t>are from, who their mob is and what their cultural obligations are.</w:t>
      </w:r>
    </w:p>
    <w:p w14:paraId="43D08010" w14:textId="77777777" w:rsidR="0060656A" w:rsidRDefault="000E1923">
      <w:pPr>
        <w:pStyle w:val="Heading5"/>
        <w:spacing w:line="244" w:lineRule="auto"/>
        <w:rPr>
          <w:rFonts w:ascii="Trebuchet MS" w:hAnsi="Trebuchet MS"/>
          <w:b/>
          <w:sz w:val="28"/>
        </w:rPr>
      </w:pPr>
      <w:r>
        <w:rPr>
          <w:rFonts w:ascii="Trebuchet MS" w:hAnsi="Trebuchet MS"/>
          <w:b/>
          <w:color w:val="F9A61B"/>
          <w:spacing w:val="-8"/>
          <w:sz w:val="28"/>
        </w:rPr>
        <w:t>“</w:t>
      </w:r>
      <w:r>
        <w:rPr>
          <w:color w:val="2A3647"/>
          <w:spacing w:val="-8"/>
        </w:rPr>
        <w:t>We</w:t>
      </w:r>
      <w:r>
        <w:rPr>
          <w:color w:val="2A3647"/>
          <w:spacing w:val="-13"/>
        </w:rPr>
        <w:t xml:space="preserve"> </w:t>
      </w:r>
      <w:r>
        <w:rPr>
          <w:color w:val="2A3647"/>
          <w:spacing w:val="-8"/>
        </w:rPr>
        <w:t>try</w:t>
      </w:r>
      <w:r>
        <w:rPr>
          <w:color w:val="2A3647"/>
          <w:spacing w:val="-12"/>
        </w:rPr>
        <w:t xml:space="preserve"> </w:t>
      </w:r>
      <w:r>
        <w:rPr>
          <w:color w:val="2A3647"/>
          <w:spacing w:val="-8"/>
        </w:rPr>
        <w:t>to</w:t>
      </w:r>
      <w:r>
        <w:rPr>
          <w:color w:val="2A3647"/>
          <w:spacing w:val="-11"/>
        </w:rPr>
        <w:t xml:space="preserve"> </w:t>
      </w:r>
      <w:r>
        <w:rPr>
          <w:color w:val="2A3647"/>
          <w:spacing w:val="-8"/>
        </w:rPr>
        <w:t>make</w:t>
      </w:r>
      <w:r>
        <w:rPr>
          <w:color w:val="2A3647"/>
          <w:spacing w:val="-11"/>
        </w:rPr>
        <w:t xml:space="preserve"> </w:t>
      </w:r>
      <w:r>
        <w:rPr>
          <w:color w:val="2A3647"/>
          <w:spacing w:val="-8"/>
        </w:rPr>
        <w:t>it</w:t>
      </w:r>
      <w:r>
        <w:rPr>
          <w:color w:val="2A3647"/>
          <w:spacing w:val="-11"/>
        </w:rPr>
        <w:t xml:space="preserve"> </w:t>
      </w:r>
      <w:r>
        <w:rPr>
          <w:color w:val="2A3647"/>
          <w:spacing w:val="-8"/>
        </w:rPr>
        <w:t>[the</w:t>
      </w:r>
      <w:r>
        <w:rPr>
          <w:color w:val="2A3647"/>
          <w:spacing w:val="-11"/>
        </w:rPr>
        <w:t xml:space="preserve"> </w:t>
      </w:r>
      <w:r>
        <w:rPr>
          <w:color w:val="2A3647"/>
          <w:spacing w:val="-8"/>
        </w:rPr>
        <w:t>camps]</w:t>
      </w:r>
      <w:r>
        <w:rPr>
          <w:color w:val="2A3647"/>
          <w:spacing w:val="-13"/>
        </w:rPr>
        <w:t xml:space="preserve"> </w:t>
      </w:r>
      <w:r>
        <w:rPr>
          <w:color w:val="2A3647"/>
          <w:spacing w:val="-8"/>
        </w:rPr>
        <w:t>fun,</w:t>
      </w:r>
      <w:r>
        <w:rPr>
          <w:color w:val="2A3647"/>
          <w:spacing w:val="-13"/>
        </w:rPr>
        <w:t xml:space="preserve"> </w:t>
      </w:r>
      <w:r>
        <w:rPr>
          <w:color w:val="2A3647"/>
          <w:spacing w:val="-8"/>
        </w:rPr>
        <w:t>but</w:t>
      </w:r>
      <w:r>
        <w:rPr>
          <w:color w:val="2A3647"/>
          <w:spacing w:val="-11"/>
        </w:rPr>
        <w:t xml:space="preserve"> </w:t>
      </w:r>
      <w:proofErr w:type="gramStart"/>
      <w:r>
        <w:rPr>
          <w:color w:val="2A3647"/>
          <w:spacing w:val="-8"/>
        </w:rPr>
        <w:t>also</w:t>
      </w:r>
      <w:proofErr w:type="gramEnd"/>
      <w:r>
        <w:rPr>
          <w:color w:val="2A3647"/>
          <w:spacing w:val="-10"/>
        </w:rPr>
        <w:t xml:space="preserve"> </w:t>
      </w:r>
      <w:r>
        <w:rPr>
          <w:color w:val="2A3647"/>
          <w:spacing w:val="-8"/>
        </w:rPr>
        <w:t>it’s</w:t>
      </w:r>
      <w:r>
        <w:rPr>
          <w:color w:val="2A3647"/>
          <w:spacing w:val="-11"/>
        </w:rPr>
        <w:t xml:space="preserve"> </w:t>
      </w:r>
      <w:r>
        <w:rPr>
          <w:color w:val="2A3647"/>
          <w:spacing w:val="-8"/>
        </w:rPr>
        <w:t>a</w:t>
      </w:r>
      <w:r>
        <w:rPr>
          <w:color w:val="2A3647"/>
          <w:spacing w:val="-12"/>
        </w:rPr>
        <w:t xml:space="preserve"> </w:t>
      </w:r>
      <w:r>
        <w:rPr>
          <w:color w:val="2A3647"/>
          <w:spacing w:val="-8"/>
        </w:rPr>
        <w:t>learning</w:t>
      </w:r>
      <w:r>
        <w:rPr>
          <w:color w:val="2A3647"/>
          <w:spacing w:val="-14"/>
        </w:rPr>
        <w:t xml:space="preserve"> </w:t>
      </w:r>
      <w:r>
        <w:rPr>
          <w:color w:val="2A3647"/>
          <w:spacing w:val="-8"/>
        </w:rPr>
        <w:t>and</w:t>
      </w:r>
      <w:r>
        <w:rPr>
          <w:color w:val="2A3647"/>
          <w:spacing w:val="-12"/>
        </w:rPr>
        <w:t xml:space="preserve"> </w:t>
      </w:r>
      <w:r>
        <w:rPr>
          <w:color w:val="2A3647"/>
          <w:spacing w:val="-8"/>
        </w:rPr>
        <w:t>cultural</w:t>
      </w:r>
      <w:r>
        <w:rPr>
          <w:color w:val="2A3647"/>
          <w:spacing w:val="-12"/>
        </w:rPr>
        <w:t xml:space="preserve"> </w:t>
      </w:r>
      <w:r>
        <w:rPr>
          <w:color w:val="2A3647"/>
          <w:spacing w:val="-8"/>
        </w:rPr>
        <w:t>safe</w:t>
      </w:r>
      <w:r>
        <w:rPr>
          <w:color w:val="2A3647"/>
          <w:spacing w:val="-11"/>
        </w:rPr>
        <w:t xml:space="preserve"> </w:t>
      </w:r>
      <w:r>
        <w:rPr>
          <w:color w:val="2A3647"/>
          <w:spacing w:val="-8"/>
        </w:rPr>
        <w:t>place</w:t>
      </w:r>
      <w:r>
        <w:rPr>
          <w:color w:val="2A3647"/>
          <w:spacing w:val="-13"/>
        </w:rPr>
        <w:t xml:space="preserve"> </w:t>
      </w:r>
      <w:r>
        <w:rPr>
          <w:color w:val="2A3647"/>
          <w:spacing w:val="-8"/>
        </w:rPr>
        <w:t>for these</w:t>
      </w:r>
      <w:r>
        <w:rPr>
          <w:color w:val="2A3647"/>
          <w:spacing w:val="-10"/>
        </w:rPr>
        <w:t xml:space="preserve"> </w:t>
      </w:r>
      <w:r>
        <w:rPr>
          <w:color w:val="2A3647"/>
          <w:spacing w:val="-8"/>
        </w:rPr>
        <w:t>young</w:t>
      </w:r>
      <w:r>
        <w:rPr>
          <w:color w:val="2A3647"/>
          <w:spacing w:val="-11"/>
        </w:rPr>
        <w:t xml:space="preserve"> </w:t>
      </w:r>
      <w:r>
        <w:rPr>
          <w:color w:val="2A3647"/>
          <w:spacing w:val="-8"/>
        </w:rPr>
        <w:t>people where we</w:t>
      </w:r>
      <w:r>
        <w:rPr>
          <w:color w:val="2A3647"/>
          <w:spacing w:val="-11"/>
        </w:rPr>
        <w:t xml:space="preserve"> </w:t>
      </w:r>
      <w:r>
        <w:rPr>
          <w:color w:val="2A3647"/>
          <w:spacing w:val="-8"/>
        </w:rPr>
        <w:t>actually</w:t>
      </w:r>
      <w:r>
        <w:rPr>
          <w:color w:val="2A3647"/>
          <w:spacing w:val="-10"/>
        </w:rPr>
        <w:t xml:space="preserve"> </w:t>
      </w:r>
      <w:r>
        <w:rPr>
          <w:color w:val="2A3647"/>
          <w:spacing w:val="-8"/>
        </w:rPr>
        <w:t>mentor them in</w:t>
      </w:r>
      <w:r>
        <w:rPr>
          <w:color w:val="2A3647"/>
          <w:spacing w:val="-11"/>
        </w:rPr>
        <w:t xml:space="preserve"> </w:t>
      </w:r>
      <w:r>
        <w:rPr>
          <w:color w:val="2A3647"/>
          <w:spacing w:val="-8"/>
        </w:rPr>
        <w:t>regards to traditions</w:t>
      </w:r>
      <w:r>
        <w:rPr>
          <w:color w:val="2A3647"/>
          <w:spacing w:val="-9"/>
        </w:rPr>
        <w:t xml:space="preserve"> </w:t>
      </w:r>
      <w:r>
        <w:rPr>
          <w:color w:val="2A3647"/>
          <w:spacing w:val="-8"/>
        </w:rPr>
        <w:t>and</w:t>
      </w:r>
      <w:r>
        <w:rPr>
          <w:color w:val="2A3647"/>
          <w:spacing w:val="-10"/>
        </w:rPr>
        <w:t xml:space="preserve"> </w:t>
      </w:r>
      <w:r>
        <w:rPr>
          <w:color w:val="2A3647"/>
          <w:spacing w:val="-8"/>
        </w:rPr>
        <w:t xml:space="preserve">the </w:t>
      </w:r>
      <w:r>
        <w:rPr>
          <w:color w:val="2A3647"/>
          <w:w w:val="90"/>
        </w:rPr>
        <w:t xml:space="preserve">culture today. Give them that balance to be involved in both, rather than just the one. I guess helping them find their identity in a world that’s hard to mesh the two cultures sometimes. They don’t know where they come from, where they fit in, whether it’s in </w:t>
      </w:r>
      <w:r>
        <w:rPr>
          <w:color w:val="2A3647"/>
          <w:spacing w:val="-8"/>
        </w:rPr>
        <w:t>this</w:t>
      </w:r>
      <w:r>
        <w:rPr>
          <w:color w:val="2A3647"/>
          <w:spacing w:val="-12"/>
        </w:rPr>
        <w:t xml:space="preserve"> </w:t>
      </w:r>
      <w:r>
        <w:rPr>
          <w:color w:val="2A3647"/>
          <w:spacing w:val="-8"/>
        </w:rPr>
        <w:t>community</w:t>
      </w:r>
      <w:r>
        <w:rPr>
          <w:color w:val="2A3647"/>
          <w:spacing w:val="-13"/>
        </w:rPr>
        <w:t xml:space="preserve"> </w:t>
      </w:r>
      <w:r>
        <w:rPr>
          <w:color w:val="2A3647"/>
          <w:spacing w:val="-8"/>
        </w:rPr>
        <w:t>or</w:t>
      </w:r>
      <w:r>
        <w:rPr>
          <w:color w:val="2A3647"/>
          <w:spacing w:val="-11"/>
        </w:rPr>
        <w:t xml:space="preserve"> </w:t>
      </w:r>
      <w:r>
        <w:rPr>
          <w:color w:val="2A3647"/>
          <w:spacing w:val="-8"/>
        </w:rPr>
        <w:t>outside</w:t>
      </w:r>
      <w:r>
        <w:rPr>
          <w:color w:val="2A3647"/>
          <w:spacing w:val="-11"/>
        </w:rPr>
        <w:t xml:space="preserve"> </w:t>
      </w:r>
      <w:r>
        <w:rPr>
          <w:color w:val="2A3647"/>
          <w:spacing w:val="-8"/>
        </w:rPr>
        <w:t>of</w:t>
      </w:r>
      <w:r>
        <w:rPr>
          <w:color w:val="2A3647"/>
          <w:spacing w:val="-14"/>
        </w:rPr>
        <w:t xml:space="preserve"> </w:t>
      </w:r>
      <w:r>
        <w:rPr>
          <w:color w:val="2A3647"/>
          <w:spacing w:val="-8"/>
        </w:rPr>
        <w:t>the</w:t>
      </w:r>
      <w:r>
        <w:rPr>
          <w:color w:val="2A3647"/>
          <w:spacing w:val="-11"/>
        </w:rPr>
        <w:t xml:space="preserve"> </w:t>
      </w:r>
      <w:r>
        <w:rPr>
          <w:color w:val="2A3647"/>
          <w:spacing w:val="-8"/>
        </w:rPr>
        <w:t>community.</w:t>
      </w:r>
      <w:r>
        <w:rPr>
          <w:rFonts w:ascii="Trebuchet MS" w:hAnsi="Trebuchet MS"/>
          <w:b/>
          <w:color w:val="F9A61B"/>
          <w:spacing w:val="-8"/>
          <w:sz w:val="28"/>
        </w:rPr>
        <w:t>”</w:t>
      </w:r>
    </w:p>
    <w:p w14:paraId="30CDBF94" w14:textId="77777777" w:rsidR="0060656A" w:rsidRDefault="000E1923">
      <w:pPr>
        <w:pStyle w:val="BodyText"/>
        <w:spacing w:before="146"/>
        <w:ind w:right="1123"/>
      </w:pPr>
      <w:r>
        <w:t>Several</w:t>
      </w:r>
      <w:r>
        <w:rPr>
          <w:spacing w:val="-3"/>
        </w:rPr>
        <w:t xml:space="preserve"> </w:t>
      </w:r>
      <w:r>
        <w:t>young</w:t>
      </w:r>
      <w:r>
        <w:rPr>
          <w:spacing w:val="-2"/>
        </w:rPr>
        <w:t xml:space="preserve"> </w:t>
      </w:r>
      <w:r>
        <w:t>people</w:t>
      </w:r>
      <w:r>
        <w:rPr>
          <w:spacing w:val="-2"/>
        </w:rPr>
        <w:t xml:space="preserve"> </w:t>
      </w:r>
      <w:r>
        <w:t>spoke</w:t>
      </w:r>
      <w:r>
        <w:rPr>
          <w:spacing w:val="-2"/>
        </w:rPr>
        <w:t xml:space="preserve"> </w:t>
      </w:r>
      <w:r>
        <w:t>about</w:t>
      </w:r>
      <w:r>
        <w:rPr>
          <w:spacing w:val="-1"/>
        </w:rPr>
        <w:t xml:space="preserve"> </w:t>
      </w:r>
      <w:r>
        <w:t>feeling</w:t>
      </w:r>
      <w:r>
        <w:rPr>
          <w:spacing w:val="-2"/>
        </w:rPr>
        <w:t xml:space="preserve"> </w:t>
      </w:r>
      <w:r>
        <w:t>better</w:t>
      </w:r>
      <w:r>
        <w:rPr>
          <w:spacing w:val="-2"/>
        </w:rPr>
        <w:t xml:space="preserve"> </w:t>
      </w:r>
      <w:r>
        <w:t>and</w:t>
      </w:r>
      <w:r>
        <w:rPr>
          <w:spacing w:val="-2"/>
        </w:rPr>
        <w:t xml:space="preserve"> </w:t>
      </w:r>
      <w:r>
        <w:t>feeling</w:t>
      </w:r>
      <w:r>
        <w:rPr>
          <w:spacing w:val="-2"/>
        </w:rPr>
        <w:t xml:space="preserve"> </w:t>
      </w:r>
      <w:r>
        <w:t>a</w:t>
      </w:r>
      <w:r>
        <w:rPr>
          <w:spacing w:val="-4"/>
        </w:rPr>
        <w:t xml:space="preserve"> </w:t>
      </w:r>
      <w:r>
        <w:t>sense</w:t>
      </w:r>
      <w:r>
        <w:rPr>
          <w:spacing w:val="-2"/>
        </w:rPr>
        <w:t xml:space="preserve"> </w:t>
      </w:r>
      <w:r>
        <w:t>of</w:t>
      </w:r>
      <w:r>
        <w:rPr>
          <w:spacing w:val="-3"/>
        </w:rPr>
        <w:t xml:space="preserve"> </w:t>
      </w:r>
      <w:r>
        <w:t>calmness when</w:t>
      </w:r>
      <w:r>
        <w:rPr>
          <w:spacing w:val="-4"/>
        </w:rPr>
        <w:t xml:space="preserve"> </w:t>
      </w:r>
      <w:r>
        <w:t>they</w:t>
      </w:r>
      <w:r>
        <w:rPr>
          <w:spacing w:val="-4"/>
        </w:rPr>
        <w:t xml:space="preserve"> </w:t>
      </w:r>
      <w:r>
        <w:t>were out on country, with one young person stating:</w:t>
      </w:r>
    </w:p>
    <w:p w14:paraId="603B5B78" w14:textId="77777777" w:rsidR="0060656A" w:rsidRDefault="000E1923">
      <w:pPr>
        <w:pStyle w:val="Heading5"/>
        <w:spacing w:before="122"/>
        <w:ind w:right="0"/>
        <w:rPr>
          <w:rFonts w:ascii="Trebuchet MS" w:hAnsi="Trebuchet MS"/>
          <w:b/>
          <w:sz w:val="28"/>
        </w:rPr>
      </w:pPr>
      <w:r>
        <w:rPr>
          <w:rFonts w:ascii="Trebuchet MS" w:hAnsi="Trebuchet MS"/>
          <w:b/>
          <w:color w:val="F9A61B"/>
          <w:w w:val="90"/>
          <w:sz w:val="28"/>
        </w:rPr>
        <w:t>“</w:t>
      </w:r>
      <w:r>
        <w:rPr>
          <w:color w:val="2A3647"/>
          <w:w w:val="90"/>
        </w:rPr>
        <w:t>My</w:t>
      </w:r>
      <w:r>
        <w:rPr>
          <w:color w:val="2A3647"/>
          <w:spacing w:val="-6"/>
        </w:rPr>
        <w:t xml:space="preserve"> </w:t>
      </w:r>
      <w:r>
        <w:rPr>
          <w:color w:val="2A3647"/>
          <w:w w:val="90"/>
        </w:rPr>
        <w:t>families,</w:t>
      </w:r>
      <w:r>
        <w:rPr>
          <w:color w:val="2A3647"/>
          <w:spacing w:val="-5"/>
        </w:rPr>
        <w:t xml:space="preserve"> </w:t>
      </w:r>
      <w:r>
        <w:rPr>
          <w:color w:val="2A3647"/>
          <w:w w:val="90"/>
        </w:rPr>
        <w:t>they</w:t>
      </w:r>
      <w:r>
        <w:rPr>
          <w:color w:val="2A3647"/>
          <w:spacing w:val="-7"/>
        </w:rPr>
        <w:t xml:space="preserve"> </w:t>
      </w:r>
      <w:r>
        <w:rPr>
          <w:color w:val="2A3647"/>
          <w:w w:val="90"/>
        </w:rPr>
        <w:t>drink</w:t>
      </w:r>
      <w:r>
        <w:rPr>
          <w:color w:val="2A3647"/>
          <w:spacing w:val="-6"/>
        </w:rPr>
        <w:t xml:space="preserve"> </w:t>
      </w:r>
      <w:r>
        <w:rPr>
          <w:color w:val="2A3647"/>
          <w:w w:val="90"/>
        </w:rPr>
        <w:t>and</w:t>
      </w:r>
      <w:r>
        <w:rPr>
          <w:color w:val="2A3647"/>
          <w:spacing w:val="-5"/>
        </w:rPr>
        <w:t xml:space="preserve"> </w:t>
      </w:r>
      <w:r>
        <w:rPr>
          <w:color w:val="2A3647"/>
          <w:w w:val="90"/>
        </w:rPr>
        <w:t>stuff.</w:t>
      </w:r>
      <w:r>
        <w:rPr>
          <w:color w:val="2A3647"/>
          <w:spacing w:val="-7"/>
        </w:rPr>
        <w:t xml:space="preserve"> </w:t>
      </w:r>
      <w:r>
        <w:rPr>
          <w:color w:val="2A3647"/>
          <w:w w:val="90"/>
        </w:rPr>
        <w:t>When</w:t>
      </w:r>
      <w:r>
        <w:rPr>
          <w:color w:val="2A3647"/>
          <w:spacing w:val="-1"/>
          <w:w w:val="90"/>
        </w:rPr>
        <w:t xml:space="preserve"> </w:t>
      </w:r>
      <w:r>
        <w:rPr>
          <w:color w:val="2A3647"/>
          <w:w w:val="90"/>
        </w:rPr>
        <w:t>you’re</w:t>
      </w:r>
      <w:r>
        <w:rPr>
          <w:color w:val="2A3647"/>
          <w:spacing w:val="-4"/>
        </w:rPr>
        <w:t xml:space="preserve"> </w:t>
      </w:r>
      <w:r>
        <w:rPr>
          <w:color w:val="2A3647"/>
          <w:w w:val="90"/>
        </w:rPr>
        <w:t>out</w:t>
      </w:r>
      <w:r>
        <w:rPr>
          <w:color w:val="2A3647"/>
          <w:spacing w:val="-5"/>
        </w:rPr>
        <w:t xml:space="preserve"> </w:t>
      </w:r>
      <w:r>
        <w:rPr>
          <w:color w:val="2A3647"/>
          <w:w w:val="90"/>
        </w:rPr>
        <w:t>bush</w:t>
      </w:r>
      <w:r>
        <w:rPr>
          <w:color w:val="2A3647"/>
          <w:spacing w:val="-5"/>
        </w:rPr>
        <w:t xml:space="preserve"> </w:t>
      </w:r>
      <w:r>
        <w:rPr>
          <w:color w:val="2A3647"/>
          <w:w w:val="90"/>
        </w:rPr>
        <w:t>you</w:t>
      </w:r>
      <w:r>
        <w:rPr>
          <w:color w:val="2A3647"/>
          <w:spacing w:val="-5"/>
        </w:rPr>
        <w:t xml:space="preserve"> </w:t>
      </w:r>
      <w:r>
        <w:rPr>
          <w:color w:val="2A3647"/>
          <w:w w:val="90"/>
        </w:rPr>
        <w:t>clear</w:t>
      </w:r>
      <w:r>
        <w:rPr>
          <w:color w:val="2A3647"/>
          <w:spacing w:val="-5"/>
        </w:rPr>
        <w:t xml:space="preserve"> </w:t>
      </w:r>
      <w:r>
        <w:rPr>
          <w:color w:val="2A3647"/>
          <w:w w:val="90"/>
        </w:rPr>
        <w:t>your</w:t>
      </w:r>
      <w:r>
        <w:rPr>
          <w:color w:val="2A3647"/>
          <w:spacing w:val="-7"/>
        </w:rPr>
        <w:t xml:space="preserve"> </w:t>
      </w:r>
      <w:r>
        <w:rPr>
          <w:color w:val="2A3647"/>
          <w:spacing w:val="-2"/>
          <w:w w:val="90"/>
        </w:rPr>
        <w:t>mind.</w:t>
      </w:r>
      <w:r>
        <w:rPr>
          <w:rFonts w:ascii="Trebuchet MS" w:hAnsi="Trebuchet MS"/>
          <w:b/>
          <w:color w:val="F9A61B"/>
          <w:spacing w:val="-2"/>
          <w:w w:val="90"/>
          <w:sz w:val="28"/>
        </w:rPr>
        <w:t>”</w:t>
      </w:r>
    </w:p>
    <w:p w14:paraId="6030E81A" w14:textId="77777777" w:rsidR="0060656A" w:rsidRDefault="000E1923">
      <w:pPr>
        <w:pStyle w:val="BodyText"/>
        <w:spacing w:before="159"/>
        <w:ind w:right="1123"/>
      </w:pPr>
      <w:r>
        <w:t>Service providers also spoke about the sense of pride a young person feels when they accomplish something</w:t>
      </w:r>
      <w:r>
        <w:rPr>
          <w:spacing w:val="-1"/>
        </w:rPr>
        <w:t xml:space="preserve"> </w:t>
      </w:r>
      <w:r>
        <w:t>on camp, which in turn helps</w:t>
      </w:r>
      <w:r>
        <w:rPr>
          <w:spacing w:val="-1"/>
        </w:rPr>
        <w:t xml:space="preserve"> </w:t>
      </w:r>
      <w:r>
        <w:t>to</w:t>
      </w:r>
      <w:r>
        <w:rPr>
          <w:spacing w:val="-1"/>
        </w:rPr>
        <w:t xml:space="preserve"> </w:t>
      </w:r>
      <w:r>
        <w:t>build their confidence</w:t>
      </w:r>
      <w:r>
        <w:rPr>
          <w:spacing w:val="-1"/>
        </w:rPr>
        <w:t xml:space="preserve"> </w:t>
      </w:r>
      <w:r>
        <w:t>and</w:t>
      </w:r>
      <w:r>
        <w:rPr>
          <w:spacing w:val="-1"/>
        </w:rPr>
        <w:t xml:space="preserve"> </w:t>
      </w:r>
      <w:r>
        <w:t>self-esteem. Learning</w:t>
      </w:r>
      <w:r>
        <w:rPr>
          <w:spacing w:val="-1"/>
        </w:rPr>
        <w:t xml:space="preserve"> </w:t>
      </w:r>
      <w:r>
        <w:t>respect is also a core component that the program instils in young people, as well as their responsibility in passing on cultural knowledge to the next generation. The service providers spoke about the importance</w:t>
      </w:r>
      <w:r>
        <w:rPr>
          <w:spacing w:val="-2"/>
        </w:rPr>
        <w:t xml:space="preserve"> </w:t>
      </w:r>
      <w:r>
        <w:t>culture</w:t>
      </w:r>
      <w:r>
        <w:rPr>
          <w:spacing w:val="-2"/>
        </w:rPr>
        <w:t xml:space="preserve"> </w:t>
      </w:r>
      <w:r>
        <w:t>plays</w:t>
      </w:r>
      <w:r>
        <w:rPr>
          <w:spacing w:val="-6"/>
        </w:rPr>
        <w:t xml:space="preserve"> </w:t>
      </w:r>
      <w:r>
        <w:t>in</w:t>
      </w:r>
      <w:r>
        <w:rPr>
          <w:spacing w:val="-2"/>
        </w:rPr>
        <w:t xml:space="preserve"> </w:t>
      </w:r>
      <w:r>
        <w:t>giving</w:t>
      </w:r>
      <w:r>
        <w:rPr>
          <w:spacing w:val="-2"/>
        </w:rPr>
        <w:t xml:space="preserve"> </w:t>
      </w:r>
      <w:r>
        <w:t>a</w:t>
      </w:r>
      <w:r>
        <w:rPr>
          <w:spacing w:val="-2"/>
        </w:rPr>
        <w:t xml:space="preserve"> </w:t>
      </w:r>
      <w:r>
        <w:t>young</w:t>
      </w:r>
      <w:r>
        <w:rPr>
          <w:spacing w:val="-2"/>
        </w:rPr>
        <w:t xml:space="preserve"> </w:t>
      </w:r>
      <w:r>
        <w:t>person</w:t>
      </w:r>
      <w:r>
        <w:rPr>
          <w:spacing w:val="-6"/>
        </w:rPr>
        <w:t xml:space="preserve"> </w:t>
      </w:r>
      <w:r>
        <w:t>capacity</w:t>
      </w:r>
      <w:r>
        <w:rPr>
          <w:spacing w:val="-4"/>
        </w:rPr>
        <w:t xml:space="preserve"> </w:t>
      </w:r>
      <w:r>
        <w:t>to</w:t>
      </w:r>
      <w:r>
        <w:rPr>
          <w:spacing w:val="-2"/>
        </w:rPr>
        <w:t xml:space="preserve"> </w:t>
      </w:r>
      <w:r>
        <w:t>understand</w:t>
      </w:r>
      <w:r>
        <w:rPr>
          <w:spacing w:val="-4"/>
        </w:rPr>
        <w:t xml:space="preserve"> </w:t>
      </w:r>
      <w:r>
        <w:t>the</w:t>
      </w:r>
      <w:r>
        <w:rPr>
          <w:spacing w:val="-2"/>
        </w:rPr>
        <w:t xml:space="preserve"> </w:t>
      </w:r>
      <w:r>
        <w:t>consequences</w:t>
      </w:r>
      <w:r>
        <w:rPr>
          <w:spacing w:val="-4"/>
        </w:rPr>
        <w:t xml:space="preserve"> </w:t>
      </w:r>
      <w:r>
        <w:t>of</w:t>
      </w:r>
      <w:r>
        <w:rPr>
          <w:spacing w:val="-3"/>
        </w:rPr>
        <w:t xml:space="preserve"> </w:t>
      </w:r>
      <w:r>
        <w:t xml:space="preserve">their actions and </w:t>
      </w:r>
      <w:proofErr w:type="spellStart"/>
      <w:r>
        <w:t>behaviours</w:t>
      </w:r>
      <w:proofErr w:type="spellEnd"/>
      <w:r>
        <w:t>.</w:t>
      </w:r>
    </w:p>
    <w:p w14:paraId="4F4521A9" w14:textId="77777777" w:rsidR="0060656A" w:rsidRDefault="0060656A">
      <w:pPr>
        <w:sectPr w:rsidR="0060656A">
          <w:pgSz w:w="11910" w:h="16840"/>
          <w:pgMar w:top="1340" w:right="0" w:bottom="1080" w:left="0" w:header="0" w:footer="881" w:gutter="0"/>
          <w:cols w:space="720"/>
        </w:sectPr>
      </w:pPr>
    </w:p>
    <w:p w14:paraId="2A291FAC" w14:textId="77777777" w:rsidR="0060656A" w:rsidRDefault="000E1923">
      <w:pPr>
        <w:pStyle w:val="Heading6"/>
        <w:spacing w:before="74"/>
      </w:pPr>
      <w:r>
        <w:lastRenderedPageBreak/>
        <w:t>Role</w:t>
      </w:r>
      <w:r>
        <w:rPr>
          <w:spacing w:val="-4"/>
        </w:rPr>
        <w:t xml:space="preserve"> </w:t>
      </w:r>
      <w:r>
        <w:t>modelling</w:t>
      </w:r>
      <w:r>
        <w:rPr>
          <w:spacing w:val="-8"/>
        </w:rPr>
        <w:t xml:space="preserve"> </w:t>
      </w:r>
      <w:r>
        <w:t>and</w:t>
      </w:r>
      <w:r>
        <w:rPr>
          <w:spacing w:val="-5"/>
        </w:rPr>
        <w:t xml:space="preserve"> </w:t>
      </w:r>
      <w:r>
        <w:t>building</w:t>
      </w:r>
      <w:r>
        <w:rPr>
          <w:spacing w:val="-7"/>
        </w:rPr>
        <w:t xml:space="preserve"> </w:t>
      </w:r>
      <w:r>
        <w:t>positive</w:t>
      </w:r>
      <w:r>
        <w:rPr>
          <w:spacing w:val="-6"/>
        </w:rPr>
        <w:t xml:space="preserve"> </w:t>
      </w:r>
      <w:proofErr w:type="gramStart"/>
      <w:r>
        <w:rPr>
          <w:spacing w:val="-2"/>
        </w:rPr>
        <w:t>relationships</w:t>
      </w:r>
      <w:proofErr w:type="gramEnd"/>
    </w:p>
    <w:p w14:paraId="06B0C3B5" w14:textId="77777777" w:rsidR="0060656A" w:rsidRDefault="000E1923">
      <w:pPr>
        <w:pStyle w:val="BodyText"/>
        <w:spacing w:before="42"/>
        <w:ind w:right="1123"/>
      </w:pPr>
      <w:r>
        <w:t xml:space="preserve">Being on country provides an environment where young people feel they can </w:t>
      </w:r>
      <w:proofErr w:type="gramStart"/>
      <w:r>
        <w:t>open up</w:t>
      </w:r>
      <w:proofErr w:type="gramEnd"/>
      <w:r>
        <w:t xml:space="preserve"> about their lives</w:t>
      </w:r>
      <w:r>
        <w:rPr>
          <w:spacing w:val="-2"/>
        </w:rPr>
        <w:t xml:space="preserve"> </w:t>
      </w:r>
      <w:r>
        <w:t>and</w:t>
      </w:r>
      <w:r>
        <w:rPr>
          <w:spacing w:val="-2"/>
        </w:rPr>
        <w:t xml:space="preserve"> </w:t>
      </w:r>
      <w:r>
        <w:t>experiences</w:t>
      </w:r>
      <w:r>
        <w:rPr>
          <w:spacing w:val="-4"/>
        </w:rPr>
        <w:t xml:space="preserve"> </w:t>
      </w:r>
      <w:r>
        <w:t>in</w:t>
      </w:r>
      <w:r>
        <w:rPr>
          <w:spacing w:val="-4"/>
        </w:rPr>
        <w:t xml:space="preserve"> </w:t>
      </w:r>
      <w:r>
        <w:t>a</w:t>
      </w:r>
      <w:r>
        <w:rPr>
          <w:spacing w:val="-2"/>
        </w:rPr>
        <w:t xml:space="preserve"> </w:t>
      </w:r>
      <w:r>
        <w:t>safe</w:t>
      </w:r>
      <w:r>
        <w:rPr>
          <w:spacing w:val="-4"/>
        </w:rPr>
        <w:t xml:space="preserve"> </w:t>
      </w:r>
      <w:r>
        <w:t>space.</w:t>
      </w:r>
      <w:r>
        <w:rPr>
          <w:spacing w:val="-1"/>
        </w:rPr>
        <w:t xml:space="preserve"> </w:t>
      </w:r>
      <w:r>
        <w:t>On</w:t>
      </w:r>
      <w:r>
        <w:rPr>
          <w:spacing w:val="-2"/>
        </w:rPr>
        <w:t xml:space="preserve"> </w:t>
      </w:r>
      <w:r>
        <w:t>Country</w:t>
      </w:r>
      <w:r>
        <w:rPr>
          <w:spacing w:val="-1"/>
        </w:rPr>
        <w:t xml:space="preserve"> </w:t>
      </w:r>
      <w:r>
        <w:t>service</w:t>
      </w:r>
      <w:r>
        <w:rPr>
          <w:spacing w:val="-2"/>
        </w:rPr>
        <w:t xml:space="preserve"> </w:t>
      </w:r>
      <w:r>
        <w:t>providers agreed</w:t>
      </w:r>
      <w:r>
        <w:rPr>
          <w:spacing w:val="-2"/>
        </w:rPr>
        <w:t xml:space="preserve"> </w:t>
      </w:r>
      <w:r>
        <w:t>that young</w:t>
      </w:r>
      <w:r>
        <w:rPr>
          <w:spacing w:val="-4"/>
        </w:rPr>
        <w:t xml:space="preserve"> </w:t>
      </w:r>
      <w:r>
        <w:t>people</w:t>
      </w:r>
      <w:r>
        <w:rPr>
          <w:spacing w:val="-2"/>
        </w:rPr>
        <w:t xml:space="preserve"> </w:t>
      </w:r>
      <w:r>
        <w:t xml:space="preserve">are much more likely to have meaningful conversations while sitting around a fire having a yarn. A parent of a young person who completed the program </w:t>
      </w:r>
      <w:proofErr w:type="spellStart"/>
      <w:r>
        <w:t>emphasised</w:t>
      </w:r>
      <w:proofErr w:type="spellEnd"/>
      <w:r>
        <w:t xml:space="preserve"> the importance of the cultural mentors as role models:</w:t>
      </w:r>
    </w:p>
    <w:p w14:paraId="4650AF66" w14:textId="77777777" w:rsidR="0060656A" w:rsidRDefault="000E1923">
      <w:pPr>
        <w:pStyle w:val="Heading5"/>
        <w:spacing w:line="242" w:lineRule="auto"/>
        <w:ind w:right="1320"/>
        <w:jc w:val="both"/>
        <w:rPr>
          <w:rFonts w:ascii="Trebuchet MS" w:hAnsi="Trebuchet MS"/>
          <w:b/>
          <w:sz w:val="28"/>
        </w:rPr>
      </w:pPr>
      <w:r>
        <w:rPr>
          <w:rFonts w:ascii="Trebuchet MS" w:hAnsi="Trebuchet MS"/>
          <w:b/>
          <w:color w:val="F9A61B"/>
          <w:w w:val="90"/>
          <w:sz w:val="28"/>
        </w:rPr>
        <w:t>“</w:t>
      </w:r>
      <w:r>
        <w:rPr>
          <w:color w:val="2A3647"/>
          <w:w w:val="90"/>
        </w:rPr>
        <w:t xml:space="preserve">I think it was when [male mentor], he sits down with them. I’ve got a photo at home with the boys around a campfire and have a talk with them. And he always </w:t>
      </w:r>
      <w:proofErr w:type="gramStart"/>
      <w:r>
        <w:rPr>
          <w:color w:val="2A3647"/>
          <w:w w:val="90"/>
        </w:rPr>
        <w:t>explain</w:t>
      </w:r>
      <w:proofErr w:type="gramEnd"/>
      <w:r>
        <w:rPr>
          <w:color w:val="2A3647"/>
          <w:w w:val="90"/>
        </w:rPr>
        <w:t xml:space="preserve"> to </w:t>
      </w:r>
      <w:r>
        <w:rPr>
          <w:color w:val="2A3647"/>
          <w:spacing w:val="-10"/>
        </w:rPr>
        <w:t>them and tell them in a good way, that’s why they listen to him and respect him.</w:t>
      </w:r>
      <w:r>
        <w:rPr>
          <w:rFonts w:ascii="Trebuchet MS" w:hAnsi="Trebuchet MS"/>
          <w:b/>
          <w:color w:val="F9A61B"/>
          <w:spacing w:val="-10"/>
          <w:sz w:val="28"/>
        </w:rPr>
        <w:t>”</w:t>
      </w:r>
    </w:p>
    <w:p w14:paraId="2065C22F" w14:textId="77777777" w:rsidR="0060656A" w:rsidRDefault="000E1923">
      <w:pPr>
        <w:pStyle w:val="BodyText"/>
        <w:spacing w:before="155"/>
        <w:ind w:right="1123"/>
      </w:pPr>
      <w:r>
        <w:t>Community members who were interviewed said that many of the young people involved in the youth justice system do not have positive role models to look up to. On Country programs show young</w:t>
      </w:r>
      <w:r>
        <w:rPr>
          <w:spacing w:val="-2"/>
        </w:rPr>
        <w:t xml:space="preserve"> </w:t>
      </w:r>
      <w:r>
        <w:t>people</w:t>
      </w:r>
      <w:r>
        <w:rPr>
          <w:spacing w:val="-2"/>
        </w:rPr>
        <w:t xml:space="preserve"> </w:t>
      </w:r>
      <w:r>
        <w:t>what</w:t>
      </w:r>
      <w:r>
        <w:rPr>
          <w:spacing w:val="-3"/>
        </w:rPr>
        <w:t xml:space="preserve"> </w:t>
      </w:r>
      <w:r>
        <w:t>a</w:t>
      </w:r>
      <w:r>
        <w:rPr>
          <w:spacing w:val="-2"/>
        </w:rPr>
        <w:t xml:space="preserve"> </w:t>
      </w:r>
      <w:r>
        <w:t>positive</w:t>
      </w:r>
      <w:r>
        <w:rPr>
          <w:spacing w:val="-2"/>
        </w:rPr>
        <w:t xml:space="preserve"> </w:t>
      </w:r>
      <w:r>
        <w:t>role</w:t>
      </w:r>
      <w:r>
        <w:rPr>
          <w:spacing w:val="-4"/>
        </w:rPr>
        <w:t xml:space="preserve"> </w:t>
      </w:r>
      <w:r>
        <w:t>model</w:t>
      </w:r>
      <w:r>
        <w:rPr>
          <w:spacing w:val="-3"/>
        </w:rPr>
        <w:t xml:space="preserve"> </w:t>
      </w:r>
      <w:r>
        <w:t>looks</w:t>
      </w:r>
      <w:r>
        <w:rPr>
          <w:spacing w:val="-4"/>
        </w:rPr>
        <w:t xml:space="preserve"> </w:t>
      </w:r>
      <w:r>
        <w:t>like. Conversations</w:t>
      </w:r>
      <w:r>
        <w:rPr>
          <w:spacing w:val="-4"/>
        </w:rPr>
        <w:t xml:space="preserve"> </w:t>
      </w:r>
      <w:r>
        <w:t>take</w:t>
      </w:r>
      <w:r>
        <w:rPr>
          <w:spacing w:val="-4"/>
        </w:rPr>
        <w:t xml:space="preserve"> </w:t>
      </w:r>
      <w:r>
        <w:t>place between</w:t>
      </w:r>
      <w:r>
        <w:rPr>
          <w:spacing w:val="-4"/>
        </w:rPr>
        <w:t xml:space="preserve"> </w:t>
      </w:r>
      <w:r>
        <w:t>mentors</w:t>
      </w:r>
      <w:r>
        <w:rPr>
          <w:spacing w:val="-3"/>
        </w:rPr>
        <w:t xml:space="preserve"> </w:t>
      </w:r>
      <w:r>
        <w:t>and young people about what their goals are, what they want for their future and to help young people understand that there are positive pathways they can take in life.</w:t>
      </w:r>
    </w:p>
    <w:p w14:paraId="7AD74EA7" w14:textId="77777777" w:rsidR="0060656A" w:rsidRDefault="000E1923">
      <w:pPr>
        <w:pStyle w:val="Heading5"/>
        <w:spacing w:before="120" w:line="244" w:lineRule="auto"/>
        <w:rPr>
          <w:rFonts w:ascii="Trebuchet MS" w:hAnsi="Trebuchet MS"/>
          <w:b/>
          <w:sz w:val="28"/>
        </w:rPr>
      </w:pPr>
      <w:r>
        <w:rPr>
          <w:rFonts w:ascii="Trebuchet MS" w:hAnsi="Trebuchet MS"/>
          <w:b/>
          <w:color w:val="F9A61B"/>
          <w:spacing w:val="-8"/>
          <w:sz w:val="28"/>
        </w:rPr>
        <w:t>“</w:t>
      </w:r>
      <w:r>
        <w:rPr>
          <w:color w:val="2A3647"/>
          <w:spacing w:val="-8"/>
        </w:rPr>
        <w:t>If they</w:t>
      </w:r>
      <w:r>
        <w:rPr>
          <w:color w:val="2A3647"/>
          <w:spacing w:val="-9"/>
        </w:rPr>
        <w:t xml:space="preserve"> </w:t>
      </w:r>
      <w:r>
        <w:rPr>
          <w:color w:val="2A3647"/>
          <w:spacing w:val="-8"/>
        </w:rPr>
        <w:t xml:space="preserve">feel like they've lost their </w:t>
      </w:r>
      <w:proofErr w:type="gramStart"/>
      <w:r>
        <w:rPr>
          <w:color w:val="2A3647"/>
          <w:spacing w:val="-8"/>
        </w:rPr>
        <w:t>identity</w:t>
      </w:r>
      <w:proofErr w:type="gramEnd"/>
      <w:r>
        <w:rPr>
          <w:color w:val="2A3647"/>
          <w:spacing w:val="-8"/>
        </w:rPr>
        <w:t xml:space="preserve"> and they don't really know what they're </w:t>
      </w:r>
      <w:r>
        <w:rPr>
          <w:color w:val="2A3647"/>
          <w:w w:val="90"/>
        </w:rPr>
        <w:t>supposed to be doing finding it…I think showing kids and youth and</w:t>
      </w:r>
      <w:r>
        <w:rPr>
          <w:color w:val="2A3647"/>
          <w:spacing w:val="-2"/>
          <w:w w:val="90"/>
        </w:rPr>
        <w:t xml:space="preserve"> </w:t>
      </w:r>
      <w:r>
        <w:rPr>
          <w:color w:val="2A3647"/>
          <w:w w:val="90"/>
        </w:rPr>
        <w:t xml:space="preserve">just people in general that there is two sides to everything. You can go down the path, or there is a positive path and if they've only ever seen the negative path that's all they're going to </w:t>
      </w:r>
      <w:r>
        <w:rPr>
          <w:color w:val="2A3647"/>
          <w:spacing w:val="-8"/>
        </w:rPr>
        <w:t>know.</w:t>
      </w:r>
      <w:r>
        <w:rPr>
          <w:color w:val="2A3647"/>
          <w:spacing w:val="-10"/>
        </w:rPr>
        <w:t xml:space="preserve"> </w:t>
      </w:r>
      <w:r>
        <w:rPr>
          <w:color w:val="2A3647"/>
          <w:spacing w:val="-8"/>
        </w:rPr>
        <w:t>So,</w:t>
      </w:r>
      <w:r>
        <w:rPr>
          <w:color w:val="2A3647"/>
          <w:spacing w:val="-12"/>
        </w:rPr>
        <w:t xml:space="preserve"> </w:t>
      </w:r>
      <w:r>
        <w:rPr>
          <w:color w:val="2A3647"/>
          <w:spacing w:val="-8"/>
        </w:rPr>
        <w:t>these</w:t>
      </w:r>
      <w:r>
        <w:rPr>
          <w:color w:val="2A3647"/>
          <w:spacing w:val="-10"/>
        </w:rPr>
        <w:t xml:space="preserve"> </w:t>
      </w:r>
      <w:r>
        <w:rPr>
          <w:color w:val="2A3647"/>
          <w:spacing w:val="-8"/>
        </w:rPr>
        <w:t>programs</w:t>
      </w:r>
      <w:r>
        <w:rPr>
          <w:color w:val="2A3647"/>
          <w:spacing w:val="-10"/>
        </w:rPr>
        <w:t xml:space="preserve"> </w:t>
      </w:r>
      <w:r>
        <w:rPr>
          <w:color w:val="2A3647"/>
          <w:spacing w:val="-8"/>
        </w:rPr>
        <w:t>are</w:t>
      </w:r>
      <w:r>
        <w:rPr>
          <w:color w:val="2A3647"/>
          <w:spacing w:val="-10"/>
        </w:rPr>
        <w:t xml:space="preserve"> </w:t>
      </w:r>
      <w:r>
        <w:rPr>
          <w:color w:val="2A3647"/>
          <w:spacing w:val="-8"/>
        </w:rPr>
        <w:t>to try</w:t>
      </w:r>
      <w:r>
        <w:rPr>
          <w:color w:val="2A3647"/>
          <w:spacing w:val="-11"/>
        </w:rPr>
        <w:t xml:space="preserve"> </w:t>
      </w:r>
      <w:r>
        <w:rPr>
          <w:color w:val="2A3647"/>
          <w:spacing w:val="-8"/>
        </w:rPr>
        <w:t>and</w:t>
      </w:r>
      <w:r>
        <w:rPr>
          <w:color w:val="2A3647"/>
          <w:spacing w:val="-11"/>
        </w:rPr>
        <w:t xml:space="preserve"> </w:t>
      </w:r>
      <w:r>
        <w:rPr>
          <w:color w:val="2A3647"/>
          <w:spacing w:val="-8"/>
        </w:rPr>
        <w:t>show</w:t>
      </w:r>
      <w:r>
        <w:rPr>
          <w:color w:val="2A3647"/>
          <w:spacing w:val="-12"/>
        </w:rPr>
        <w:t xml:space="preserve"> </w:t>
      </w:r>
      <w:r>
        <w:rPr>
          <w:color w:val="2A3647"/>
          <w:spacing w:val="-8"/>
        </w:rPr>
        <w:t>them,</w:t>
      </w:r>
      <w:r>
        <w:rPr>
          <w:color w:val="2A3647"/>
          <w:spacing w:val="-11"/>
        </w:rPr>
        <w:t xml:space="preserve"> </w:t>
      </w:r>
      <w:r>
        <w:rPr>
          <w:color w:val="2A3647"/>
          <w:spacing w:val="-8"/>
        </w:rPr>
        <w:t>“Hey,</w:t>
      </w:r>
      <w:r>
        <w:rPr>
          <w:color w:val="2A3647"/>
          <w:spacing w:val="-10"/>
        </w:rPr>
        <w:t xml:space="preserve"> </w:t>
      </w:r>
      <w:r>
        <w:rPr>
          <w:color w:val="2A3647"/>
          <w:spacing w:val="-8"/>
        </w:rPr>
        <w:t>you</w:t>
      </w:r>
      <w:r>
        <w:rPr>
          <w:color w:val="2A3647"/>
          <w:spacing w:val="-10"/>
        </w:rPr>
        <w:t xml:space="preserve"> </w:t>
      </w:r>
      <w:r>
        <w:rPr>
          <w:color w:val="2A3647"/>
          <w:spacing w:val="-8"/>
        </w:rPr>
        <w:t>can</w:t>
      </w:r>
      <w:r>
        <w:rPr>
          <w:color w:val="2A3647"/>
          <w:spacing w:val="-13"/>
        </w:rPr>
        <w:t xml:space="preserve"> </w:t>
      </w:r>
      <w:r>
        <w:rPr>
          <w:color w:val="2A3647"/>
          <w:spacing w:val="-8"/>
        </w:rPr>
        <w:t>actually</w:t>
      </w:r>
      <w:r>
        <w:rPr>
          <w:color w:val="2A3647"/>
          <w:spacing w:val="-12"/>
        </w:rPr>
        <w:t xml:space="preserve"> </w:t>
      </w:r>
      <w:r>
        <w:rPr>
          <w:color w:val="2A3647"/>
          <w:spacing w:val="-8"/>
        </w:rPr>
        <w:t>do</w:t>
      </w:r>
      <w:r>
        <w:rPr>
          <w:color w:val="2A3647"/>
          <w:spacing w:val="-12"/>
        </w:rPr>
        <w:t xml:space="preserve"> </w:t>
      </w:r>
      <w:r>
        <w:rPr>
          <w:color w:val="2A3647"/>
          <w:spacing w:val="-8"/>
        </w:rPr>
        <w:t xml:space="preserve">this </w:t>
      </w:r>
      <w:r>
        <w:rPr>
          <w:color w:val="2A3647"/>
          <w:spacing w:val="-4"/>
        </w:rPr>
        <w:t>positive</w:t>
      </w:r>
      <w:r>
        <w:rPr>
          <w:color w:val="2A3647"/>
          <w:spacing w:val="-15"/>
        </w:rPr>
        <w:t xml:space="preserve"> </w:t>
      </w:r>
      <w:r>
        <w:rPr>
          <w:color w:val="2A3647"/>
          <w:spacing w:val="-4"/>
        </w:rPr>
        <w:t>stuff</w:t>
      </w:r>
      <w:r>
        <w:rPr>
          <w:color w:val="2A3647"/>
          <w:spacing w:val="-15"/>
        </w:rPr>
        <w:t xml:space="preserve"> </w:t>
      </w:r>
      <w:r>
        <w:rPr>
          <w:color w:val="2A3647"/>
          <w:spacing w:val="-4"/>
        </w:rPr>
        <w:t>and</w:t>
      </w:r>
      <w:r>
        <w:rPr>
          <w:color w:val="2A3647"/>
          <w:spacing w:val="-15"/>
        </w:rPr>
        <w:t xml:space="preserve"> </w:t>
      </w:r>
      <w:r>
        <w:rPr>
          <w:color w:val="2A3647"/>
          <w:spacing w:val="-4"/>
        </w:rPr>
        <w:t>have</w:t>
      </w:r>
      <w:r>
        <w:rPr>
          <w:color w:val="2A3647"/>
          <w:spacing w:val="-15"/>
        </w:rPr>
        <w:t xml:space="preserve"> </w:t>
      </w:r>
      <w:r>
        <w:rPr>
          <w:color w:val="2A3647"/>
          <w:spacing w:val="-4"/>
        </w:rPr>
        <w:t>a</w:t>
      </w:r>
      <w:r>
        <w:rPr>
          <w:color w:val="2A3647"/>
          <w:spacing w:val="-15"/>
        </w:rPr>
        <w:t xml:space="preserve"> </w:t>
      </w:r>
      <w:r>
        <w:rPr>
          <w:color w:val="2A3647"/>
          <w:spacing w:val="-4"/>
        </w:rPr>
        <w:t>great</w:t>
      </w:r>
      <w:r>
        <w:rPr>
          <w:color w:val="2A3647"/>
          <w:spacing w:val="-15"/>
        </w:rPr>
        <w:t xml:space="preserve"> </w:t>
      </w:r>
      <w:r>
        <w:rPr>
          <w:color w:val="2A3647"/>
          <w:spacing w:val="-4"/>
        </w:rPr>
        <w:t>life”.</w:t>
      </w:r>
      <w:r>
        <w:rPr>
          <w:rFonts w:ascii="Trebuchet MS" w:hAnsi="Trebuchet MS"/>
          <w:b/>
          <w:color w:val="F9A61B"/>
          <w:spacing w:val="-4"/>
          <w:sz w:val="28"/>
        </w:rPr>
        <w:t>”</w:t>
      </w:r>
    </w:p>
    <w:p w14:paraId="30F144BF" w14:textId="77777777" w:rsidR="0060656A" w:rsidRDefault="000E1923">
      <w:pPr>
        <w:pStyle w:val="BodyText"/>
        <w:spacing w:before="148"/>
        <w:ind w:right="1140"/>
      </w:pPr>
      <w:r>
        <w:t>Young people who were interviewed mentioned that they felt comfortable to speak to the mentors about what</w:t>
      </w:r>
      <w:r>
        <w:rPr>
          <w:spacing w:val="-4"/>
        </w:rPr>
        <w:t xml:space="preserve"> </w:t>
      </w:r>
      <w:r>
        <w:t>they were going</w:t>
      </w:r>
      <w:r>
        <w:rPr>
          <w:spacing w:val="-1"/>
        </w:rPr>
        <w:t xml:space="preserve"> </w:t>
      </w:r>
      <w:r>
        <w:t>through at</w:t>
      </w:r>
      <w:r>
        <w:rPr>
          <w:spacing w:val="-2"/>
        </w:rPr>
        <w:t xml:space="preserve"> </w:t>
      </w:r>
      <w:r>
        <w:t>the</w:t>
      </w:r>
      <w:r>
        <w:rPr>
          <w:spacing w:val="-3"/>
        </w:rPr>
        <w:t xml:space="preserve"> </w:t>
      </w:r>
      <w:r>
        <w:t>time, and</w:t>
      </w:r>
      <w:r>
        <w:rPr>
          <w:spacing w:val="-1"/>
        </w:rPr>
        <w:t xml:space="preserve"> </w:t>
      </w:r>
      <w:r>
        <w:t>that</w:t>
      </w:r>
      <w:r>
        <w:rPr>
          <w:spacing w:val="-2"/>
        </w:rPr>
        <w:t xml:space="preserve"> </w:t>
      </w:r>
      <w:r>
        <w:t>the</w:t>
      </w:r>
      <w:r>
        <w:rPr>
          <w:spacing w:val="-3"/>
        </w:rPr>
        <w:t xml:space="preserve"> </w:t>
      </w:r>
      <w:r>
        <w:t>relationship</w:t>
      </w:r>
      <w:r>
        <w:rPr>
          <w:spacing w:val="-1"/>
        </w:rPr>
        <w:t xml:space="preserve"> </w:t>
      </w:r>
      <w:r>
        <w:t>with</w:t>
      </w:r>
      <w:r>
        <w:rPr>
          <w:spacing w:val="-1"/>
        </w:rPr>
        <w:t xml:space="preserve"> </w:t>
      </w:r>
      <w:r>
        <w:t>On</w:t>
      </w:r>
      <w:r>
        <w:rPr>
          <w:spacing w:val="-3"/>
        </w:rPr>
        <w:t xml:space="preserve"> </w:t>
      </w:r>
      <w:r>
        <w:t>Country</w:t>
      </w:r>
      <w:r>
        <w:rPr>
          <w:spacing w:val="-3"/>
        </w:rPr>
        <w:t xml:space="preserve"> </w:t>
      </w:r>
      <w:r>
        <w:t>staff</w:t>
      </w:r>
      <w:r>
        <w:rPr>
          <w:spacing w:val="-2"/>
        </w:rPr>
        <w:t xml:space="preserve"> </w:t>
      </w:r>
      <w:r>
        <w:t>was a</w:t>
      </w:r>
      <w:r>
        <w:rPr>
          <w:spacing w:val="-1"/>
        </w:rPr>
        <w:t xml:space="preserve"> </w:t>
      </w:r>
      <w:r>
        <w:t>positive</w:t>
      </w:r>
      <w:r>
        <w:rPr>
          <w:spacing w:val="-1"/>
        </w:rPr>
        <w:t xml:space="preserve"> </w:t>
      </w:r>
      <w:r>
        <w:t>experience</w:t>
      </w:r>
      <w:r>
        <w:rPr>
          <w:spacing w:val="-3"/>
        </w:rPr>
        <w:t xml:space="preserve"> </w:t>
      </w:r>
      <w:r>
        <w:t>for</w:t>
      </w:r>
      <w:r>
        <w:rPr>
          <w:spacing w:val="-5"/>
        </w:rPr>
        <w:t xml:space="preserve"> </w:t>
      </w:r>
      <w:r>
        <w:t>them. A</w:t>
      </w:r>
      <w:r>
        <w:rPr>
          <w:spacing w:val="-4"/>
        </w:rPr>
        <w:t xml:space="preserve"> </w:t>
      </w:r>
      <w:r>
        <w:t>stakeholder noted</w:t>
      </w:r>
      <w:r>
        <w:rPr>
          <w:spacing w:val="-1"/>
        </w:rPr>
        <w:t xml:space="preserve"> </w:t>
      </w:r>
      <w:r>
        <w:t>that due</w:t>
      </w:r>
      <w:r>
        <w:rPr>
          <w:spacing w:val="-3"/>
        </w:rPr>
        <w:t xml:space="preserve"> </w:t>
      </w:r>
      <w:r>
        <w:t>to</w:t>
      </w:r>
      <w:r>
        <w:rPr>
          <w:spacing w:val="-3"/>
        </w:rPr>
        <w:t xml:space="preserve"> </w:t>
      </w:r>
      <w:r>
        <w:t>the</w:t>
      </w:r>
      <w:r>
        <w:rPr>
          <w:spacing w:val="-3"/>
        </w:rPr>
        <w:t xml:space="preserve"> </w:t>
      </w:r>
      <w:r>
        <w:t>trusted</w:t>
      </w:r>
      <w:r>
        <w:rPr>
          <w:spacing w:val="-3"/>
        </w:rPr>
        <w:t xml:space="preserve"> </w:t>
      </w:r>
      <w:r>
        <w:t>relationship</w:t>
      </w:r>
      <w:r>
        <w:rPr>
          <w:spacing w:val="-1"/>
        </w:rPr>
        <w:t xml:space="preserve"> </w:t>
      </w:r>
      <w:r>
        <w:t>the</w:t>
      </w:r>
      <w:r>
        <w:rPr>
          <w:spacing w:val="-3"/>
        </w:rPr>
        <w:t xml:space="preserve"> </w:t>
      </w:r>
      <w:r>
        <w:t>mentors have</w:t>
      </w:r>
      <w:r>
        <w:rPr>
          <w:spacing w:val="-2"/>
        </w:rPr>
        <w:t xml:space="preserve"> </w:t>
      </w:r>
      <w:r>
        <w:t>built</w:t>
      </w:r>
      <w:r>
        <w:rPr>
          <w:spacing w:val="-1"/>
        </w:rPr>
        <w:t xml:space="preserve"> </w:t>
      </w:r>
      <w:r>
        <w:t>with</w:t>
      </w:r>
      <w:r>
        <w:rPr>
          <w:spacing w:val="-4"/>
        </w:rPr>
        <w:t xml:space="preserve"> </w:t>
      </w:r>
      <w:r>
        <w:t>young</w:t>
      </w:r>
      <w:r>
        <w:rPr>
          <w:spacing w:val="-2"/>
        </w:rPr>
        <w:t xml:space="preserve"> </w:t>
      </w:r>
      <w:r>
        <w:t>people,</w:t>
      </w:r>
      <w:r>
        <w:rPr>
          <w:spacing w:val="-1"/>
        </w:rPr>
        <w:t xml:space="preserve"> </w:t>
      </w:r>
      <w:r>
        <w:t>the</w:t>
      </w:r>
      <w:r>
        <w:rPr>
          <w:spacing w:val="-2"/>
        </w:rPr>
        <w:t xml:space="preserve"> </w:t>
      </w:r>
      <w:r>
        <w:t>cultural</w:t>
      </w:r>
      <w:r>
        <w:rPr>
          <w:spacing w:val="-3"/>
        </w:rPr>
        <w:t xml:space="preserve"> </w:t>
      </w:r>
      <w:r>
        <w:t>mentors</w:t>
      </w:r>
      <w:r>
        <w:rPr>
          <w:spacing w:val="-1"/>
        </w:rPr>
        <w:t xml:space="preserve"> </w:t>
      </w:r>
      <w:r>
        <w:t>are</w:t>
      </w:r>
      <w:r>
        <w:rPr>
          <w:spacing w:val="-4"/>
        </w:rPr>
        <w:t xml:space="preserve"> </w:t>
      </w:r>
      <w:r>
        <w:t>able</w:t>
      </w:r>
      <w:r>
        <w:rPr>
          <w:spacing w:val="-2"/>
        </w:rPr>
        <w:t xml:space="preserve"> </w:t>
      </w:r>
      <w:r>
        <w:t>to</w:t>
      </w:r>
      <w:r>
        <w:rPr>
          <w:spacing w:val="-3"/>
        </w:rPr>
        <w:t xml:space="preserve"> </w:t>
      </w:r>
      <w:r>
        <w:t>support</w:t>
      </w:r>
      <w:r>
        <w:rPr>
          <w:spacing w:val="-2"/>
        </w:rPr>
        <w:t xml:space="preserve"> </w:t>
      </w:r>
      <w:r>
        <w:t>young</w:t>
      </w:r>
      <w:r>
        <w:rPr>
          <w:spacing w:val="-2"/>
        </w:rPr>
        <w:t xml:space="preserve"> </w:t>
      </w:r>
      <w:r>
        <w:t>people</w:t>
      </w:r>
      <w:r>
        <w:rPr>
          <w:spacing w:val="-1"/>
        </w:rPr>
        <w:t xml:space="preserve"> </w:t>
      </w:r>
      <w:r>
        <w:t>to</w:t>
      </w:r>
      <w:r>
        <w:rPr>
          <w:spacing w:val="-4"/>
        </w:rPr>
        <w:t xml:space="preserve"> </w:t>
      </w:r>
      <w:r>
        <w:t>connect</w:t>
      </w:r>
      <w:r>
        <w:rPr>
          <w:spacing w:val="-1"/>
        </w:rPr>
        <w:t xml:space="preserve"> </w:t>
      </w:r>
      <w:r>
        <w:t>with other services and reinforce to young people the importance of connecting with these services.</w:t>
      </w:r>
    </w:p>
    <w:p w14:paraId="32E71267" w14:textId="77777777" w:rsidR="0060656A" w:rsidRDefault="000E1923">
      <w:pPr>
        <w:pStyle w:val="Heading6"/>
        <w:spacing w:before="120"/>
      </w:pPr>
      <w:r>
        <w:t>Structure,</w:t>
      </w:r>
      <w:r>
        <w:rPr>
          <w:spacing w:val="-6"/>
        </w:rPr>
        <w:t xml:space="preserve"> </w:t>
      </w:r>
      <w:r>
        <w:t>stability</w:t>
      </w:r>
      <w:r>
        <w:rPr>
          <w:spacing w:val="-6"/>
        </w:rPr>
        <w:t xml:space="preserve"> </w:t>
      </w:r>
      <w:r>
        <w:t>and</w:t>
      </w:r>
      <w:r>
        <w:rPr>
          <w:spacing w:val="-7"/>
        </w:rPr>
        <w:t xml:space="preserve"> </w:t>
      </w:r>
      <w:r>
        <w:t>life</w:t>
      </w:r>
      <w:r>
        <w:rPr>
          <w:spacing w:val="-4"/>
        </w:rPr>
        <w:t xml:space="preserve"> </w:t>
      </w:r>
      <w:proofErr w:type="gramStart"/>
      <w:r>
        <w:rPr>
          <w:spacing w:val="-2"/>
        </w:rPr>
        <w:t>skills</w:t>
      </w:r>
      <w:proofErr w:type="gramEnd"/>
    </w:p>
    <w:p w14:paraId="65B9CA0A" w14:textId="77777777" w:rsidR="0060656A" w:rsidRDefault="000E1923">
      <w:pPr>
        <w:pStyle w:val="BodyText"/>
        <w:spacing w:before="40"/>
        <w:ind w:right="1123"/>
      </w:pPr>
      <w:r>
        <w:t>The</w:t>
      </w:r>
      <w:r>
        <w:rPr>
          <w:spacing w:val="-2"/>
        </w:rPr>
        <w:t xml:space="preserve"> </w:t>
      </w:r>
      <w:r>
        <w:t>camps provide</w:t>
      </w:r>
      <w:r>
        <w:rPr>
          <w:spacing w:val="-2"/>
        </w:rPr>
        <w:t xml:space="preserve"> </w:t>
      </w:r>
      <w:r>
        <w:t>young</w:t>
      </w:r>
      <w:r>
        <w:rPr>
          <w:spacing w:val="-2"/>
        </w:rPr>
        <w:t xml:space="preserve"> </w:t>
      </w:r>
      <w:r>
        <w:t>people</w:t>
      </w:r>
      <w:r>
        <w:rPr>
          <w:spacing w:val="-2"/>
        </w:rPr>
        <w:t xml:space="preserve"> </w:t>
      </w:r>
      <w:r>
        <w:t>with</w:t>
      </w:r>
      <w:r>
        <w:rPr>
          <w:spacing w:val="-2"/>
        </w:rPr>
        <w:t xml:space="preserve"> </w:t>
      </w:r>
      <w:r>
        <w:t>an</w:t>
      </w:r>
      <w:r>
        <w:rPr>
          <w:spacing w:val="-4"/>
        </w:rPr>
        <w:t xml:space="preserve"> </w:t>
      </w:r>
      <w:r>
        <w:t>opportunity</w:t>
      </w:r>
      <w:r>
        <w:rPr>
          <w:spacing w:val="-1"/>
        </w:rPr>
        <w:t xml:space="preserve"> </w:t>
      </w:r>
      <w:r>
        <w:t>to</w:t>
      </w:r>
      <w:r>
        <w:rPr>
          <w:spacing w:val="-4"/>
        </w:rPr>
        <w:t xml:space="preserve"> </w:t>
      </w:r>
      <w:r>
        <w:t>learn</w:t>
      </w:r>
      <w:r>
        <w:rPr>
          <w:spacing w:val="-4"/>
        </w:rPr>
        <w:t xml:space="preserve"> </w:t>
      </w:r>
      <w:r>
        <w:t>life</w:t>
      </w:r>
      <w:r>
        <w:rPr>
          <w:spacing w:val="-2"/>
        </w:rPr>
        <w:t xml:space="preserve"> </w:t>
      </w:r>
      <w:r>
        <w:t>skills. The</w:t>
      </w:r>
      <w:r>
        <w:rPr>
          <w:spacing w:val="-2"/>
        </w:rPr>
        <w:t xml:space="preserve"> </w:t>
      </w:r>
      <w:r>
        <w:t>service</w:t>
      </w:r>
      <w:r>
        <w:rPr>
          <w:spacing w:val="-4"/>
        </w:rPr>
        <w:t xml:space="preserve"> </w:t>
      </w:r>
      <w:r>
        <w:t>providers</w:t>
      </w:r>
      <w:r>
        <w:rPr>
          <w:spacing w:val="-4"/>
        </w:rPr>
        <w:t xml:space="preserve"> </w:t>
      </w:r>
      <w:r>
        <w:t xml:space="preserve">report that some of the young people they work with reside in dysfunctional environments that lack structure, </w:t>
      </w:r>
      <w:proofErr w:type="gramStart"/>
      <w:r>
        <w:t>safety</w:t>
      </w:r>
      <w:proofErr w:type="gramEnd"/>
      <w:r>
        <w:t xml:space="preserve"> and stability, with one service provider noting the following:</w:t>
      </w:r>
    </w:p>
    <w:p w14:paraId="2388CC8F" w14:textId="77777777" w:rsidR="0060656A" w:rsidRDefault="000E1923">
      <w:pPr>
        <w:pStyle w:val="Heading5"/>
        <w:spacing w:before="125" w:line="244" w:lineRule="auto"/>
        <w:rPr>
          <w:rFonts w:ascii="Arial" w:hAnsi="Arial"/>
          <w:b/>
        </w:rPr>
      </w:pPr>
      <w:proofErr w:type="gramStart"/>
      <w:r>
        <w:rPr>
          <w:rFonts w:ascii="Arial" w:hAnsi="Arial"/>
          <w:b/>
          <w:color w:val="F9A61B"/>
          <w:w w:val="90"/>
        </w:rPr>
        <w:t xml:space="preserve">“ </w:t>
      </w:r>
      <w:r>
        <w:rPr>
          <w:color w:val="252525"/>
          <w:w w:val="90"/>
        </w:rPr>
        <w:t>There's</w:t>
      </w:r>
      <w:proofErr w:type="gramEnd"/>
      <w:r>
        <w:rPr>
          <w:color w:val="252525"/>
          <w:w w:val="90"/>
        </w:rPr>
        <w:t xml:space="preserve"> more of that routine and structure and all that type of stuff. Stuff that they'd never get basically in their own home. So, they've got no knowledge around what that looks like to be, I suppose, in a functioning family... So, it's more around that first-time </w:t>
      </w:r>
      <w:r>
        <w:rPr>
          <w:color w:val="252525"/>
          <w:spacing w:val="-8"/>
        </w:rPr>
        <w:t>opportunity</w:t>
      </w:r>
      <w:r>
        <w:rPr>
          <w:color w:val="252525"/>
          <w:spacing w:val="-11"/>
        </w:rPr>
        <w:t xml:space="preserve"> </w:t>
      </w:r>
      <w:r>
        <w:rPr>
          <w:color w:val="252525"/>
          <w:spacing w:val="-8"/>
        </w:rPr>
        <w:t>that</w:t>
      </w:r>
      <w:r>
        <w:rPr>
          <w:color w:val="252525"/>
          <w:spacing w:val="-11"/>
        </w:rPr>
        <w:t xml:space="preserve"> </w:t>
      </w:r>
      <w:r>
        <w:rPr>
          <w:color w:val="252525"/>
          <w:spacing w:val="-8"/>
        </w:rPr>
        <w:t>they</w:t>
      </w:r>
      <w:r>
        <w:rPr>
          <w:color w:val="252525"/>
          <w:spacing w:val="-11"/>
        </w:rPr>
        <w:t xml:space="preserve"> </w:t>
      </w:r>
      <w:r>
        <w:rPr>
          <w:color w:val="252525"/>
          <w:spacing w:val="-8"/>
        </w:rPr>
        <w:t>know</w:t>
      </w:r>
      <w:r>
        <w:rPr>
          <w:color w:val="252525"/>
          <w:spacing w:val="-11"/>
        </w:rPr>
        <w:t xml:space="preserve"> </w:t>
      </w:r>
      <w:r>
        <w:rPr>
          <w:color w:val="252525"/>
          <w:spacing w:val="-8"/>
        </w:rPr>
        <w:t>what</w:t>
      </w:r>
      <w:r>
        <w:rPr>
          <w:color w:val="252525"/>
          <w:spacing w:val="-9"/>
        </w:rPr>
        <w:t xml:space="preserve"> </w:t>
      </w:r>
      <w:r>
        <w:rPr>
          <w:color w:val="252525"/>
          <w:spacing w:val="-8"/>
        </w:rPr>
        <w:t>it's</w:t>
      </w:r>
      <w:r>
        <w:rPr>
          <w:color w:val="252525"/>
          <w:spacing w:val="-9"/>
        </w:rPr>
        <w:t xml:space="preserve"> </w:t>
      </w:r>
      <w:r>
        <w:rPr>
          <w:color w:val="252525"/>
          <w:spacing w:val="-8"/>
        </w:rPr>
        <w:t>like</w:t>
      </w:r>
      <w:r>
        <w:rPr>
          <w:color w:val="252525"/>
          <w:spacing w:val="-9"/>
        </w:rPr>
        <w:t xml:space="preserve"> </w:t>
      </w:r>
      <w:r>
        <w:rPr>
          <w:color w:val="252525"/>
          <w:spacing w:val="-8"/>
        </w:rPr>
        <w:t>to</w:t>
      </w:r>
      <w:r>
        <w:rPr>
          <w:color w:val="252525"/>
          <w:spacing w:val="-9"/>
        </w:rPr>
        <w:t xml:space="preserve"> </w:t>
      </w:r>
      <w:proofErr w:type="gramStart"/>
      <w:r>
        <w:rPr>
          <w:color w:val="252525"/>
          <w:spacing w:val="-8"/>
        </w:rPr>
        <w:t>actually</w:t>
      </w:r>
      <w:r>
        <w:rPr>
          <w:color w:val="252525"/>
          <w:spacing w:val="-11"/>
        </w:rPr>
        <w:t xml:space="preserve"> </w:t>
      </w:r>
      <w:r>
        <w:rPr>
          <w:color w:val="252525"/>
          <w:spacing w:val="-8"/>
        </w:rPr>
        <w:t>sit</w:t>
      </w:r>
      <w:proofErr w:type="gramEnd"/>
      <w:r>
        <w:rPr>
          <w:color w:val="252525"/>
          <w:spacing w:val="-9"/>
        </w:rPr>
        <w:t xml:space="preserve"> </w:t>
      </w:r>
      <w:r>
        <w:rPr>
          <w:color w:val="252525"/>
          <w:spacing w:val="-8"/>
        </w:rPr>
        <w:t>down</w:t>
      </w:r>
      <w:r>
        <w:rPr>
          <w:color w:val="252525"/>
          <w:spacing w:val="-10"/>
        </w:rPr>
        <w:t xml:space="preserve"> </w:t>
      </w:r>
      <w:r>
        <w:rPr>
          <w:color w:val="252525"/>
          <w:spacing w:val="-8"/>
        </w:rPr>
        <w:t>at</w:t>
      </w:r>
      <w:r>
        <w:rPr>
          <w:color w:val="252525"/>
          <w:spacing w:val="-9"/>
        </w:rPr>
        <w:t xml:space="preserve"> </w:t>
      </w:r>
      <w:r>
        <w:rPr>
          <w:color w:val="252525"/>
          <w:spacing w:val="-8"/>
        </w:rPr>
        <w:t>the</w:t>
      </w:r>
      <w:r>
        <w:rPr>
          <w:color w:val="252525"/>
          <w:spacing w:val="-9"/>
        </w:rPr>
        <w:t xml:space="preserve"> </w:t>
      </w:r>
      <w:r>
        <w:rPr>
          <w:color w:val="252525"/>
          <w:spacing w:val="-8"/>
        </w:rPr>
        <w:t>table</w:t>
      </w:r>
      <w:r>
        <w:rPr>
          <w:color w:val="252525"/>
          <w:spacing w:val="-9"/>
        </w:rPr>
        <w:t xml:space="preserve"> </w:t>
      </w:r>
      <w:r>
        <w:rPr>
          <w:color w:val="252525"/>
          <w:spacing w:val="-8"/>
        </w:rPr>
        <w:t>as</w:t>
      </w:r>
      <w:r>
        <w:rPr>
          <w:color w:val="252525"/>
          <w:spacing w:val="-10"/>
        </w:rPr>
        <w:t xml:space="preserve"> </w:t>
      </w:r>
      <w:r>
        <w:rPr>
          <w:color w:val="252525"/>
          <w:spacing w:val="-8"/>
        </w:rPr>
        <w:t>a</w:t>
      </w:r>
      <w:r>
        <w:rPr>
          <w:color w:val="252525"/>
          <w:spacing w:val="-10"/>
        </w:rPr>
        <w:t xml:space="preserve"> </w:t>
      </w:r>
      <w:r>
        <w:rPr>
          <w:color w:val="252525"/>
          <w:spacing w:val="-8"/>
        </w:rPr>
        <w:t xml:space="preserve">family </w:t>
      </w:r>
      <w:r>
        <w:rPr>
          <w:color w:val="252525"/>
          <w:spacing w:val="-2"/>
        </w:rPr>
        <w:t>group</w:t>
      </w:r>
      <w:r>
        <w:rPr>
          <w:color w:val="252525"/>
          <w:spacing w:val="-17"/>
        </w:rPr>
        <w:t xml:space="preserve"> </w:t>
      </w:r>
      <w:r>
        <w:rPr>
          <w:color w:val="252525"/>
          <w:spacing w:val="-2"/>
        </w:rPr>
        <w:t>and</w:t>
      </w:r>
      <w:r>
        <w:rPr>
          <w:color w:val="252525"/>
          <w:spacing w:val="-17"/>
        </w:rPr>
        <w:t xml:space="preserve"> </w:t>
      </w:r>
      <w:r>
        <w:rPr>
          <w:color w:val="252525"/>
          <w:spacing w:val="-2"/>
        </w:rPr>
        <w:t>have</w:t>
      </w:r>
      <w:r>
        <w:rPr>
          <w:color w:val="252525"/>
          <w:spacing w:val="-17"/>
        </w:rPr>
        <w:t xml:space="preserve"> </w:t>
      </w:r>
      <w:r>
        <w:rPr>
          <w:color w:val="252525"/>
          <w:spacing w:val="-2"/>
        </w:rPr>
        <w:t>a</w:t>
      </w:r>
      <w:r>
        <w:rPr>
          <w:color w:val="252525"/>
          <w:spacing w:val="-17"/>
        </w:rPr>
        <w:t xml:space="preserve"> </w:t>
      </w:r>
      <w:r>
        <w:rPr>
          <w:color w:val="252525"/>
          <w:spacing w:val="-2"/>
        </w:rPr>
        <w:t>meal.</w:t>
      </w:r>
      <w:r>
        <w:rPr>
          <w:rFonts w:ascii="Arial" w:hAnsi="Arial"/>
          <w:b/>
          <w:color w:val="F9A61B"/>
          <w:spacing w:val="-2"/>
        </w:rPr>
        <w:t>”</w:t>
      </w:r>
    </w:p>
    <w:p w14:paraId="521C4524" w14:textId="77777777" w:rsidR="0060656A" w:rsidRDefault="000E1923">
      <w:pPr>
        <w:pStyle w:val="BodyText"/>
        <w:spacing w:before="154"/>
        <w:ind w:right="1123"/>
      </w:pPr>
      <w:r>
        <w:t>On</w:t>
      </w:r>
      <w:r>
        <w:rPr>
          <w:spacing w:val="-2"/>
        </w:rPr>
        <w:t xml:space="preserve"> </w:t>
      </w:r>
      <w:r>
        <w:t>camps, each</w:t>
      </w:r>
      <w:r>
        <w:rPr>
          <w:spacing w:val="-3"/>
        </w:rPr>
        <w:t xml:space="preserve"> </w:t>
      </w:r>
      <w:r>
        <w:t>young</w:t>
      </w:r>
      <w:r>
        <w:rPr>
          <w:spacing w:val="-3"/>
        </w:rPr>
        <w:t xml:space="preserve"> </w:t>
      </w:r>
      <w:r>
        <w:t>person has</w:t>
      </w:r>
      <w:r>
        <w:rPr>
          <w:spacing w:val="-3"/>
        </w:rPr>
        <w:t xml:space="preserve"> </w:t>
      </w:r>
      <w:r>
        <w:t>a</w:t>
      </w:r>
      <w:r>
        <w:rPr>
          <w:spacing w:val="-3"/>
        </w:rPr>
        <w:t xml:space="preserve"> </w:t>
      </w:r>
      <w:r>
        <w:t>responsibility</w:t>
      </w:r>
      <w:r>
        <w:rPr>
          <w:spacing w:val="-1"/>
        </w:rPr>
        <w:t xml:space="preserve"> </w:t>
      </w:r>
      <w:r>
        <w:t>to</w:t>
      </w:r>
      <w:r>
        <w:rPr>
          <w:spacing w:val="-3"/>
        </w:rPr>
        <w:t xml:space="preserve"> </w:t>
      </w:r>
      <w:r>
        <w:t>contribute</w:t>
      </w:r>
      <w:r>
        <w:rPr>
          <w:spacing w:val="-3"/>
        </w:rPr>
        <w:t xml:space="preserve"> </w:t>
      </w:r>
      <w:r>
        <w:t>in</w:t>
      </w:r>
      <w:r>
        <w:rPr>
          <w:spacing w:val="-2"/>
        </w:rPr>
        <w:t xml:space="preserve"> </w:t>
      </w:r>
      <w:r>
        <w:t>some</w:t>
      </w:r>
      <w:r>
        <w:rPr>
          <w:spacing w:val="-2"/>
        </w:rPr>
        <w:t xml:space="preserve"> </w:t>
      </w:r>
      <w:r>
        <w:t>way</w:t>
      </w:r>
      <w:r>
        <w:rPr>
          <w:spacing w:val="-2"/>
        </w:rPr>
        <w:t xml:space="preserve"> </w:t>
      </w:r>
      <w:r>
        <w:t>to</w:t>
      </w:r>
      <w:r>
        <w:rPr>
          <w:spacing w:val="-3"/>
        </w:rPr>
        <w:t xml:space="preserve"> </w:t>
      </w:r>
      <w:r>
        <w:t>the</w:t>
      </w:r>
      <w:r>
        <w:rPr>
          <w:spacing w:val="-3"/>
        </w:rPr>
        <w:t xml:space="preserve"> </w:t>
      </w:r>
      <w:r>
        <w:t>running</w:t>
      </w:r>
      <w:r>
        <w:rPr>
          <w:spacing w:val="-3"/>
        </w:rPr>
        <w:t xml:space="preserve"> </w:t>
      </w:r>
      <w:r>
        <w:t>of</w:t>
      </w:r>
      <w:r>
        <w:rPr>
          <w:spacing w:val="-3"/>
        </w:rPr>
        <w:t xml:space="preserve"> </w:t>
      </w:r>
      <w:r>
        <w:t>the camp, including helping to make meals and clean up. Young people are supported to get into a routine while on</w:t>
      </w:r>
      <w:r>
        <w:rPr>
          <w:spacing w:val="-2"/>
        </w:rPr>
        <w:t xml:space="preserve"> </w:t>
      </w:r>
      <w:r>
        <w:t>camp, including waking up at</w:t>
      </w:r>
      <w:r>
        <w:rPr>
          <w:spacing w:val="-1"/>
        </w:rPr>
        <w:t xml:space="preserve"> </w:t>
      </w:r>
      <w:r>
        <w:t>a</w:t>
      </w:r>
      <w:r>
        <w:rPr>
          <w:spacing w:val="-2"/>
        </w:rPr>
        <w:t xml:space="preserve"> </w:t>
      </w:r>
      <w:r>
        <w:t>regular time,</w:t>
      </w:r>
      <w:r>
        <w:rPr>
          <w:spacing w:val="-1"/>
        </w:rPr>
        <w:t xml:space="preserve"> </w:t>
      </w:r>
      <w:r>
        <w:t>making</w:t>
      </w:r>
      <w:r>
        <w:rPr>
          <w:spacing w:val="-2"/>
        </w:rPr>
        <w:t xml:space="preserve"> </w:t>
      </w:r>
      <w:r>
        <w:t>their</w:t>
      </w:r>
      <w:r>
        <w:rPr>
          <w:spacing w:val="-3"/>
        </w:rPr>
        <w:t xml:space="preserve"> </w:t>
      </w:r>
      <w:r>
        <w:t>bed and having regular meals</w:t>
      </w:r>
      <w:r>
        <w:rPr>
          <w:spacing w:val="-3"/>
        </w:rPr>
        <w:t xml:space="preserve"> </w:t>
      </w:r>
      <w:r>
        <w:t>together.</w:t>
      </w:r>
      <w:r>
        <w:rPr>
          <w:spacing w:val="-1"/>
        </w:rPr>
        <w:t xml:space="preserve"> </w:t>
      </w:r>
      <w:r>
        <w:t>Mentors</w:t>
      </w:r>
      <w:r>
        <w:rPr>
          <w:spacing w:val="-3"/>
        </w:rPr>
        <w:t xml:space="preserve"> </w:t>
      </w:r>
      <w:r>
        <w:t>and</w:t>
      </w:r>
      <w:r>
        <w:rPr>
          <w:spacing w:val="-1"/>
        </w:rPr>
        <w:t xml:space="preserve"> </w:t>
      </w:r>
      <w:r>
        <w:t>case</w:t>
      </w:r>
      <w:r>
        <w:rPr>
          <w:spacing w:val="-3"/>
        </w:rPr>
        <w:t xml:space="preserve"> </w:t>
      </w:r>
      <w:r>
        <w:t>managers have</w:t>
      </w:r>
      <w:r>
        <w:rPr>
          <w:spacing w:val="-1"/>
        </w:rPr>
        <w:t xml:space="preserve"> </w:t>
      </w:r>
      <w:r>
        <w:t>conversations</w:t>
      </w:r>
      <w:r>
        <w:rPr>
          <w:spacing w:val="-1"/>
        </w:rPr>
        <w:t xml:space="preserve"> </w:t>
      </w:r>
      <w:r>
        <w:t>with</w:t>
      </w:r>
      <w:r>
        <w:rPr>
          <w:spacing w:val="-3"/>
        </w:rPr>
        <w:t xml:space="preserve"> </w:t>
      </w:r>
      <w:r>
        <w:t>young</w:t>
      </w:r>
      <w:r>
        <w:rPr>
          <w:spacing w:val="-1"/>
        </w:rPr>
        <w:t xml:space="preserve"> </w:t>
      </w:r>
      <w:r>
        <w:t>people</w:t>
      </w:r>
      <w:r>
        <w:rPr>
          <w:spacing w:val="-1"/>
        </w:rPr>
        <w:t xml:space="preserve"> </w:t>
      </w:r>
      <w:r>
        <w:t>about coping skills, strategies to handle change and the impact of decision making.</w:t>
      </w:r>
    </w:p>
    <w:p w14:paraId="219562F3" w14:textId="77777777" w:rsidR="0060656A" w:rsidRDefault="000E1923">
      <w:pPr>
        <w:pStyle w:val="BodyText"/>
        <w:spacing w:before="120"/>
        <w:ind w:right="1097"/>
      </w:pPr>
      <w:r>
        <w:t>Some of the service providers also incorporate a day program element during weeks when camps are not running, where young people can engage in a day cooking program and build on the life skills</w:t>
      </w:r>
      <w:r>
        <w:rPr>
          <w:spacing w:val="-2"/>
        </w:rPr>
        <w:t xml:space="preserve"> </w:t>
      </w:r>
      <w:r>
        <w:t>they</w:t>
      </w:r>
      <w:r>
        <w:rPr>
          <w:spacing w:val="-2"/>
        </w:rPr>
        <w:t xml:space="preserve"> </w:t>
      </w:r>
      <w:r>
        <w:t>learn</w:t>
      </w:r>
      <w:r>
        <w:rPr>
          <w:spacing w:val="-5"/>
        </w:rPr>
        <w:t xml:space="preserve"> </w:t>
      </w:r>
      <w:r>
        <w:t>during</w:t>
      </w:r>
      <w:r>
        <w:rPr>
          <w:spacing w:val="-5"/>
        </w:rPr>
        <w:t xml:space="preserve"> </w:t>
      </w:r>
      <w:r>
        <w:t>camps.</w:t>
      </w:r>
      <w:r>
        <w:rPr>
          <w:spacing w:val="-1"/>
        </w:rPr>
        <w:t xml:space="preserve"> </w:t>
      </w:r>
      <w:r>
        <w:t>Following</w:t>
      </w:r>
      <w:r>
        <w:rPr>
          <w:spacing w:val="-3"/>
        </w:rPr>
        <w:t xml:space="preserve"> </w:t>
      </w:r>
      <w:r>
        <w:t>a</w:t>
      </w:r>
      <w:r>
        <w:rPr>
          <w:spacing w:val="-3"/>
        </w:rPr>
        <w:t xml:space="preserve"> </w:t>
      </w:r>
      <w:r>
        <w:t>routine</w:t>
      </w:r>
      <w:r>
        <w:rPr>
          <w:spacing w:val="-3"/>
        </w:rPr>
        <w:t xml:space="preserve"> </w:t>
      </w:r>
      <w:r>
        <w:t>while</w:t>
      </w:r>
      <w:r>
        <w:rPr>
          <w:spacing w:val="-3"/>
        </w:rPr>
        <w:t xml:space="preserve"> </w:t>
      </w:r>
      <w:r>
        <w:t>on</w:t>
      </w:r>
      <w:r>
        <w:rPr>
          <w:spacing w:val="-3"/>
        </w:rPr>
        <w:t xml:space="preserve"> </w:t>
      </w:r>
      <w:r>
        <w:t>camp</w:t>
      </w:r>
      <w:r>
        <w:rPr>
          <w:spacing w:val="-3"/>
        </w:rPr>
        <w:t xml:space="preserve"> </w:t>
      </w:r>
      <w:r>
        <w:t>and</w:t>
      </w:r>
      <w:r>
        <w:rPr>
          <w:spacing w:val="-5"/>
        </w:rPr>
        <w:t xml:space="preserve"> </w:t>
      </w:r>
      <w:r>
        <w:t>having</w:t>
      </w:r>
      <w:r>
        <w:rPr>
          <w:spacing w:val="-3"/>
        </w:rPr>
        <w:t xml:space="preserve"> </w:t>
      </w:r>
      <w:r>
        <w:t>responsibility</w:t>
      </w:r>
      <w:r>
        <w:rPr>
          <w:spacing w:val="-2"/>
        </w:rPr>
        <w:t xml:space="preserve"> </w:t>
      </w:r>
      <w:r>
        <w:t>gives</w:t>
      </w:r>
      <w:r>
        <w:rPr>
          <w:spacing w:val="-5"/>
        </w:rPr>
        <w:t xml:space="preserve"> </w:t>
      </w:r>
      <w:r>
        <w:t>the young people a sense of purpose, which many young people lack outside of the program.</w:t>
      </w:r>
    </w:p>
    <w:p w14:paraId="7B01DB31" w14:textId="77777777" w:rsidR="0060656A" w:rsidRDefault="0060656A">
      <w:pPr>
        <w:sectPr w:rsidR="0060656A">
          <w:pgSz w:w="11910" w:h="16840"/>
          <w:pgMar w:top="1720" w:right="0" w:bottom="1080" w:left="0" w:header="0" w:footer="881" w:gutter="0"/>
          <w:cols w:space="720"/>
        </w:sectPr>
      </w:pPr>
    </w:p>
    <w:p w14:paraId="1142DB9E" w14:textId="77777777" w:rsidR="0060656A" w:rsidRDefault="000E1923">
      <w:pPr>
        <w:pStyle w:val="Heading3"/>
        <w:spacing w:before="29"/>
      </w:pPr>
      <w:bookmarkStart w:id="25" w:name="_bookmark25"/>
      <w:bookmarkEnd w:id="25"/>
      <w:r>
        <w:rPr>
          <w:color w:val="2A3647"/>
          <w:w w:val="90"/>
        </w:rPr>
        <w:lastRenderedPageBreak/>
        <w:t>Improved</w:t>
      </w:r>
      <w:r>
        <w:rPr>
          <w:color w:val="2A3647"/>
        </w:rPr>
        <w:t xml:space="preserve"> </w:t>
      </w:r>
      <w:r>
        <w:rPr>
          <w:color w:val="2A3647"/>
          <w:w w:val="90"/>
        </w:rPr>
        <w:t>life</w:t>
      </w:r>
      <w:r>
        <w:rPr>
          <w:color w:val="2A3647"/>
        </w:rPr>
        <w:t xml:space="preserve"> </w:t>
      </w:r>
      <w:r>
        <w:rPr>
          <w:color w:val="2A3647"/>
          <w:spacing w:val="-2"/>
          <w:w w:val="90"/>
        </w:rPr>
        <w:t>trajectory</w:t>
      </w:r>
    </w:p>
    <w:p w14:paraId="4CEFF6C4" w14:textId="77777777" w:rsidR="0060656A" w:rsidRDefault="000E1923">
      <w:pPr>
        <w:pStyle w:val="BodyText"/>
        <w:spacing w:before="119"/>
        <w:ind w:right="1073"/>
      </w:pPr>
      <w:r>
        <w:t>Community members believed the On Country programs are resulting in significant outcomes and feel</w:t>
      </w:r>
      <w:r>
        <w:rPr>
          <w:spacing w:val="-2"/>
        </w:rPr>
        <w:t xml:space="preserve"> </w:t>
      </w:r>
      <w:r>
        <w:t>the</w:t>
      </w:r>
      <w:r>
        <w:rPr>
          <w:spacing w:val="-4"/>
        </w:rPr>
        <w:t xml:space="preserve"> </w:t>
      </w:r>
      <w:r>
        <w:t>program</w:t>
      </w:r>
      <w:r>
        <w:rPr>
          <w:spacing w:val="-3"/>
        </w:rPr>
        <w:t xml:space="preserve"> </w:t>
      </w:r>
      <w:r>
        <w:t>needs</w:t>
      </w:r>
      <w:r>
        <w:rPr>
          <w:spacing w:val="-4"/>
        </w:rPr>
        <w:t xml:space="preserve"> </w:t>
      </w:r>
      <w:r>
        <w:t>to</w:t>
      </w:r>
      <w:r>
        <w:rPr>
          <w:spacing w:val="-2"/>
        </w:rPr>
        <w:t xml:space="preserve"> </w:t>
      </w:r>
      <w:r>
        <w:t>be</w:t>
      </w:r>
      <w:r>
        <w:rPr>
          <w:spacing w:val="-2"/>
        </w:rPr>
        <w:t xml:space="preserve"> </w:t>
      </w:r>
      <w:r>
        <w:t>implemented</w:t>
      </w:r>
      <w:r>
        <w:rPr>
          <w:spacing w:val="-4"/>
        </w:rPr>
        <w:t xml:space="preserve"> </w:t>
      </w:r>
      <w:r>
        <w:t>as</w:t>
      </w:r>
      <w:r>
        <w:rPr>
          <w:spacing w:val="-4"/>
        </w:rPr>
        <w:t xml:space="preserve"> </w:t>
      </w:r>
      <w:r>
        <w:t>a</w:t>
      </w:r>
      <w:r>
        <w:rPr>
          <w:spacing w:val="-2"/>
        </w:rPr>
        <w:t xml:space="preserve"> </w:t>
      </w:r>
      <w:r>
        <w:t>long-term</w:t>
      </w:r>
      <w:r>
        <w:rPr>
          <w:spacing w:val="-3"/>
        </w:rPr>
        <w:t xml:space="preserve"> </w:t>
      </w:r>
      <w:r>
        <w:t>measure.</w:t>
      </w:r>
      <w:r>
        <w:rPr>
          <w:spacing w:val="-1"/>
        </w:rPr>
        <w:t xml:space="preserve"> </w:t>
      </w:r>
      <w:r>
        <w:t>While</w:t>
      </w:r>
      <w:r>
        <w:rPr>
          <w:spacing w:val="-2"/>
        </w:rPr>
        <w:t xml:space="preserve"> </w:t>
      </w:r>
      <w:r>
        <w:t>the</w:t>
      </w:r>
      <w:r>
        <w:rPr>
          <w:spacing w:val="-4"/>
        </w:rPr>
        <w:t xml:space="preserve"> </w:t>
      </w:r>
      <w:r>
        <w:t>On</w:t>
      </w:r>
      <w:r>
        <w:rPr>
          <w:spacing w:val="-4"/>
        </w:rPr>
        <w:t xml:space="preserve"> </w:t>
      </w:r>
      <w:r>
        <w:t>Country</w:t>
      </w:r>
      <w:r>
        <w:rPr>
          <w:spacing w:val="-1"/>
        </w:rPr>
        <w:t xml:space="preserve"> </w:t>
      </w:r>
      <w:r>
        <w:t>programs are</w:t>
      </w:r>
      <w:r>
        <w:rPr>
          <w:spacing w:val="-2"/>
        </w:rPr>
        <w:t xml:space="preserve"> </w:t>
      </w:r>
      <w:r>
        <w:t>funded</w:t>
      </w:r>
      <w:r>
        <w:rPr>
          <w:spacing w:val="-3"/>
        </w:rPr>
        <w:t xml:space="preserve"> </w:t>
      </w:r>
      <w:r>
        <w:t>to</w:t>
      </w:r>
      <w:r>
        <w:rPr>
          <w:spacing w:val="-3"/>
        </w:rPr>
        <w:t xml:space="preserve"> </w:t>
      </w:r>
      <w:r>
        <w:t>reduce</w:t>
      </w:r>
      <w:r>
        <w:rPr>
          <w:spacing w:val="-1"/>
        </w:rPr>
        <w:t xml:space="preserve"> </w:t>
      </w:r>
      <w:r>
        <w:t>offending</w:t>
      </w:r>
      <w:r>
        <w:rPr>
          <w:spacing w:val="-1"/>
        </w:rPr>
        <w:t xml:space="preserve"> </w:t>
      </w:r>
      <w:r>
        <w:t>rates</w:t>
      </w:r>
      <w:r>
        <w:rPr>
          <w:spacing w:val="-3"/>
        </w:rPr>
        <w:t xml:space="preserve"> </w:t>
      </w:r>
      <w:r>
        <w:t>of young</w:t>
      </w:r>
      <w:r>
        <w:rPr>
          <w:spacing w:val="-3"/>
        </w:rPr>
        <w:t xml:space="preserve"> </w:t>
      </w:r>
      <w:r>
        <w:t>Aboriginal and</w:t>
      </w:r>
      <w:r>
        <w:rPr>
          <w:spacing w:val="-1"/>
        </w:rPr>
        <w:t xml:space="preserve"> </w:t>
      </w:r>
      <w:r>
        <w:t>Torres</w:t>
      </w:r>
      <w:r>
        <w:rPr>
          <w:spacing w:val="-1"/>
        </w:rPr>
        <w:t xml:space="preserve"> </w:t>
      </w:r>
      <w:r>
        <w:t>Strait</w:t>
      </w:r>
      <w:r>
        <w:rPr>
          <w:spacing w:val="-1"/>
        </w:rPr>
        <w:t xml:space="preserve"> </w:t>
      </w:r>
      <w:r>
        <w:t>Islander</w:t>
      </w:r>
      <w:r>
        <w:rPr>
          <w:spacing w:val="-1"/>
        </w:rPr>
        <w:t xml:space="preserve"> </w:t>
      </w:r>
      <w:r>
        <w:t>people,</w:t>
      </w:r>
      <w:r>
        <w:rPr>
          <w:spacing w:val="-2"/>
        </w:rPr>
        <w:t xml:space="preserve"> </w:t>
      </w:r>
      <w:r>
        <w:t>a</w:t>
      </w:r>
      <w:r>
        <w:rPr>
          <w:spacing w:val="-1"/>
        </w:rPr>
        <w:t xml:space="preserve"> </w:t>
      </w:r>
      <w:r>
        <w:t>variety of stakeholders indicated the outcomes of the program extend to many other areas of a young person’s life. Service providers hope that these can be measured alongside reoffending rates.</w:t>
      </w:r>
    </w:p>
    <w:p w14:paraId="2CDAAA26" w14:textId="77777777" w:rsidR="0060656A" w:rsidRDefault="000E1923">
      <w:pPr>
        <w:pStyle w:val="BodyText"/>
        <w:spacing w:before="120"/>
        <w:ind w:right="1073"/>
      </w:pPr>
      <w:r>
        <w:t>One service provider spoke about a young person’s journey with the On Country program and the positive outcomes that occurred. The young person was considered high-risk of continued engagement</w:t>
      </w:r>
      <w:r>
        <w:rPr>
          <w:spacing w:val="-1"/>
        </w:rPr>
        <w:t xml:space="preserve"> </w:t>
      </w:r>
      <w:r>
        <w:t>with</w:t>
      </w:r>
      <w:r>
        <w:rPr>
          <w:spacing w:val="-2"/>
        </w:rPr>
        <w:t xml:space="preserve"> </w:t>
      </w:r>
      <w:r>
        <w:t>the</w:t>
      </w:r>
      <w:r>
        <w:rPr>
          <w:spacing w:val="-2"/>
        </w:rPr>
        <w:t xml:space="preserve"> </w:t>
      </w:r>
      <w:r>
        <w:t>youth</w:t>
      </w:r>
      <w:r>
        <w:rPr>
          <w:spacing w:val="-1"/>
        </w:rPr>
        <w:t xml:space="preserve"> </w:t>
      </w:r>
      <w:r>
        <w:t>justice</w:t>
      </w:r>
      <w:r>
        <w:rPr>
          <w:spacing w:val="-2"/>
        </w:rPr>
        <w:t xml:space="preserve"> </w:t>
      </w:r>
      <w:r>
        <w:t>system and</w:t>
      </w:r>
      <w:r>
        <w:rPr>
          <w:spacing w:val="-2"/>
        </w:rPr>
        <w:t xml:space="preserve"> </w:t>
      </w:r>
      <w:r>
        <w:t>did not</w:t>
      </w:r>
      <w:r>
        <w:rPr>
          <w:spacing w:val="-1"/>
        </w:rPr>
        <w:t xml:space="preserve"> </w:t>
      </w:r>
      <w:r>
        <w:t>engage with</w:t>
      </w:r>
      <w:r>
        <w:rPr>
          <w:spacing w:val="-2"/>
        </w:rPr>
        <w:t xml:space="preserve"> </w:t>
      </w:r>
      <w:r>
        <w:t>any</w:t>
      </w:r>
      <w:r>
        <w:rPr>
          <w:spacing w:val="-2"/>
        </w:rPr>
        <w:t xml:space="preserve"> </w:t>
      </w:r>
      <w:r>
        <w:t>services. Over</w:t>
      </w:r>
      <w:r>
        <w:rPr>
          <w:spacing w:val="-1"/>
        </w:rPr>
        <w:t xml:space="preserve"> </w:t>
      </w:r>
      <w:r>
        <w:t xml:space="preserve">a long period of time, the On Country </w:t>
      </w:r>
      <w:proofErr w:type="gramStart"/>
      <w:r>
        <w:t>staff built</w:t>
      </w:r>
      <w:proofErr w:type="gramEnd"/>
      <w:r>
        <w:t xml:space="preserve"> rapport with the young person and their family, and continued to build a relationship with the young person even while he was remanded. The young person’s offending</w:t>
      </w:r>
      <w:r>
        <w:rPr>
          <w:spacing w:val="-2"/>
        </w:rPr>
        <w:t xml:space="preserve"> </w:t>
      </w:r>
      <w:proofErr w:type="spellStart"/>
      <w:r>
        <w:t>behaviour</w:t>
      </w:r>
      <w:proofErr w:type="spellEnd"/>
      <w:r>
        <w:rPr>
          <w:spacing w:val="-1"/>
        </w:rPr>
        <w:t xml:space="preserve"> </w:t>
      </w:r>
      <w:r>
        <w:t>gradually</w:t>
      </w:r>
      <w:r>
        <w:rPr>
          <w:spacing w:val="-1"/>
        </w:rPr>
        <w:t xml:space="preserve"> </w:t>
      </w:r>
      <w:r>
        <w:t>reduced</w:t>
      </w:r>
      <w:r>
        <w:rPr>
          <w:spacing w:val="-2"/>
        </w:rPr>
        <w:t xml:space="preserve"> </w:t>
      </w:r>
      <w:r>
        <w:t>over</w:t>
      </w:r>
      <w:r>
        <w:rPr>
          <w:spacing w:val="-3"/>
        </w:rPr>
        <w:t xml:space="preserve"> </w:t>
      </w:r>
      <w:r>
        <w:t>time,</w:t>
      </w:r>
      <w:r>
        <w:rPr>
          <w:spacing w:val="-3"/>
        </w:rPr>
        <w:t xml:space="preserve"> </w:t>
      </w:r>
      <w:r>
        <w:t>and</w:t>
      </w:r>
      <w:r>
        <w:rPr>
          <w:spacing w:val="-2"/>
        </w:rPr>
        <w:t xml:space="preserve"> </w:t>
      </w:r>
      <w:r>
        <w:t>the</w:t>
      </w:r>
      <w:r>
        <w:rPr>
          <w:spacing w:val="-4"/>
        </w:rPr>
        <w:t xml:space="preserve"> </w:t>
      </w:r>
      <w:r>
        <w:t>young</w:t>
      </w:r>
      <w:r>
        <w:rPr>
          <w:spacing w:val="-2"/>
        </w:rPr>
        <w:t xml:space="preserve"> </w:t>
      </w:r>
      <w:r>
        <w:t>person</w:t>
      </w:r>
      <w:r>
        <w:rPr>
          <w:spacing w:val="-4"/>
        </w:rPr>
        <w:t xml:space="preserve"> </w:t>
      </w:r>
      <w:r>
        <w:t>is now</w:t>
      </w:r>
      <w:r>
        <w:rPr>
          <w:spacing w:val="-2"/>
        </w:rPr>
        <w:t xml:space="preserve"> </w:t>
      </w:r>
      <w:r>
        <w:t>working</w:t>
      </w:r>
      <w:r>
        <w:rPr>
          <w:spacing w:val="-4"/>
        </w:rPr>
        <w:t xml:space="preserve"> </w:t>
      </w:r>
      <w:r>
        <w:t>full-time</w:t>
      </w:r>
      <w:r>
        <w:rPr>
          <w:spacing w:val="-4"/>
        </w:rPr>
        <w:t xml:space="preserve"> </w:t>
      </w:r>
      <w:r>
        <w:t>and On Country staff supported him to reconnect with his family.</w:t>
      </w:r>
    </w:p>
    <w:p w14:paraId="5BBE51B0" w14:textId="77777777" w:rsidR="0060656A" w:rsidRDefault="000E1923">
      <w:pPr>
        <w:pStyle w:val="BodyText"/>
        <w:spacing w:before="121"/>
        <w:ind w:right="1099"/>
      </w:pPr>
      <w:r>
        <w:t>The</w:t>
      </w:r>
      <w:r>
        <w:rPr>
          <w:spacing w:val="-1"/>
        </w:rPr>
        <w:t xml:space="preserve"> </w:t>
      </w:r>
      <w:r>
        <w:t>service</w:t>
      </w:r>
      <w:r>
        <w:rPr>
          <w:spacing w:val="-3"/>
        </w:rPr>
        <w:t xml:space="preserve"> </w:t>
      </w:r>
      <w:r>
        <w:t>provider noted</w:t>
      </w:r>
      <w:r>
        <w:rPr>
          <w:spacing w:val="-1"/>
        </w:rPr>
        <w:t xml:space="preserve"> </w:t>
      </w:r>
      <w:r>
        <w:t>that</w:t>
      </w:r>
      <w:r>
        <w:rPr>
          <w:spacing w:val="-2"/>
        </w:rPr>
        <w:t xml:space="preserve"> </w:t>
      </w:r>
      <w:r>
        <w:t>there</w:t>
      </w:r>
      <w:r>
        <w:rPr>
          <w:spacing w:val="-3"/>
        </w:rPr>
        <w:t xml:space="preserve"> </w:t>
      </w:r>
      <w:r>
        <w:t>are</w:t>
      </w:r>
      <w:r>
        <w:rPr>
          <w:spacing w:val="-3"/>
        </w:rPr>
        <w:t xml:space="preserve"> </w:t>
      </w:r>
      <w:r>
        <w:t>many aspects</w:t>
      </w:r>
      <w:r>
        <w:rPr>
          <w:spacing w:val="-3"/>
        </w:rPr>
        <w:t xml:space="preserve"> </w:t>
      </w:r>
      <w:r>
        <w:t>of</w:t>
      </w:r>
      <w:r>
        <w:rPr>
          <w:spacing w:val="-2"/>
        </w:rPr>
        <w:t xml:space="preserve"> </w:t>
      </w:r>
      <w:r>
        <w:t>this</w:t>
      </w:r>
      <w:r>
        <w:rPr>
          <w:spacing w:val="-3"/>
        </w:rPr>
        <w:t xml:space="preserve"> </w:t>
      </w:r>
      <w:r>
        <w:t>young</w:t>
      </w:r>
      <w:r>
        <w:rPr>
          <w:spacing w:val="-1"/>
        </w:rPr>
        <w:t xml:space="preserve"> </w:t>
      </w:r>
      <w:r>
        <w:t>person’s journey</w:t>
      </w:r>
      <w:r>
        <w:rPr>
          <w:spacing w:val="-3"/>
        </w:rPr>
        <w:t xml:space="preserve"> </w:t>
      </w:r>
      <w:r>
        <w:t>that have</w:t>
      </w:r>
      <w:r>
        <w:rPr>
          <w:spacing w:val="-3"/>
        </w:rPr>
        <w:t xml:space="preserve"> </w:t>
      </w:r>
      <w:r>
        <w:t>not been measured, including the impact of the program on him as a person and how he now feels about himself.</w:t>
      </w:r>
      <w:r>
        <w:rPr>
          <w:spacing w:val="-2"/>
        </w:rPr>
        <w:t xml:space="preserve"> </w:t>
      </w:r>
      <w:r>
        <w:t>When</w:t>
      </w:r>
      <w:r>
        <w:rPr>
          <w:spacing w:val="-4"/>
        </w:rPr>
        <w:t xml:space="preserve"> </w:t>
      </w:r>
      <w:r>
        <w:t>the</w:t>
      </w:r>
      <w:r>
        <w:rPr>
          <w:spacing w:val="-7"/>
        </w:rPr>
        <w:t xml:space="preserve"> </w:t>
      </w:r>
      <w:r>
        <w:t>service</w:t>
      </w:r>
      <w:r>
        <w:rPr>
          <w:spacing w:val="-2"/>
        </w:rPr>
        <w:t xml:space="preserve"> </w:t>
      </w:r>
      <w:r>
        <w:t>commenced</w:t>
      </w:r>
      <w:r>
        <w:rPr>
          <w:spacing w:val="-2"/>
        </w:rPr>
        <w:t xml:space="preserve"> </w:t>
      </w:r>
      <w:r>
        <w:t>working</w:t>
      </w:r>
      <w:r>
        <w:rPr>
          <w:spacing w:val="-2"/>
        </w:rPr>
        <w:t xml:space="preserve"> </w:t>
      </w:r>
      <w:r>
        <w:t>with</w:t>
      </w:r>
      <w:r>
        <w:rPr>
          <w:spacing w:val="-2"/>
        </w:rPr>
        <w:t xml:space="preserve"> </w:t>
      </w:r>
      <w:r>
        <w:t>the</w:t>
      </w:r>
      <w:r>
        <w:rPr>
          <w:spacing w:val="-4"/>
        </w:rPr>
        <w:t xml:space="preserve"> </w:t>
      </w:r>
      <w:r>
        <w:t>young</w:t>
      </w:r>
      <w:r>
        <w:rPr>
          <w:spacing w:val="-4"/>
        </w:rPr>
        <w:t xml:space="preserve"> </w:t>
      </w:r>
      <w:r>
        <w:t>person, he</w:t>
      </w:r>
      <w:r>
        <w:rPr>
          <w:spacing w:val="-4"/>
        </w:rPr>
        <w:t xml:space="preserve"> </w:t>
      </w:r>
      <w:r>
        <w:t>was</w:t>
      </w:r>
      <w:r>
        <w:rPr>
          <w:spacing w:val="-1"/>
        </w:rPr>
        <w:t xml:space="preserve"> </w:t>
      </w:r>
      <w:r>
        <w:t>withdrawn</w:t>
      </w:r>
      <w:r>
        <w:rPr>
          <w:spacing w:val="-2"/>
        </w:rPr>
        <w:t xml:space="preserve"> </w:t>
      </w:r>
      <w:r>
        <w:t xml:space="preserve">and lacked the confidence to engage in tasks while on camp. The young person now feels proud of himself, and his level of confidence and self-esteem has increased. This </w:t>
      </w:r>
      <w:proofErr w:type="gramStart"/>
      <w:r>
        <w:t>particular young</w:t>
      </w:r>
      <w:proofErr w:type="gramEnd"/>
      <w:r>
        <w:t xml:space="preserve"> person engaged with the On Country service provider over a two-year period, which reinforces the importance of making On Country a longer-term program so that it adequately meets the needs of high-risk, justice-involved young people.</w:t>
      </w:r>
    </w:p>
    <w:p w14:paraId="2F50BDA2" w14:textId="77777777" w:rsidR="0060656A" w:rsidRDefault="000E1923">
      <w:pPr>
        <w:pStyle w:val="BodyText"/>
        <w:spacing w:before="119"/>
        <w:ind w:right="1073"/>
      </w:pPr>
      <w:r>
        <w:t>All service providers spoke about the changes and positive outcomes they have seen in young people who have engaged in the program, with reduced offending rates being only one of many outcomes.</w:t>
      </w:r>
      <w:r>
        <w:rPr>
          <w:spacing w:val="-4"/>
        </w:rPr>
        <w:t xml:space="preserve"> </w:t>
      </w:r>
      <w:r>
        <w:t>Young</w:t>
      </w:r>
      <w:r>
        <w:rPr>
          <w:spacing w:val="-3"/>
        </w:rPr>
        <w:t xml:space="preserve"> </w:t>
      </w:r>
      <w:r>
        <w:t>people</w:t>
      </w:r>
      <w:r>
        <w:rPr>
          <w:spacing w:val="-5"/>
        </w:rPr>
        <w:t xml:space="preserve"> </w:t>
      </w:r>
      <w:r>
        <w:t>who</w:t>
      </w:r>
      <w:r>
        <w:rPr>
          <w:spacing w:val="-3"/>
        </w:rPr>
        <w:t xml:space="preserve"> </w:t>
      </w:r>
      <w:r>
        <w:t>engage</w:t>
      </w:r>
      <w:r>
        <w:rPr>
          <w:spacing w:val="-5"/>
        </w:rPr>
        <w:t xml:space="preserve"> </w:t>
      </w:r>
      <w:r>
        <w:t>in</w:t>
      </w:r>
      <w:r>
        <w:rPr>
          <w:spacing w:val="-3"/>
        </w:rPr>
        <w:t xml:space="preserve"> </w:t>
      </w:r>
      <w:r>
        <w:t>the</w:t>
      </w:r>
      <w:r>
        <w:rPr>
          <w:spacing w:val="-5"/>
        </w:rPr>
        <w:t xml:space="preserve"> </w:t>
      </w:r>
      <w:r>
        <w:t>program</w:t>
      </w:r>
      <w:r>
        <w:rPr>
          <w:spacing w:val="-2"/>
        </w:rPr>
        <w:t xml:space="preserve"> </w:t>
      </w:r>
      <w:r>
        <w:t>become</w:t>
      </w:r>
      <w:r>
        <w:rPr>
          <w:spacing w:val="-5"/>
        </w:rPr>
        <w:t xml:space="preserve"> </w:t>
      </w:r>
      <w:r>
        <w:t>more</w:t>
      </w:r>
      <w:r>
        <w:rPr>
          <w:spacing w:val="-3"/>
        </w:rPr>
        <w:t xml:space="preserve"> </w:t>
      </w:r>
      <w:r>
        <w:t>confident</w:t>
      </w:r>
      <w:r>
        <w:rPr>
          <w:spacing w:val="-1"/>
        </w:rPr>
        <w:t xml:space="preserve"> </w:t>
      </w:r>
      <w:r>
        <w:t>and</w:t>
      </w:r>
      <w:r>
        <w:rPr>
          <w:spacing w:val="-5"/>
        </w:rPr>
        <w:t xml:space="preserve"> </w:t>
      </w:r>
      <w:r>
        <w:t>proud</w:t>
      </w:r>
      <w:r>
        <w:rPr>
          <w:spacing w:val="-5"/>
        </w:rPr>
        <w:t xml:space="preserve"> </w:t>
      </w:r>
      <w:r>
        <w:t>individuals.</w:t>
      </w:r>
    </w:p>
    <w:p w14:paraId="4787AA85" w14:textId="77777777" w:rsidR="0060656A" w:rsidRDefault="000E1923">
      <w:pPr>
        <w:pStyle w:val="BodyText"/>
        <w:spacing w:before="120"/>
        <w:ind w:right="1123"/>
      </w:pPr>
      <w:r>
        <w:t>A</w:t>
      </w:r>
      <w:r>
        <w:rPr>
          <w:spacing w:val="-2"/>
        </w:rPr>
        <w:t xml:space="preserve"> </w:t>
      </w:r>
      <w:r>
        <w:t>young</w:t>
      </w:r>
      <w:r>
        <w:rPr>
          <w:spacing w:val="-2"/>
        </w:rPr>
        <w:t xml:space="preserve"> </w:t>
      </w:r>
      <w:r>
        <w:t>person</w:t>
      </w:r>
      <w:r>
        <w:rPr>
          <w:spacing w:val="-2"/>
        </w:rPr>
        <w:t xml:space="preserve"> </w:t>
      </w:r>
      <w:r>
        <w:t>who</w:t>
      </w:r>
      <w:r>
        <w:rPr>
          <w:spacing w:val="-4"/>
        </w:rPr>
        <w:t xml:space="preserve"> </w:t>
      </w:r>
      <w:r>
        <w:t>accessed</w:t>
      </w:r>
      <w:r>
        <w:rPr>
          <w:spacing w:val="-2"/>
        </w:rPr>
        <w:t xml:space="preserve"> </w:t>
      </w:r>
      <w:r>
        <w:t>the</w:t>
      </w:r>
      <w:r>
        <w:rPr>
          <w:spacing w:val="-6"/>
        </w:rPr>
        <w:t xml:space="preserve"> </w:t>
      </w:r>
      <w:r>
        <w:t>On</w:t>
      </w:r>
      <w:r>
        <w:rPr>
          <w:spacing w:val="-2"/>
        </w:rPr>
        <w:t xml:space="preserve"> </w:t>
      </w:r>
      <w:r>
        <w:t>Country</w:t>
      </w:r>
      <w:r>
        <w:rPr>
          <w:spacing w:val="-4"/>
        </w:rPr>
        <w:t xml:space="preserve"> </w:t>
      </w:r>
      <w:r>
        <w:t>program</w:t>
      </w:r>
      <w:r>
        <w:rPr>
          <w:spacing w:val="-3"/>
        </w:rPr>
        <w:t xml:space="preserve"> </w:t>
      </w:r>
      <w:r>
        <w:t>spoke</w:t>
      </w:r>
      <w:r>
        <w:rPr>
          <w:spacing w:val="-4"/>
        </w:rPr>
        <w:t xml:space="preserve"> </w:t>
      </w:r>
      <w:r>
        <w:t>about</w:t>
      </w:r>
      <w:r>
        <w:rPr>
          <w:spacing w:val="-3"/>
        </w:rPr>
        <w:t xml:space="preserve"> </w:t>
      </w:r>
      <w:r>
        <w:t>how</w:t>
      </w:r>
      <w:r>
        <w:rPr>
          <w:spacing w:val="-4"/>
        </w:rPr>
        <w:t xml:space="preserve"> </w:t>
      </w:r>
      <w:r>
        <w:t>the</w:t>
      </w:r>
      <w:r>
        <w:rPr>
          <w:spacing w:val="-2"/>
        </w:rPr>
        <w:t xml:space="preserve"> </w:t>
      </w:r>
      <w:r>
        <w:t>program</w:t>
      </w:r>
      <w:r>
        <w:rPr>
          <w:spacing w:val="-1"/>
        </w:rPr>
        <w:t xml:space="preserve"> </w:t>
      </w:r>
      <w:r>
        <w:t>is giving</w:t>
      </w:r>
      <w:r>
        <w:rPr>
          <w:spacing w:val="-2"/>
        </w:rPr>
        <w:t xml:space="preserve"> </w:t>
      </w:r>
      <w:r>
        <w:t>her confidence and helping her plan for her future.</w:t>
      </w:r>
    </w:p>
    <w:p w14:paraId="3AA592C6" w14:textId="77777777" w:rsidR="0060656A" w:rsidRDefault="000E1923">
      <w:pPr>
        <w:pStyle w:val="Heading5"/>
        <w:spacing w:line="244" w:lineRule="auto"/>
        <w:rPr>
          <w:rFonts w:ascii="Trebuchet MS" w:hAnsi="Trebuchet MS"/>
          <w:b/>
          <w:sz w:val="28"/>
        </w:rPr>
      </w:pPr>
      <w:r>
        <w:rPr>
          <w:rFonts w:ascii="Trebuchet MS" w:hAnsi="Trebuchet MS"/>
          <w:b/>
          <w:color w:val="F9A61B"/>
          <w:spacing w:val="-8"/>
          <w:sz w:val="28"/>
        </w:rPr>
        <w:t>“</w:t>
      </w:r>
      <w:r>
        <w:rPr>
          <w:color w:val="2A3647"/>
          <w:spacing w:val="-8"/>
        </w:rPr>
        <w:t>It’s</w:t>
      </w:r>
      <w:r>
        <w:rPr>
          <w:color w:val="2A3647"/>
          <w:spacing w:val="-11"/>
        </w:rPr>
        <w:t xml:space="preserve"> </w:t>
      </w:r>
      <w:r>
        <w:rPr>
          <w:color w:val="2A3647"/>
          <w:spacing w:val="-8"/>
        </w:rPr>
        <w:t>been</w:t>
      </w:r>
      <w:r>
        <w:rPr>
          <w:color w:val="2A3647"/>
          <w:spacing w:val="-14"/>
        </w:rPr>
        <w:t xml:space="preserve"> </w:t>
      </w:r>
      <w:r>
        <w:rPr>
          <w:color w:val="2A3647"/>
          <w:spacing w:val="-8"/>
        </w:rPr>
        <w:t>helpful.</w:t>
      </w:r>
      <w:r>
        <w:rPr>
          <w:color w:val="2A3647"/>
          <w:spacing w:val="-11"/>
        </w:rPr>
        <w:t xml:space="preserve"> </w:t>
      </w:r>
      <w:r>
        <w:rPr>
          <w:color w:val="2A3647"/>
          <w:spacing w:val="-8"/>
        </w:rPr>
        <w:t>It’s</w:t>
      </w:r>
      <w:r>
        <w:rPr>
          <w:color w:val="2A3647"/>
          <w:spacing w:val="-13"/>
        </w:rPr>
        <w:t xml:space="preserve"> </w:t>
      </w:r>
      <w:r>
        <w:rPr>
          <w:color w:val="2A3647"/>
          <w:spacing w:val="-8"/>
        </w:rPr>
        <w:t>good.</w:t>
      </w:r>
      <w:r>
        <w:rPr>
          <w:color w:val="2A3647"/>
          <w:spacing w:val="-11"/>
        </w:rPr>
        <w:t xml:space="preserve"> </w:t>
      </w:r>
      <w:r>
        <w:rPr>
          <w:color w:val="2A3647"/>
          <w:spacing w:val="-8"/>
        </w:rPr>
        <w:t>I</w:t>
      </w:r>
      <w:r>
        <w:rPr>
          <w:color w:val="2A3647"/>
          <w:spacing w:val="-11"/>
        </w:rPr>
        <w:t xml:space="preserve"> </w:t>
      </w:r>
      <w:r>
        <w:rPr>
          <w:color w:val="2A3647"/>
          <w:spacing w:val="-8"/>
        </w:rPr>
        <w:t>get</w:t>
      </w:r>
      <w:r>
        <w:rPr>
          <w:color w:val="2A3647"/>
          <w:spacing w:val="-11"/>
        </w:rPr>
        <w:t xml:space="preserve"> </w:t>
      </w:r>
      <w:r>
        <w:rPr>
          <w:color w:val="2A3647"/>
          <w:spacing w:val="-8"/>
        </w:rPr>
        <w:t>along</w:t>
      </w:r>
      <w:r>
        <w:rPr>
          <w:color w:val="2A3647"/>
          <w:spacing w:val="-12"/>
        </w:rPr>
        <w:t xml:space="preserve"> </w:t>
      </w:r>
      <w:r>
        <w:rPr>
          <w:color w:val="2A3647"/>
          <w:spacing w:val="-8"/>
        </w:rPr>
        <w:t>with</w:t>
      </w:r>
      <w:r>
        <w:rPr>
          <w:color w:val="2A3647"/>
          <w:spacing w:val="-13"/>
        </w:rPr>
        <w:t xml:space="preserve"> </w:t>
      </w:r>
      <w:r>
        <w:rPr>
          <w:color w:val="2A3647"/>
          <w:spacing w:val="-8"/>
        </w:rPr>
        <w:t>the</w:t>
      </w:r>
      <w:r>
        <w:rPr>
          <w:color w:val="2A3647"/>
          <w:spacing w:val="-11"/>
        </w:rPr>
        <w:t xml:space="preserve"> </w:t>
      </w:r>
      <w:r>
        <w:rPr>
          <w:color w:val="2A3647"/>
          <w:spacing w:val="-8"/>
        </w:rPr>
        <w:t>workers</w:t>
      </w:r>
      <w:r>
        <w:rPr>
          <w:color w:val="2A3647"/>
          <w:spacing w:val="-11"/>
        </w:rPr>
        <w:t xml:space="preserve"> </w:t>
      </w:r>
      <w:r>
        <w:rPr>
          <w:color w:val="2A3647"/>
          <w:spacing w:val="-8"/>
        </w:rPr>
        <w:t>well.</w:t>
      </w:r>
      <w:r>
        <w:rPr>
          <w:color w:val="2A3647"/>
          <w:spacing w:val="-11"/>
        </w:rPr>
        <w:t xml:space="preserve"> </w:t>
      </w:r>
      <w:r>
        <w:rPr>
          <w:color w:val="2A3647"/>
          <w:spacing w:val="-8"/>
        </w:rPr>
        <w:t>They’ve</w:t>
      </w:r>
      <w:r>
        <w:rPr>
          <w:color w:val="2A3647"/>
          <w:spacing w:val="-5"/>
        </w:rPr>
        <w:t xml:space="preserve"> </w:t>
      </w:r>
      <w:r>
        <w:rPr>
          <w:color w:val="2A3647"/>
          <w:spacing w:val="-8"/>
        </w:rPr>
        <w:t xml:space="preserve">[service </w:t>
      </w:r>
      <w:r>
        <w:rPr>
          <w:color w:val="2A3647"/>
          <w:w w:val="90"/>
        </w:rPr>
        <w:t xml:space="preserve">provider] helped me go back to school. I’m in grade 8 this year and you can do courses </w:t>
      </w:r>
      <w:r>
        <w:rPr>
          <w:color w:val="2A3647"/>
          <w:spacing w:val="-8"/>
        </w:rPr>
        <w:t>at</w:t>
      </w:r>
      <w:r>
        <w:rPr>
          <w:color w:val="2A3647"/>
          <w:spacing w:val="-12"/>
        </w:rPr>
        <w:t xml:space="preserve"> </w:t>
      </w:r>
      <w:r>
        <w:rPr>
          <w:color w:val="2A3647"/>
          <w:spacing w:val="-8"/>
        </w:rPr>
        <w:t>school.</w:t>
      </w:r>
      <w:r>
        <w:rPr>
          <w:color w:val="2A3647"/>
          <w:spacing w:val="-11"/>
        </w:rPr>
        <w:t xml:space="preserve"> </w:t>
      </w:r>
      <w:r>
        <w:rPr>
          <w:color w:val="2A3647"/>
          <w:spacing w:val="-8"/>
        </w:rPr>
        <w:t>They</w:t>
      </w:r>
      <w:r>
        <w:rPr>
          <w:color w:val="2A3647"/>
          <w:spacing w:val="-13"/>
        </w:rPr>
        <w:t xml:space="preserve"> </w:t>
      </w:r>
      <w:r>
        <w:rPr>
          <w:color w:val="2A3647"/>
          <w:spacing w:val="-8"/>
        </w:rPr>
        <w:t>[service</w:t>
      </w:r>
      <w:r>
        <w:rPr>
          <w:color w:val="2A3647"/>
          <w:spacing w:val="-11"/>
        </w:rPr>
        <w:t xml:space="preserve"> </w:t>
      </w:r>
      <w:r>
        <w:rPr>
          <w:color w:val="2A3647"/>
          <w:spacing w:val="-8"/>
        </w:rPr>
        <w:t>provider]</w:t>
      </w:r>
      <w:r>
        <w:rPr>
          <w:color w:val="2A3647"/>
          <w:spacing w:val="-12"/>
        </w:rPr>
        <w:t xml:space="preserve"> </w:t>
      </w:r>
      <w:r>
        <w:rPr>
          <w:color w:val="2A3647"/>
          <w:spacing w:val="-8"/>
        </w:rPr>
        <w:t>were helping</w:t>
      </w:r>
      <w:r>
        <w:rPr>
          <w:color w:val="2A3647"/>
          <w:spacing w:val="-12"/>
        </w:rPr>
        <w:t xml:space="preserve"> </w:t>
      </w:r>
      <w:r>
        <w:rPr>
          <w:color w:val="2A3647"/>
          <w:spacing w:val="-8"/>
        </w:rPr>
        <w:t>me</w:t>
      </w:r>
      <w:r>
        <w:rPr>
          <w:color w:val="2A3647"/>
          <w:spacing w:val="-11"/>
        </w:rPr>
        <w:t xml:space="preserve"> </w:t>
      </w:r>
      <w:r>
        <w:rPr>
          <w:color w:val="2A3647"/>
          <w:spacing w:val="-8"/>
        </w:rPr>
        <w:t>decide</w:t>
      </w:r>
      <w:r>
        <w:rPr>
          <w:color w:val="2A3647"/>
          <w:spacing w:val="-11"/>
        </w:rPr>
        <w:t xml:space="preserve"> </w:t>
      </w:r>
      <w:r>
        <w:rPr>
          <w:color w:val="2A3647"/>
          <w:spacing w:val="-8"/>
        </w:rPr>
        <w:t>what</w:t>
      </w:r>
      <w:r>
        <w:rPr>
          <w:color w:val="2A3647"/>
          <w:spacing w:val="-11"/>
        </w:rPr>
        <w:t xml:space="preserve"> </w:t>
      </w:r>
      <w:r>
        <w:rPr>
          <w:color w:val="2A3647"/>
          <w:spacing w:val="-8"/>
        </w:rPr>
        <w:t>I’d</w:t>
      </w:r>
      <w:r>
        <w:rPr>
          <w:color w:val="2A3647"/>
          <w:spacing w:val="-11"/>
        </w:rPr>
        <w:t xml:space="preserve"> </w:t>
      </w:r>
      <w:r>
        <w:rPr>
          <w:color w:val="2A3647"/>
          <w:spacing w:val="-8"/>
        </w:rPr>
        <w:t>like</w:t>
      </w:r>
      <w:r>
        <w:rPr>
          <w:color w:val="2A3647"/>
          <w:spacing w:val="-11"/>
        </w:rPr>
        <w:t xml:space="preserve"> </w:t>
      </w:r>
      <w:r>
        <w:rPr>
          <w:color w:val="2A3647"/>
          <w:spacing w:val="-8"/>
        </w:rPr>
        <w:t>to</w:t>
      </w:r>
      <w:r>
        <w:rPr>
          <w:color w:val="2A3647"/>
          <w:spacing w:val="-13"/>
        </w:rPr>
        <w:t xml:space="preserve"> </w:t>
      </w:r>
      <w:r>
        <w:rPr>
          <w:color w:val="2A3647"/>
          <w:spacing w:val="-8"/>
        </w:rPr>
        <w:t>do.</w:t>
      </w:r>
      <w:r>
        <w:rPr>
          <w:color w:val="2A3647"/>
          <w:spacing w:val="-12"/>
        </w:rPr>
        <w:t xml:space="preserve"> </w:t>
      </w:r>
      <w:r>
        <w:rPr>
          <w:color w:val="2A3647"/>
          <w:spacing w:val="-8"/>
        </w:rPr>
        <w:t>When</w:t>
      </w:r>
      <w:r>
        <w:rPr>
          <w:color w:val="2A3647"/>
          <w:spacing w:val="-12"/>
        </w:rPr>
        <w:t xml:space="preserve"> </w:t>
      </w:r>
      <w:r>
        <w:rPr>
          <w:color w:val="2A3647"/>
          <w:spacing w:val="-8"/>
        </w:rPr>
        <w:t>I was</w:t>
      </w:r>
      <w:r>
        <w:rPr>
          <w:color w:val="2A3647"/>
          <w:spacing w:val="-12"/>
        </w:rPr>
        <w:t xml:space="preserve"> </w:t>
      </w:r>
      <w:r>
        <w:rPr>
          <w:color w:val="2A3647"/>
          <w:spacing w:val="-8"/>
        </w:rPr>
        <w:t>in</w:t>
      </w:r>
      <w:r>
        <w:rPr>
          <w:color w:val="2A3647"/>
          <w:spacing w:val="-12"/>
        </w:rPr>
        <w:t xml:space="preserve"> </w:t>
      </w:r>
      <w:r>
        <w:rPr>
          <w:color w:val="2A3647"/>
          <w:spacing w:val="-8"/>
        </w:rPr>
        <w:t>grade</w:t>
      </w:r>
      <w:r>
        <w:rPr>
          <w:color w:val="2A3647"/>
          <w:spacing w:val="-11"/>
        </w:rPr>
        <w:t xml:space="preserve"> </w:t>
      </w:r>
      <w:r>
        <w:rPr>
          <w:color w:val="2A3647"/>
          <w:spacing w:val="-8"/>
        </w:rPr>
        <w:t>7,</w:t>
      </w:r>
      <w:r>
        <w:rPr>
          <w:color w:val="2A3647"/>
          <w:spacing w:val="-11"/>
        </w:rPr>
        <w:t xml:space="preserve"> </w:t>
      </w:r>
      <w:r>
        <w:rPr>
          <w:color w:val="2A3647"/>
          <w:spacing w:val="-8"/>
        </w:rPr>
        <w:t>I</w:t>
      </w:r>
      <w:r>
        <w:rPr>
          <w:color w:val="2A3647"/>
          <w:spacing w:val="-11"/>
        </w:rPr>
        <w:t xml:space="preserve"> </w:t>
      </w:r>
      <w:r>
        <w:rPr>
          <w:color w:val="2A3647"/>
          <w:spacing w:val="-8"/>
        </w:rPr>
        <w:t>was</w:t>
      </w:r>
      <w:r>
        <w:rPr>
          <w:color w:val="2A3647"/>
          <w:spacing w:val="-14"/>
        </w:rPr>
        <w:t xml:space="preserve"> </w:t>
      </w:r>
      <w:r>
        <w:rPr>
          <w:color w:val="2A3647"/>
          <w:spacing w:val="-8"/>
        </w:rPr>
        <w:t>thinking</w:t>
      </w:r>
      <w:r>
        <w:rPr>
          <w:color w:val="2A3647"/>
          <w:spacing w:val="-11"/>
        </w:rPr>
        <w:t xml:space="preserve"> </w:t>
      </w:r>
      <w:r>
        <w:rPr>
          <w:color w:val="2A3647"/>
          <w:spacing w:val="-8"/>
        </w:rPr>
        <w:t>about</w:t>
      </w:r>
      <w:r>
        <w:rPr>
          <w:color w:val="2A3647"/>
          <w:spacing w:val="-11"/>
        </w:rPr>
        <w:t xml:space="preserve"> </w:t>
      </w:r>
      <w:r>
        <w:rPr>
          <w:color w:val="2A3647"/>
          <w:spacing w:val="-8"/>
        </w:rPr>
        <w:t>becoming</w:t>
      </w:r>
      <w:r>
        <w:rPr>
          <w:color w:val="2A3647"/>
          <w:spacing w:val="-12"/>
        </w:rPr>
        <w:t xml:space="preserve"> </w:t>
      </w:r>
      <w:r>
        <w:rPr>
          <w:color w:val="2A3647"/>
          <w:spacing w:val="-8"/>
        </w:rPr>
        <w:t>a</w:t>
      </w:r>
      <w:r>
        <w:rPr>
          <w:color w:val="2A3647"/>
          <w:spacing w:val="-12"/>
        </w:rPr>
        <w:t xml:space="preserve"> </w:t>
      </w:r>
      <w:r>
        <w:rPr>
          <w:color w:val="2A3647"/>
          <w:spacing w:val="-8"/>
        </w:rPr>
        <w:t>lawyer</w:t>
      </w:r>
      <w:r>
        <w:rPr>
          <w:color w:val="2A3647"/>
          <w:spacing w:val="-11"/>
        </w:rPr>
        <w:t xml:space="preserve"> </w:t>
      </w:r>
      <w:r>
        <w:rPr>
          <w:color w:val="2A3647"/>
          <w:spacing w:val="-8"/>
        </w:rPr>
        <w:t>because</w:t>
      </w:r>
      <w:r>
        <w:rPr>
          <w:color w:val="2A3647"/>
          <w:spacing w:val="-13"/>
        </w:rPr>
        <w:t xml:space="preserve"> </w:t>
      </w:r>
      <w:r>
        <w:rPr>
          <w:color w:val="2A3647"/>
          <w:spacing w:val="-8"/>
        </w:rPr>
        <w:t>there’s</w:t>
      </w:r>
      <w:r>
        <w:rPr>
          <w:color w:val="2A3647"/>
          <w:spacing w:val="-13"/>
        </w:rPr>
        <w:t xml:space="preserve"> </w:t>
      </w:r>
      <w:r>
        <w:rPr>
          <w:color w:val="2A3647"/>
          <w:spacing w:val="-8"/>
        </w:rPr>
        <w:t>not</w:t>
      </w:r>
      <w:r>
        <w:rPr>
          <w:color w:val="2A3647"/>
          <w:spacing w:val="-12"/>
        </w:rPr>
        <w:t xml:space="preserve"> </w:t>
      </w:r>
      <w:r>
        <w:rPr>
          <w:color w:val="2A3647"/>
          <w:spacing w:val="-8"/>
        </w:rPr>
        <w:t>many Indigenous</w:t>
      </w:r>
      <w:r>
        <w:rPr>
          <w:color w:val="2A3647"/>
          <w:spacing w:val="-12"/>
        </w:rPr>
        <w:t xml:space="preserve"> </w:t>
      </w:r>
      <w:r>
        <w:rPr>
          <w:color w:val="2A3647"/>
          <w:spacing w:val="-8"/>
        </w:rPr>
        <w:t>lawyers.</w:t>
      </w:r>
      <w:r>
        <w:rPr>
          <w:color w:val="2A3647"/>
          <w:spacing w:val="-11"/>
        </w:rPr>
        <w:t xml:space="preserve"> </w:t>
      </w:r>
      <w:r>
        <w:rPr>
          <w:color w:val="2A3647"/>
          <w:spacing w:val="-8"/>
        </w:rPr>
        <w:t>The</w:t>
      </w:r>
      <w:r>
        <w:rPr>
          <w:color w:val="2A3647"/>
          <w:spacing w:val="-11"/>
        </w:rPr>
        <w:t xml:space="preserve"> </w:t>
      </w:r>
      <w:r>
        <w:rPr>
          <w:color w:val="2A3647"/>
          <w:spacing w:val="-8"/>
        </w:rPr>
        <w:t>workers</w:t>
      </w:r>
      <w:r>
        <w:rPr>
          <w:color w:val="2A3647"/>
          <w:spacing w:val="-10"/>
        </w:rPr>
        <w:t xml:space="preserve"> </w:t>
      </w:r>
      <w:r>
        <w:rPr>
          <w:color w:val="2A3647"/>
          <w:spacing w:val="-8"/>
        </w:rPr>
        <w:t>all</w:t>
      </w:r>
      <w:r>
        <w:rPr>
          <w:color w:val="2A3647"/>
          <w:spacing w:val="-12"/>
        </w:rPr>
        <w:t xml:space="preserve"> </w:t>
      </w:r>
      <w:r>
        <w:rPr>
          <w:color w:val="2A3647"/>
          <w:spacing w:val="-8"/>
        </w:rPr>
        <w:t>said</w:t>
      </w:r>
      <w:r>
        <w:rPr>
          <w:color w:val="2A3647"/>
          <w:spacing w:val="-14"/>
        </w:rPr>
        <w:t xml:space="preserve"> </w:t>
      </w:r>
      <w:r>
        <w:rPr>
          <w:color w:val="2A3647"/>
          <w:spacing w:val="-8"/>
        </w:rPr>
        <w:t>that</w:t>
      </w:r>
      <w:r>
        <w:rPr>
          <w:color w:val="2A3647"/>
          <w:spacing w:val="-12"/>
        </w:rPr>
        <w:t xml:space="preserve"> </w:t>
      </w:r>
      <w:r>
        <w:rPr>
          <w:color w:val="2A3647"/>
          <w:spacing w:val="-8"/>
        </w:rPr>
        <w:t>I</w:t>
      </w:r>
      <w:r>
        <w:rPr>
          <w:color w:val="2A3647"/>
          <w:spacing w:val="-10"/>
        </w:rPr>
        <w:t xml:space="preserve"> </w:t>
      </w:r>
      <w:r>
        <w:rPr>
          <w:color w:val="2A3647"/>
          <w:spacing w:val="-8"/>
        </w:rPr>
        <w:t>can</w:t>
      </w:r>
      <w:r>
        <w:rPr>
          <w:color w:val="2A3647"/>
          <w:spacing w:val="-12"/>
        </w:rPr>
        <w:t xml:space="preserve"> </w:t>
      </w:r>
      <w:r>
        <w:rPr>
          <w:color w:val="2A3647"/>
          <w:spacing w:val="-8"/>
        </w:rPr>
        <w:t>do</w:t>
      </w:r>
      <w:r>
        <w:rPr>
          <w:color w:val="2A3647"/>
          <w:spacing w:val="-11"/>
        </w:rPr>
        <w:t xml:space="preserve"> </w:t>
      </w:r>
      <w:r>
        <w:rPr>
          <w:color w:val="2A3647"/>
          <w:spacing w:val="-8"/>
        </w:rPr>
        <w:t>this.</w:t>
      </w:r>
      <w:r>
        <w:rPr>
          <w:color w:val="2A3647"/>
          <w:spacing w:val="-9"/>
        </w:rPr>
        <w:t xml:space="preserve"> </w:t>
      </w:r>
      <w:r>
        <w:rPr>
          <w:color w:val="2A3647"/>
          <w:spacing w:val="-8"/>
        </w:rPr>
        <w:t>I</w:t>
      </w:r>
      <w:r>
        <w:rPr>
          <w:color w:val="2A3647"/>
          <w:spacing w:val="-13"/>
        </w:rPr>
        <w:t xml:space="preserve"> </w:t>
      </w:r>
      <w:r>
        <w:rPr>
          <w:color w:val="2A3647"/>
          <w:spacing w:val="-8"/>
        </w:rPr>
        <w:t>think</w:t>
      </w:r>
      <w:r>
        <w:rPr>
          <w:color w:val="2A3647"/>
          <w:spacing w:val="-14"/>
        </w:rPr>
        <w:t xml:space="preserve"> </w:t>
      </w:r>
      <w:r>
        <w:rPr>
          <w:color w:val="2A3647"/>
          <w:spacing w:val="-8"/>
        </w:rPr>
        <w:t>it’s</w:t>
      </w:r>
      <w:r>
        <w:rPr>
          <w:color w:val="2A3647"/>
          <w:spacing w:val="-11"/>
        </w:rPr>
        <w:t xml:space="preserve"> </w:t>
      </w:r>
      <w:r>
        <w:rPr>
          <w:color w:val="2A3647"/>
          <w:spacing w:val="-8"/>
        </w:rPr>
        <w:t>better</w:t>
      </w:r>
      <w:r>
        <w:rPr>
          <w:color w:val="2A3647"/>
          <w:spacing w:val="-13"/>
        </w:rPr>
        <w:t xml:space="preserve"> </w:t>
      </w:r>
      <w:r>
        <w:rPr>
          <w:color w:val="2A3647"/>
          <w:spacing w:val="-8"/>
        </w:rPr>
        <w:t>for</w:t>
      </w:r>
      <w:r>
        <w:rPr>
          <w:color w:val="2A3647"/>
          <w:spacing w:val="-11"/>
        </w:rPr>
        <w:t xml:space="preserve"> </w:t>
      </w:r>
      <w:r>
        <w:rPr>
          <w:color w:val="2A3647"/>
          <w:spacing w:val="-8"/>
        </w:rPr>
        <w:t>me</w:t>
      </w:r>
      <w:r>
        <w:rPr>
          <w:color w:val="2A3647"/>
          <w:spacing w:val="-13"/>
        </w:rPr>
        <w:t xml:space="preserve"> </w:t>
      </w:r>
      <w:r>
        <w:rPr>
          <w:color w:val="2A3647"/>
          <w:spacing w:val="-8"/>
        </w:rPr>
        <w:t>to go</w:t>
      </w:r>
      <w:r>
        <w:rPr>
          <w:color w:val="2A3647"/>
          <w:spacing w:val="-11"/>
        </w:rPr>
        <w:t xml:space="preserve"> </w:t>
      </w:r>
      <w:r>
        <w:rPr>
          <w:color w:val="2A3647"/>
          <w:spacing w:val="-8"/>
        </w:rPr>
        <w:t>back</w:t>
      </w:r>
      <w:r>
        <w:rPr>
          <w:color w:val="2A3647"/>
          <w:spacing w:val="-11"/>
        </w:rPr>
        <w:t xml:space="preserve"> </w:t>
      </w:r>
      <w:r>
        <w:rPr>
          <w:color w:val="2A3647"/>
          <w:spacing w:val="-8"/>
        </w:rPr>
        <w:t>to</w:t>
      </w:r>
      <w:r>
        <w:rPr>
          <w:color w:val="2A3647"/>
          <w:spacing w:val="-13"/>
        </w:rPr>
        <w:t xml:space="preserve"> </w:t>
      </w:r>
      <w:r>
        <w:rPr>
          <w:color w:val="2A3647"/>
          <w:spacing w:val="-8"/>
        </w:rPr>
        <w:t>school</w:t>
      </w:r>
      <w:r>
        <w:rPr>
          <w:color w:val="2A3647"/>
          <w:spacing w:val="-12"/>
        </w:rPr>
        <w:t xml:space="preserve"> </w:t>
      </w:r>
      <w:r>
        <w:rPr>
          <w:color w:val="2A3647"/>
          <w:spacing w:val="-8"/>
        </w:rPr>
        <w:t>because</w:t>
      </w:r>
      <w:r>
        <w:rPr>
          <w:color w:val="2A3647"/>
          <w:spacing w:val="-11"/>
        </w:rPr>
        <w:t xml:space="preserve"> </w:t>
      </w:r>
      <w:r>
        <w:rPr>
          <w:color w:val="2A3647"/>
          <w:spacing w:val="-8"/>
        </w:rPr>
        <w:t>then</w:t>
      </w:r>
      <w:r>
        <w:rPr>
          <w:color w:val="2A3647"/>
          <w:spacing w:val="-14"/>
        </w:rPr>
        <w:t xml:space="preserve"> </w:t>
      </w:r>
      <w:r>
        <w:rPr>
          <w:color w:val="2A3647"/>
          <w:spacing w:val="-8"/>
        </w:rPr>
        <w:t>I</w:t>
      </w:r>
      <w:r>
        <w:rPr>
          <w:color w:val="2A3647"/>
          <w:spacing w:val="-11"/>
        </w:rPr>
        <w:t xml:space="preserve"> </w:t>
      </w:r>
      <w:r>
        <w:rPr>
          <w:color w:val="2A3647"/>
          <w:spacing w:val="-8"/>
        </w:rPr>
        <w:t>can</w:t>
      </w:r>
      <w:r>
        <w:rPr>
          <w:color w:val="2A3647"/>
          <w:spacing w:val="-12"/>
        </w:rPr>
        <w:t xml:space="preserve"> </w:t>
      </w:r>
      <w:proofErr w:type="gramStart"/>
      <w:r>
        <w:rPr>
          <w:color w:val="2A3647"/>
          <w:spacing w:val="-8"/>
        </w:rPr>
        <w:t>graduate</w:t>
      </w:r>
      <w:proofErr w:type="gramEnd"/>
      <w:r>
        <w:rPr>
          <w:color w:val="2A3647"/>
          <w:spacing w:val="-11"/>
        </w:rPr>
        <w:t xml:space="preserve"> </w:t>
      </w:r>
      <w:r>
        <w:rPr>
          <w:color w:val="2A3647"/>
          <w:spacing w:val="-8"/>
        </w:rPr>
        <w:t>and</w:t>
      </w:r>
      <w:r>
        <w:rPr>
          <w:color w:val="2A3647"/>
          <w:spacing w:val="-12"/>
        </w:rPr>
        <w:t xml:space="preserve"> </w:t>
      </w:r>
      <w:r>
        <w:rPr>
          <w:color w:val="2A3647"/>
          <w:spacing w:val="-8"/>
        </w:rPr>
        <w:t>I’ll</w:t>
      </w:r>
      <w:r>
        <w:rPr>
          <w:color w:val="2A3647"/>
          <w:spacing w:val="-14"/>
        </w:rPr>
        <w:t xml:space="preserve"> </w:t>
      </w:r>
      <w:r>
        <w:rPr>
          <w:color w:val="2A3647"/>
          <w:spacing w:val="-8"/>
        </w:rPr>
        <w:t>have</w:t>
      </w:r>
      <w:r>
        <w:rPr>
          <w:color w:val="2A3647"/>
          <w:spacing w:val="-11"/>
        </w:rPr>
        <w:t xml:space="preserve"> </w:t>
      </w:r>
      <w:r>
        <w:rPr>
          <w:color w:val="2A3647"/>
          <w:spacing w:val="-8"/>
        </w:rPr>
        <w:t>more</w:t>
      </w:r>
      <w:r>
        <w:rPr>
          <w:color w:val="2A3647"/>
          <w:spacing w:val="-11"/>
        </w:rPr>
        <w:t xml:space="preserve"> </w:t>
      </w:r>
      <w:r>
        <w:rPr>
          <w:color w:val="2A3647"/>
          <w:spacing w:val="-8"/>
        </w:rPr>
        <w:t>opportunities.</w:t>
      </w:r>
      <w:r>
        <w:rPr>
          <w:rFonts w:ascii="Trebuchet MS" w:hAnsi="Trebuchet MS"/>
          <w:b/>
          <w:color w:val="F9A61B"/>
          <w:spacing w:val="-8"/>
          <w:sz w:val="28"/>
        </w:rPr>
        <w:t>”</w:t>
      </w:r>
    </w:p>
    <w:p w14:paraId="7CFC8354" w14:textId="77777777" w:rsidR="0060656A" w:rsidRDefault="000E1923">
      <w:pPr>
        <w:pStyle w:val="BodyText"/>
        <w:spacing w:before="148"/>
        <w:ind w:right="1123"/>
      </w:pPr>
      <w:r>
        <w:t>A</w:t>
      </w:r>
      <w:r>
        <w:rPr>
          <w:spacing w:val="-1"/>
        </w:rPr>
        <w:t xml:space="preserve"> </w:t>
      </w:r>
      <w:r>
        <w:t>mother</w:t>
      </w:r>
      <w:r>
        <w:rPr>
          <w:spacing w:val="-2"/>
        </w:rPr>
        <w:t xml:space="preserve"> </w:t>
      </w:r>
      <w:r>
        <w:t>of</w:t>
      </w:r>
      <w:r>
        <w:rPr>
          <w:spacing w:val="-2"/>
        </w:rPr>
        <w:t xml:space="preserve"> </w:t>
      </w:r>
      <w:r>
        <w:t>a</w:t>
      </w:r>
      <w:r>
        <w:rPr>
          <w:spacing w:val="-1"/>
        </w:rPr>
        <w:t xml:space="preserve"> </w:t>
      </w:r>
      <w:r>
        <w:t>young</w:t>
      </w:r>
      <w:r>
        <w:rPr>
          <w:spacing w:val="-4"/>
        </w:rPr>
        <w:t xml:space="preserve"> </w:t>
      </w:r>
      <w:r>
        <w:t>person</w:t>
      </w:r>
      <w:r>
        <w:rPr>
          <w:spacing w:val="-1"/>
        </w:rPr>
        <w:t xml:space="preserve"> </w:t>
      </w:r>
      <w:proofErr w:type="spellStart"/>
      <w:r>
        <w:t>summarised</w:t>
      </w:r>
      <w:proofErr w:type="spellEnd"/>
      <w:r>
        <w:rPr>
          <w:spacing w:val="-3"/>
        </w:rPr>
        <w:t xml:space="preserve"> </w:t>
      </w:r>
      <w:r>
        <w:t>the</w:t>
      </w:r>
      <w:r>
        <w:rPr>
          <w:spacing w:val="-1"/>
        </w:rPr>
        <w:t xml:space="preserve"> </w:t>
      </w:r>
      <w:r>
        <w:t>impact</w:t>
      </w:r>
      <w:r>
        <w:rPr>
          <w:spacing w:val="-2"/>
        </w:rPr>
        <w:t xml:space="preserve"> </w:t>
      </w:r>
      <w:r>
        <w:t>the</w:t>
      </w:r>
      <w:r>
        <w:rPr>
          <w:spacing w:val="-1"/>
        </w:rPr>
        <w:t xml:space="preserve"> </w:t>
      </w:r>
      <w:r>
        <w:t>program</w:t>
      </w:r>
      <w:r>
        <w:rPr>
          <w:spacing w:val="-2"/>
        </w:rPr>
        <w:t xml:space="preserve"> </w:t>
      </w:r>
      <w:r>
        <w:t>has</w:t>
      </w:r>
      <w:r>
        <w:rPr>
          <w:spacing w:val="-1"/>
        </w:rPr>
        <w:t xml:space="preserve"> </w:t>
      </w:r>
      <w:r>
        <w:t>had</w:t>
      </w:r>
      <w:r>
        <w:rPr>
          <w:spacing w:val="-5"/>
        </w:rPr>
        <w:t xml:space="preserve"> </w:t>
      </w:r>
      <w:r>
        <w:t>on</w:t>
      </w:r>
      <w:r>
        <w:rPr>
          <w:spacing w:val="-1"/>
        </w:rPr>
        <w:t xml:space="preserve"> </w:t>
      </w:r>
      <w:r>
        <w:t>her</w:t>
      </w:r>
      <w:r>
        <w:rPr>
          <w:spacing w:val="-2"/>
        </w:rPr>
        <w:t xml:space="preserve"> </w:t>
      </w:r>
      <w:r>
        <w:t>son and</w:t>
      </w:r>
      <w:r>
        <w:rPr>
          <w:spacing w:val="-3"/>
        </w:rPr>
        <w:t xml:space="preserve"> </w:t>
      </w:r>
      <w:r>
        <w:t>that</w:t>
      </w:r>
      <w:r>
        <w:rPr>
          <w:spacing w:val="-2"/>
        </w:rPr>
        <w:t xml:space="preserve"> </w:t>
      </w:r>
      <w:r>
        <w:t xml:space="preserve">it reduced his offending </w:t>
      </w:r>
      <w:proofErr w:type="spellStart"/>
      <w:r>
        <w:t>behaviour</w:t>
      </w:r>
      <w:proofErr w:type="spellEnd"/>
      <w:r>
        <w:t>:</w:t>
      </w:r>
    </w:p>
    <w:p w14:paraId="7E471FB4" w14:textId="77777777" w:rsidR="0060656A" w:rsidRDefault="000E1923">
      <w:pPr>
        <w:pStyle w:val="Heading5"/>
        <w:spacing w:before="120" w:line="244" w:lineRule="auto"/>
        <w:rPr>
          <w:rFonts w:ascii="Trebuchet MS" w:hAnsi="Trebuchet MS"/>
          <w:b/>
          <w:sz w:val="28"/>
        </w:rPr>
      </w:pPr>
      <w:r>
        <w:rPr>
          <w:rFonts w:ascii="Trebuchet MS" w:hAnsi="Trebuchet MS"/>
          <w:b/>
          <w:color w:val="F9A61B"/>
          <w:w w:val="90"/>
          <w:sz w:val="28"/>
        </w:rPr>
        <w:t>“</w:t>
      </w:r>
      <w:r>
        <w:rPr>
          <w:color w:val="2A3647"/>
          <w:w w:val="90"/>
        </w:rPr>
        <w:t>It’s the talks and the outings and that with him, made him get his head together. It’s good. Yeah,</w:t>
      </w:r>
      <w:r>
        <w:rPr>
          <w:color w:val="2A3647"/>
          <w:spacing w:val="-1"/>
          <w:w w:val="90"/>
        </w:rPr>
        <w:t xml:space="preserve"> </w:t>
      </w:r>
      <w:r>
        <w:rPr>
          <w:color w:val="2A3647"/>
          <w:w w:val="90"/>
        </w:rPr>
        <w:t>[he’s]</w:t>
      </w:r>
      <w:r>
        <w:rPr>
          <w:color w:val="2A3647"/>
          <w:spacing w:val="-2"/>
          <w:w w:val="90"/>
        </w:rPr>
        <w:t xml:space="preserve"> </w:t>
      </w:r>
      <w:r>
        <w:rPr>
          <w:color w:val="2A3647"/>
          <w:w w:val="90"/>
        </w:rPr>
        <w:t>proud</w:t>
      </w:r>
      <w:r>
        <w:rPr>
          <w:color w:val="2A3647"/>
          <w:spacing w:val="-1"/>
          <w:w w:val="90"/>
        </w:rPr>
        <w:t xml:space="preserve"> </w:t>
      </w:r>
      <w:r>
        <w:rPr>
          <w:color w:val="2A3647"/>
          <w:w w:val="90"/>
        </w:rPr>
        <w:t>of himself. I’m proud</w:t>
      </w:r>
      <w:r>
        <w:rPr>
          <w:color w:val="2A3647"/>
          <w:spacing w:val="-3"/>
          <w:w w:val="90"/>
        </w:rPr>
        <w:t xml:space="preserve"> </w:t>
      </w:r>
      <w:r>
        <w:rPr>
          <w:color w:val="2A3647"/>
          <w:w w:val="90"/>
        </w:rPr>
        <w:t>of him. He</w:t>
      </w:r>
      <w:r>
        <w:rPr>
          <w:color w:val="2A3647"/>
          <w:spacing w:val="-2"/>
          <w:w w:val="90"/>
        </w:rPr>
        <w:t xml:space="preserve"> </w:t>
      </w:r>
      <w:r>
        <w:rPr>
          <w:color w:val="2A3647"/>
          <w:w w:val="90"/>
        </w:rPr>
        <w:t>got</w:t>
      </w:r>
      <w:r>
        <w:rPr>
          <w:color w:val="2A3647"/>
          <w:spacing w:val="-2"/>
          <w:w w:val="90"/>
        </w:rPr>
        <w:t xml:space="preserve"> </w:t>
      </w:r>
      <w:r>
        <w:rPr>
          <w:color w:val="2A3647"/>
          <w:w w:val="90"/>
        </w:rPr>
        <w:t>a</w:t>
      </w:r>
      <w:r>
        <w:rPr>
          <w:color w:val="2A3647"/>
          <w:spacing w:val="-1"/>
          <w:w w:val="90"/>
        </w:rPr>
        <w:t xml:space="preserve"> </w:t>
      </w:r>
      <w:r>
        <w:rPr>
          <w:color w:val="2A3647"/>
          <w:w w:val="90"/>
        </w:rPr>
        <w:t>job, got his</w:t>
      </w:r>
      <w:r>
        <w:rPr>
          <w:color w:val="2A3647"/>
          <w:spacing w:val="-1"/>
          <w:w w:val="90"/>
        </w:rPr>
        <w:t xml:space="preserve"> </w:t>
      </w:r>
      <w:r>
        <w:rPr>
          <w:color w:val="2A3647"/>
          <w:w w:val="90"/>
        </w:rPr>
        <w:t>Ls, getting his</w:t>
      </w:r>
      <w:r>
        <w:rPr>
          <w:color w:val="2A3647"/>
          <w:spacing w:val="-2"/>
          <w:w w:val="90"/>
        </w:rPr>
        <w:t xml:space="preserve"> </w:t>
      </w:r>
      <w:r>
        <w:rPr>
          <w:color w:val="2A3647"/>
          <w:w w:val="90"/>
        </w:rPr>
        <w:t>license</w:t>
      </w:r>
      <w:r>
        <w:rPr>
          <w:color w:val="2A3647"/>
          <w:spacing w:val="-3"/>
          <w:w w:val="90"/>
        </w:rPr>
        <w:t xml:space="preserve"> </w:t>
      </w:r>
      <w:r>
        <w:rPr>
          <w:color w:val="2A3647"/>
          <w:w w:val="90"/>
        </w:rPr>
        <w:t>and</w:t>
      </w:r>
      <w:r>
        <w:rPr>
          <w:color w:val="2A3647"/>
          <w:spacing w:val="-2"/>
          <w:w w:val="90"/>
        </w:rPr>
        <w:t xml:space="preserve"> </w:t>
      </w:r>
      <w:r>
        <w:rPr>
          <w:color w:val="2A3647"/>
          <w:w w:val="90"/>
        </w:rPr>
        <w:t>that…They</w:t>
      </w:r>
      <w:r>
        <w:rPr>
          <w:color w:val="2A3647"/>
          <w:spacing w:val="-3"/>
          <w:w w:val="90"/>
        </w:rPr>
        <w:t xml:space="preserve"> </w:t>
      </w:r>
      <w:r>
        <w:rPr>
          <w:color w:val="2A3647"/>
          <w:w w:val="90"/>
        </w:rPr>
        <w:t>spoke</w:t>
      </w:r>
      <w:r>
        <w:rPr>
          <w:color w:val="2A3647"/>
          <w:spacing w:val="-3"/>
          <w:w w:val="90"/>
        </w:rPr>
        <w:t xml:space="preserve"> </w:t>
      </w:r>
      <w:r>
        <w:rPr>
          <w:color w:val="2A3647"/>
          <w:w w:val="90"/>
        </w:rPr>
        <w:t>to</w:t>
      </w:r>
      <w:r>
        <w:rPr>
          <w:color w:val="2A3647"/>
          <w:spacing w:val="-1"/>
          <w:w w:val="90"/>
        </w:rPr>
        <w:t xml:space="preserve"> </w:t>
      </w:r>
      <w:r>
        <w:rPr>
          <w:color w:val="2A3647"/>
          <w:w w:val="90"/>
        </w:rPr>
        <w:t>him</w:t>
      </w:r>
      <w:r>
        <w:rPr>
          <w:color w:val="2A3647"/>
          <w:spacing w:val="-1"/>
          <w:w w:val="90"/>
        </w:rPr>
        <w:t xml:space="preserve"> </w:t>
      </w:r>
      <w:r>
        <w:rPr>
          <w:color w:val="2A3647"/>
          <w:w w:val="90"/>
        </w:rPr>
        <w:t>and</w:t>
      </w:r>
      <w:r>
        <w:rPr>
          <w:color w:val="2A3647"/>
          <w:spacing w:val="-4"/>
          <w:w w:val="90"/>
        </w:rPr>
        <w:t xml:space="preserve"> </w:t>
      </w:r>
      <w:r>
        <w:rPr>
          <w:color w:val="2A3647"/>
          <w:w w:val="90"/>
        </w:rPr>
        <w:t>got</w:t>
      </w:r>
      <w:r>
        <w:rPr>
          <w:color w:val="2A3647"/>
          <w:spacing w:val="-1"/>
          <w:w w:val="90"/>
        </w:rPr>
        <w:t xml:space="preserve"> </w:t>
      </w:r>
      <w:r>
        <w:rPr>
          <w:color w:val="2A3647"/>
          <w:w w:val="90"/>
        </w:rPr>
        <w:t>him</w:t>
      </w:r>
      <w:r>
        <w:rPr>
          <w:color w:val="2A3647"/>
          <w:spacing w:val="-1"/>
          <w:w w:val="90"/>
        </w:rPr>
        <w:t xml:space="preserve"> </w:t>
      </w:r>
      <w:r>
        <w:rPr>
          <w:color w:val="2A3647"/>
          <w:w w:val="90"/>
        </w:rPr>
        <w:t>to</w:t>
      </w:r>
      <w:r>
        <w:rPr>
          <w:color w:val="2A3647"/>
          <w:spacing w:val="-1"/>
          <w:w w:val="90"/>
        </w:rPr>
        <w:t xml:space="preserve"> </w:t>
      </w:r>
      <w:r>
        <w:rPr>
          <w:color w:val="2A3647"/>
          <w:w w:val="90"/>
        </w:rPr>
        <w:t>where</w:t>
      </w:r>
      <w:r>
        <w:rPr>
          <w:color w:val="2A3647"/>
          <w:spacing w:val="-1"/>
          <w:w w:val="90"/>
        </w:rPr>
        <w:t xml:space="preserve"> </w:t>
      </w:r>
      <w:r>
        <w:rPr>
          <w:color w:val="2A3647"/>
          <w:w w:val="90"/>
        </w:rPr>
        <w:t>he</w:t>
      </w:r>
      <w:r>
        <w:rPr>
          <w:color w:val="2A3647"/>
          <w:spacing w:val="-1"/>
          <w:w w:val="90"/>
        </w:rPr>
        <w:t xml:space="preserve"> </w:t>
      </w:r>
      <w:r>
        <w:rPr>
          <w:color w:val="2A3647"/>
          <w:w w:val="90"/>
        </w:rPr>
        <w:t>needs</w:t>
      </w:r>
      <w:r>
        <w:rPr>
          <w:color w:val="2A3647"/>
          <w:spacing w:val="-3"/>
          <w:w w:val="90"/>
        </w:rPr>
        <w:t xml:space="preserve"> </w:t>
      </w:r>
      <w:r>
        <w:rPr>
          <w:color w:val="2A3647"/>
          <w:w w:val="90"/>
        </w:rPr>
        <w:t>to</w:t>
      </w:r>
      <w:r>
        <w:rPr>
          <w:color w:val="2A3647"/>
          <w:spacing w:val="-1"/>
          <w:w w:val="90"/>
        </w:rPr>
        <w:t xml:space="preserve"> </w:t>
      </w:r>
      <w:r>
        <w:rPr>
          <w:color w:val="2A3647"/>
          <w:w w:val="90"/>
        </w:rPr>
        <w:t>be</w:t>
      </w:r>
      <w:r>
        <w:rPr>
          <w:color w:val="2A3647"/>
          <w:spacing w:val="-2"/>
          <w:w w:val="90"/>
        </w:rPr>
        <w:t xml:space="preserve"> </w:t>
      </w:r>
      <w:r>
        <w:rPr>
          <w:color w:val="2A3647"/>
          <w:w w:val="90"/>
        </w:rPr>
        <w:t>and</w:t>
      </w:r>
      <w:r>
        <w:rPr>
          <w:color w:val="2A3647"/>
          <w:spacing w:val="-4"/>
          <w:w w:val="90"/>
        </w:rPr>
        <w:t xml:space="preserve"> </w:t>
      </w:r>
      <w:r>
        <w:rPr>
          <w:color w:val="2A3647"/>
          <w:w w:val="90"/>
        </w:rPr>
        <w:t xml:space="preserve">help him more to be not shame and that, to get a job and wanting to do things. When he </w:t>
      </w:r>
      <w:r>
        <w:rPr>
          <w:color w:val="2A3647"/>
          <w:spacing w:val="-8"/>
        </w:rPr>
        <w:t>came</w:t>
      </w:r>
      <w:r>
        <w:rPr>
          <w:color w:val="2A3647"/>
          <w:spacing w:val="-11"/>
        </w:rPr>
        <w:t xml:space="preserve"> </w:t>
      </w:r>
      <w:r>
        <w:rPr>
          <w:color w:val="2A3647"/>
          <w:spacing w:val="-8"/>
        </w:rPr>
        <w:t>in</w:t>
      </w:r>
      <w:r>
        <w:rPr>
          <w:color w:val="2A3647"/>
          <w:spacing w:val="-11"/>
        </w:rPr>
        <w:t xml:space="preserve"> </w:t>
      </w:r>
      <w:r>
        <w:rPr>
          <w:color w:val="2A3647"/>
          <w:spacing w:val="-8"/>
        </w:rPr>
        <w:t>town</w:t>
      </w:r>
      <w:r>
        <w:rPr>
          <w:color w:val="2A3647"/>
          <w:spacing w:val="-11"/>
        </w:rPr>
        <w:t xml:space="preserve"> </w:t>
      </w:r>
      <w:r>
        <w:rPr>
          <w:color w:val="2A3647"/>
          <w:spacing w:val="-8"/>
        </w:rPr>
        <w:t>[he</w:t>
      </w:r>
      <w:r>
        <w:rPr>
          <w:color w:val="2A3647"/>
          <w:spacing w:val="-10"/>
        </w:rPr>
        <w:t xml:space="preserve"> </w:t>
      </w:r>
      <w:r>
        <w:rPr>
          <w:color w:val="2A3647"/>
          <w:spacing w:val="-8"/>
        </w:rPr>
        <w:t>had]</w:t>
      </w:r>
      <w:r>
        <w:rPr>
          <w:color w:val="2A3647"/>
          <w:spacing w:val="-15"/>
        </w:rPr>
        <w:t xml:space="preserve"> </w:t>
      </w:r>
      <w:r>
        <w:rPr>
          <w:color w:val="2A3647"/>
          <w:spacing w:val="-8"/>
        </w:rPr>
        <w:t>a</w:t>
      </w:r>
      <w:r>
        <w:rPr>
          <w:color w:val="2A3647"/>
          <w:spacing w:val="-12"/>
        </w:rPr>
        <w:t xml:space="preserve"> </w:t>
      </w:r>
      <w:r>
        <w:rPr>
          <w:color w:val="2A3647"/>
          <w:spacing w:val="-8"/>
        </w:rPr>
        <w:t>bit</w:t>
      </w:r>
      <w:r>
        <w:rPr>
          <w:color w:val="2A3647"/>
          <w:spacing w:val="-11"/>
        </w:rPr>
        <w:t xml:space="preserve"> </w:t>
      </w:r>
      <w:r>
        <w:rPr>
          <w:color w:val="2A3647"/>
          <w:spacing w:val="-8"/>
        </w:rPr>
        <w:t>more</w:t>
      </w:r>
      <w:r>
        <w:rPr>
          <w:color w:val="2A3647"/>
          <w:spacing w:val="-13"/>
        </w:rPr>
        <w:t xml:space="preserve"> </w:t>
      </w:r>
      <w:r>
        <w:rPr>
          <w:color w:val="2A3647"/>
          <w:spacing w:val="-8"/>
        </w:rPr>
        <w:t>respect</w:t>
      </w:r>
      <w:r>
        <w:rPr>
          <w:color w:val="2A3647"/>
          <w:spacing w:val="-13"/>
        </w:rPr>
        <w:t xml:space="preserve"> </w:t>
      </w:r>
      <w:r>
        <w:rPr>
          <w:color w:val="2A3647"/>
          <w:spacing w:val="-8"/>
        </w:rPr>
        <w:t>towards</w:t>
      </w:r>
      <w:r>
        <w:rPr>
          <w:color w:val="2A3647"/>
          <w:spacing w:val="-11"/>
        </w:rPr>
        <w:t xml:space="preserve"> </w:t>
      </w:r>
      <w:r>
        <w:rPr>
          <w:color w:val="2A3647"/>
          <w:spacing w:val="-8"/>
        </w:rPr>
        <w:t>me</w:t>
      </w:r>
      <w:r>
        <w:rPr>
          <w:color w:val="2A3647"/>
          <w:spacing w:val="-11"/>
        </w:rPr>
        <w:t xml:space="preserve"> </w:t>
      </w:r>
      <w:r>
        <w:rPr>
          <w:color w:val="2A3647"/>
          <w:spacing w:val="-8"/>
        </w:rPr>
        <w:t>as</w:t>
      </w:r>
      <w:r>
        <w:rPr>
          <w:color w:val="2A3647"/>
          <w:spacing w:val="-12"/>
        </w:rPr>
        <w:t xml:space="preserve"> </w:t>
      </w:r>
      <w:r>
        <w:rPr>
          <w:color w:val="2A3647"/>
          <w:spacing w:val="-8"/>
        </w:rPr>
        <w:t>well.</w:t>
      </w:r>
      <w:r>
        <w:rPr>
          <w:color w:val="2A3647"/>
          <w:spacing w:val="-11"/>
        </w:rPr>
        <w:t xml:space="preserve"> </w:t>
      </w:r>
      <w:r>
        <w:rPr>
          <w:color w:val="2A3647"/>
          <w:spacing w:val="-8"/>
        </w:rPr>
        <w:t>Came</w:t>
      </w:r>
      <w:r>
        <w:rPr>
          <w:color w:val="2A3647"/>
          <w:spacing w:val="-13"/>
        </w:rPr>
        <w:t xml:space="preserve"> </w:t>
      </w:r>
      <w:r>
        <w:rPr>
          <w:color w:val="2A3647"/>
          <w:spacing w:val="-8"/>
        </w:rPr>
        <w:t>in</w:t>
      </w:r>
      <w:r>
        <w:rPr>
          <w:color w:val="2A3647"/>
          <w:spacing w:val="-12"/>
        </w:rPr>
        <w:t xml:space="preserve"> </w:t>
      </w:r>
      <w:r>
        <w:rPr>
          <w:color w:val="2A3647"/>
          <w:spacing w:val="-8"/>
        </w:rPr>
        <w:t>town,</w:t>
      </w:r>
      <w:r>
        <w:rPr>
          <w:color w:val="2A3647"/>
          <w:spacing w:val="-13"/>
        </w:rPr>
        <w:t xml:space="preserve"> </w:t>
      </w:r>
      <w:r>
        <w:rPr>
          <w:color w:val="2A3647"/>
          <w:spacing w:val="-8"/>
        </w:rPr>
        <w:t>didn’t really</w:t>
      </w:r>
      <w:r>
        <w:rPr>
          <w:color w:val="2A3647"/>
          <w:spacing w:val="-12"/>
        </w:rPr>
        <w:t xml:space="preserve"> </w:t>
      </w:r>
      <w:r>
        <w:rPr>
          <w:color w:val="2A3647"/>
          <w:spacing w:val="-8"/>
        </w:rPr>
        <w:t>go</w:t>
      </w:r>
      <w:r>
        <w:rPr>
          <w:color w:val="2A3647"/>
          <w:spacing w:val="-12"/>
        </w:rPr>
        <w:t xml:space="preserve"> </w:t>
      </w:r>
      <w:r>
        <w:rPr>
          <w:color w:val="2A3647"/>
          <w:spacing w:val="-8"/>
        </w:rPr>
        <w:t>out</w:t>
      </w:r>
      <w:r>
        <w:rPr>
          <w:color w:val="2A3647"/>
          <w:spacing w:val="-12"/>
        </w:rPr>
        <w:t xml:space="preserve"> </w:t>
      </w:r>
      <w:r>
        <w:rPr>
          <w:color w:val="2A3647"/>
          <w:spacing w:val="-8"/>
        </w:rPr>
        <w:t>as</w:t>
      </w:r>
      <w:r>
        <w:rPr>
          <w:color w:val="2A3647"/>
          <w:spacing w:val="-11"/>
        </w:rPr>
        <w:t xml:space="preserve"> </w:t>
      </w:r>
      <w:r>
        <w:rPr>
          <w:color w:val="2A3647"/>
          <w:spacing w:val="-8"/>
        </w:rPr>
        <w:t>much</w:t>
      </w:r>
      <w:r>
        <w:rPr>
          <w:color w:val="2A3647"/>
          <w:spacing w:val="-12"/>
        </w:rPr>
        <w:t xml:space="preserve"> </w:t>
      </w:r>
      <w:r>
        <w:rPr>
          <w:color w:val="2A3647"/>
          <w:spacing w:val="-8"/>
        </w:rPr>
        <w:t>as</w:t>
      </w:r>
      <w:r>
        <w:rPr>
          <w:color w:val="2A3647"/>
          <w:spacing w:val="-11"/>
        </w:rPr>
        <w:t xml:space="preserve"> </w:t>
      </w:r>
      <w:r>
        <w:rPr>
          <w:color w:val="2A3647"/>
          <w:spacing w:val="-8"/>
        </w:rPr>
        <w:t>he</w:t>
      </w:r>
      <w:r>
        <w:rPr>
          <w:color w:val="2A3647"/>
          <w:spacing w:val="-10"/>
        </w:rPr>
        <w:t xml:space="preserve"> </w:t>
      </w:r>
      <w:r>
        <w:rPr>
          <w:color w:val="2A3647"/>
          <w:spacing w:val="-8"/>
        </w:rPr>
        <w:t>used</w:t>
      </w:r>
      <w:r>
        <w:rPr>
          <w:color w:val="2A3647"/>
          <w:spacing w:val="-11"/>
        </w:rPr>
        <w:t xml:space="preserve"> </w:t>
      </w:r>
      <w:r>
        <w:rPr>
          <w:color w:val="2A3647"/>
          <w:spacing w:val="-8"/>
        </w:rPr>
        <w:t>to</w:t>
      </w:r>
      <w:r>
        <w:rPr>
          <w:color w:val="2A3647"/>
          <w:spacing w:val="-10"/>
        </w:rPr>
        <w:t xml:space="preserve"> </w:t>
      </w:r>
      <w:r>
        <w:rPr>
          <w:color w:val="2A3647"/>
          <w:spacing w:val="-8"/>
        </w:rPr>
        <w:t>with</w:t>
      </w:r>
      <w:r>
        <w:rPr>
          <w:color w:val="2A3647"/>
          <w:spacing w:val="-11"/>
        </w:rPr>
        <w:t xml:space="preserve"> </w:t>
      </w:r>
      <w:r>
        <w:rPr>
          <w:color w:val="2A3647"/>
          <w:spacing w:val="-8"/>
        </w:rPr>
        <w:t>the</w:t>
      </w:r>
      <w:r>
        <w:rPr>
          <w:color w:val="2A3647"/>
          <w:spacing w:val="-12"/>
        </w:rPr>
        <w:t xml:space="preserve"> </w:t>
      </w:r>
      <w:r>
        <w:rPr>
          <w:color w:val="2A3647"/>
          <w:spacing w:val="-8"/>
        </w:rPr>
        <w:t>boys</w:t>
      </w:r>
      <w:r>
        <w:rPr>
          <w:color w:val="2A3647"/>
          <w:spacing w:val="-11"/>
        </w:rPr>
        <w:t xml:space="preserve"> </w:t>
      </w:r>
      <w:r>
        <w:rPr>
          <w:color w:val="2A3647"/>
          <w:spacing w:val="-8"/>
        </w:rPr>
        <w:t>and</w:t>
      </w:r>
      <w:r>
        <w:rPr>
          <w:color w:val="2A3647"/>
          <w:spacing w:val="-11"/>
        </w:rPr>
        <w:t xml:space="preserve"> </w:t>
      </w:r>
      <w:r>
        <w:rPr>
          <w:color w:val="2A3647"/>
          <w:spacing w:val="-8"/>
        </w:rPr>
        <w:t>that</w:t>
      </w:r>
      <w:r>
        <w:rPr>
          <w:color w:val="2A3647"/>
          <w:spacing w:val="-10"/>
        </w:rPr>
        <w:t xml:space="preserve"> </w:t>
      </w:r>
      <w:r>
        <w:rPr>
          <w:color w:val="2A3647"/>
          <w:spacing w:val="-8"/>
        </w:rPr>
        <w:t>and</w:t>
      </w:r>
      <w:r>
        <w:rPr>
          <w:color w:val="2A3647"/>
          <w:spacing w:val="-11"/>
        </w:rPr>
        <w:t xml:space="preserve"> </w:t>
      </w:r>
      <w:r>
        <w:rPr>
          <w:color w:val="2A3647"/>
          <w:spacing w:val="-8"/>
        </w:rPr>
        <w:t>stealing</w:t>
      </w:r>
      <w:r>
        <w:rPr>
          <w:color w:val="2A3647"/>
          <w:spacing w:val="-11"/>
        </w:rPr>
        <w:t xml:space="preserve"> </w:t>
      </w:r>
      <w:r>
        <w:rPr>
          <w:color w:val="2A3647"/>
          <w:spacing w:val="-8"/>
        </w:rPr>
        <w:t>and whatever…it did</w:t>
      </w:r>
      <w:r>
        <w:rPr>
          <w:color w:val="2A3647"/>
          <w:spacing w:val="-11"/>
        </w:rPr>
        <w:t xml:space="preserve"> </w:t>
      </w:r>
      <w:r>
        <w:rPr>
          <w:color w:val="2A3647"/>
          <w:spacing w:val="-8"/>
        </w:rPr>
        <w:t>slow</w:t>
      </w:r>
      <w:r>
        <w:rPr>
          <w:color w:val="2A3647"/>
          <w:spacing w:val="-10"/>
        </w:rPr>
        <w:t xml:space="preserve"> </w:t>
      </w:r>
      <w:r>
        <w:rPr>
          <w:color w:val="2A3647"/>
          <w:spacing w:val="-8"/>
        </w:rPr>
        <w:t>him down</w:t>
      </w:r>
      <w:r>
        <w:rPr>
          <w:color w:val="2A3647"/>
          <w:spacing w:val="-9"/>
        </w:rPr>
        <w:t xml:space="preserve"> </w:t>
      </w:r>
      <w:r>
        <w:rPr>
          <w:color w:val="2A3647"/>
          <w:spacing w:val="-8"/>
        </w:rPr>
        <w:t>a</w:t>
      </w:r>
      <w:r>
        <w:rPr>
          <w:color w:val="2A3647"/>
          <w:spacing w:val="-9"/>
        </w:rPr>
        <w:t xml:space="preserve"> </w:t>
      </w:r>
      <w:r>
        <w:rPr>
          <w:color w:val="2A3647"/>
          <w:spacing w:val="-8"/>
        </w:rPr>
        <w:t>lot.</w:t>
      </w:r>
      <w:r>
        <w:rPr>
          <w:rFonts w:ascii="Trebuchet MS" w:hAnsi="Trebuchet MS"/>
          <w:b/>
          <w:color w:val="F9A61B"/>
          <w:spacing w:val="-8"/>
          <w:sz w:val="28"/>
        </w:rPr>
        <w:t>”</w:t>
      </w:r>
    </w:p>
    <w:p w14:paraId="099835B4" w14:textId="77777777" w:rsidR="0060656A" w:rsidRDefault="000E1923">
      <w:pPr>
        <w:pStyle w:val="BodyText"/>
        <w:spacing w:before="145"/>
        <w:ind w:right="1123"/>
      </w:pPr>
      <w:r>
        <w:t>Service providers reported that some young people they have worked with have re-enrolled into education,</w:t>
      </w:r>
      <w:r>
        <w:rPr>
          <w:spacing w:val="-1"/>
        </w:rPr>
        <w:t xml:space="preserve"> </w:t>
      </w:r>
      <w:r>
        <w:t>and</w:t>
      </w:r>
      <w:r>
        <w:rPr>
          <w:spacing w:val="-3"/>
        </w:rPr>
        <w:t xml:space="preserve"> </w:t>
      </w:r>
      <w:r>
        <w:t>others</w:t>
      </w:r>
      <w:r>
        <w:rPr>
          <w:spacing w:val="-4"/>
        </w:rPr>
        <w:t xml:space="preserve"> </w:t>
      </w:r>
      <w:r>
        <w:t>have</w:t>
      </w:r>
      <w:r>
        <w:rPr>
          <w:spacing w:val="-1"/>
        </w:rPr>
        <w:t xml:space="preserve"> </w:t>
      </w:r>
      <w:r>
        <w:t>secured</w:t>
      </w:r>
      <w:r>
        <w:rPr>
          <w:spacing w:val="-3"/>
        </w:rPr>
        <w:t xml:space="preserve"> </w:t>
      </w:r>
      <w:r>
        <w:t>employment</w:t>
      </w:r>
      <w:r>
        <w:rPr>
          <w:spacing w:val="-3"/>
        </w:rPr>
        <w:t xml:space="preserve"> </w:t>
      </w:r>
      <w:r>
        <w:t>or</w:t>
      </w:r>
      <w:r>
        <w:rPr>
          <w:spacing w:val="-1"/>
        </w:rPr>
        <w:t xml:space="preserve"> </w:t>
      </w:r>
      <w:r>
        <w:t>are</w:t>
      </w:r>
      <w:r>
        <w:rPr>
          <w:spacing w:val="-3"/>
        </w:rPr>
        <w:t xml:space="preserve"> </w:t>
      </w:r>
      <w:r>
        <w:t>on</w:t>
      </w:r>
      <w:r>
        <w:rPr>
          <w:spacing w:val="-4"/>
        </w:rPr>
        <w:t xml:space="preserve"> </w:t>
      </w:r>
      <w:r>
        <w:t>the</w:t>
      </w:r>
      <w:r>
        <w:rPr>
          <w:spacing w:val="-4"/>
        </w:rPr>
        <w:t xml:space="preserve"> </w:t>
      </w:r>
      <w:r>
        <w:t>path</w:t>
      </w:r>
      <w:r>
        <w:rPr>
          <w:spacing w:val="-3"/>
        </w:rPr>
        <w:t xml:space="preserve"> </w:t>
      </w:r>
      <w:r>
        <w:t>to</w:t>
      </w:r>
      <w:r>
        <w:rPr>
          <w:spacing w:val="-4"/>
        </w:rPr>
        <w:t xml:space="preserve"> </w:t>
      </w:r>
      <w:r>
        <w:t>searching</w:t>
      </w:r>
      <w:r>
        <w:rPr>
          <w:spacing w:val="-2"/>
        </w:rPr>
        <w:t xml:space="preserve"> </w:t>
      </w:r>
      <w:r>
        <w:t>for</w:t>
      </w:r>
      <w:r>
        <w:rPr>
          <w:spacing w:val="-2"/>
        </w:rPr>
        <w:t xml:space="preserve"> </w:t>
      </w:r>
      <w:r>
        <w:t>employment with the support of their On Country case worker.</w:t>
      </w:r>
    </w:p>
    <w:p w14:paraId="2F50F0DD" w14:textId="77777777" w:rsidR="0060656A" w:rsidRDefault="000E1923">
      <w:pPr>
        <w:pStyle w:val="Heading5"/>
        <w:spacing w:before="121" w:line="244" w:lineRule="auto"/>
      </w:pPr>
      <w:r>
        <w:rPr>
          <w:rFonts w:ascii="Trebuchet MS" w:hAnsi="Trebuchet MS"/>
          <w:b/>
          <w:color w:val="F9A61B"/>
          <w:w w:val="90"/>
          <w:sz w:val="28"/>
        </w:rPr>
        <w:t>“</w:t>
      </w:r>
      <w:r>
        <w:rPr>
          <w:color w:val="2A3647"/>
          <w:w w:val="90"/>
        </w:rPr>
        <w:t xml:space="preserve">I’ll give you an example of a young boy that I work with. He wasn't doing programs at </w:t>
      </w:r>
      <w:r>
        <w:rPr>
          <w:color w:val="2A3647"/>
          <w:spacing w:val="-8"/>
        </w:rPr>
        <w:t>all, wouldn't go out.</w:t>
      </w:r>
      <w:r>
        <w:rPr>
          <w:color w:val="2A3647"/>
          <w:spacing w:val="-9"/>
        </w:rPr>
        <w:t xml:space="preserve"> </w:t>
      </w:r>
      <w:r>
        <w:rPr>
          <w:color w:val="2A3647"/>
          <w:spacing w:val="-8"/>
        </w:rPr>
        <w:t>He was a child safety</w:t>
      </w:r>
      <w:r>
        <w:rPr>
          <w:color w:val="2A3647"/>
          <w:spacing w:val="-9"/>
        </w:rPr>
        <w:t xml:space="preserve"> </w:t>
      </w:r>
      <w:r>
        <w:rPr>
          <w:color w:val="2A3647"/>
          <w:spacing w:val="-8"/>
        </w:rPr>
        <w:t>referral. He was getting in trouble with his</w:t>
      </w:r>
    </w:p>
    <w:p w14:paraId="4F352A26" w14:textId="77777777" w:rsidR="0060656A" w:rsidRDefault="0060656A">
      <w:pPr>
        <w:spacing w:line="244" w:lineRule="auto"/>
        <w:sectPr w:rsidR="0060656A">
          <w:pgSz w:w="11910" w:h="16840"/>
          <w:pgMar w:top="1400" w:right="0" w:bottom="1080" w:left="0" w:header="0" w:footer="881" w:gutter="0"/>
          <w:cols w:space="720"/>
        </w:sectPr>
      </w:pPr>
    </w:p>
    <w:p w14:paraId="459EC1CE" w14:textId="77777777" w:rsidR="0060656A" w:rsidRDefault="000E1923">
      <w:pPr>
        <w:pStyle w:val="Heading5"/>
        <w:spacing w:before="47" w:line="244" w:lineRule="auto"/>
        <w:ind w:right="1233"/>
        <w:rPr>
          <w:rFonts w:ascii="Trebuchet MS" w:hAnsi="Trebuchet MS"/>
          <w:b/>
          <w:sz w:val="28"/>
        </w:rPr>
      </w:pPr>
      <w:r>
        <w:rPr>
          <w:color w:val="2A3647"/>
          <w:w w:val="90"/>
        </w:rPr>
        <w:lastRenderedPageBreak/>
        <w:t>mum,</w:t>
      </w:r>
      <w:r>
        <w:rPr>
          <w:color w:val="2A3647"/>
          <w:spacing w:val="-3"/>
          <w:w w:val="90"/>
        </w:rPr>
        <w:t xml:space="preserve"> </w:t>
      </w:r>
      <w:r>
        <w:rPr>
          <w:color w:val="2A3647"/>
          <w:w w:val="90"/>
        </w:rPr>
        <w:t>not</w:t>
      </w:r>
      <w:r>
        <w:rPr>
          <w:color w:val="2A3647"/>
          <w:spacing w:val="-2"/>
          <w:w w:val="90"/>
        </w:rPr>
        <w:t xml:space="preserve"> </w:t>
      </w:r>
      <w:r>
        <w:rPr>
          <w:color w:val="2A3647"/>
          <w:w w:val="90"/>
        </w:rPr>
        <w:t>at</w:t>
      </w:r>
      <w:r>
        <w:rPr>
          <w:color w:val="2A3647"/>
          <w:spacing w:val="-1"/>
          <w:w w:val="90"/>
        </w:rPr>
        <w:t xml:space="preserve"> </w:t>
      </w:r>
      <w:r>
        <w:rPr>
          <w:color w:val="2A3647"/>
          <w:w w:val="90"/>
        </w:rPr>
        <w:t>school,</w:t>
      </w:r>
      <w:r>
        <w:rPr>
          <w:color w:val="2A3647"/>
          <w:spacing w:val="-1"/>
          <w:w w:val="90"/>
        </w:rPr>
        <w:t xml:space="preserve"> </w:t>
      </w:r>
      <w:r>
        <w:rPr>
          <w:color w:val="2A3647"/>
          <w:w w:val="90"/>
        </w:rPr>
        <w:t>but</w:t>
      </w:r>
      <w:r>
        <w:rPr>
          <w:color w:val="2A3647"/>
          <w:spacing w:val="-1"/>
          <w:w w:val="90"/>
        </w:rPr>
        <w:t xml:space="preserve"> </w:t>
      </w:r>
      <w:r>
        <w:rPr>
          <w:color w:val="2A3647"/>
          <w:w w:val="90"/>
        </w:rPr>
        <w:t>he</w:t>
      </w:r>
      <w:r>
        <w:rPr>
          <w:color w:val="2A3647"/>
          <w:spacing w:val="-1"/>
          <w:w w:val="90"/>
        </w:rPr>
        <w:t xml:space="preserve"> </w:t>
      </w:r>
      <w:r>
        <w:rPr>
          <w:color w:val="2A3647"/>
          <w:w w:val="90"/>
        </w:rPr>
        <w:t>wouldn't</w:t>
      </w:r>
      <w:r>
        <w:rPr>
          <w:color w:val="2A3647"/>
          <w:spacing w:val="-1"/>
          <w:w w:val="90"/>
        </w:rPr>
        <w:t xml:space="preserve"> </w:t>
      </w:r>
      <w:r>
        <w:rPr>
          <w:color w:val="2A3647"/>
          <w:w w:val="90"/>
        </w:rPr>
        <w:t>do anything</w:t>
      </w:r>
      <w:r>
        <w:rPr>
          <w:color w:val="2A3647"/>
          <w:spacing w:val="-2"/>
          <w:w w:val="90"/>
        </w:rPr>
        <w:t xml:space="preserve"> </w:t>
      </w:r>
      <w:r>
        <w:rPr>
          <w:color w:val="2A3647"/>
          <w:w w:val="90"/>
        </w:rPr>
        <w:t>that</w:t>
      </w:r>
      <w:r>
        <w:rPr>
          <w:color w:val="2A3647"/>
          <w:spacing w:val="-1"/>
          <w:w w:val="90"/>
        </w:rPr>
        <w:t xml:space="preserve"> </w:t>
      </w:r>
      <w:r>
        <w:rPr>
          <w:color w:val="2A3647"/>
          <w:w w:val="90"/>
        </w:rPr>
        <w:t>child</w:t>
      </w:r>
      <w:r>
        <w:rPr>
          <w:color w:val="2A3647"/>
          <w:spacing w:val="-2"/>
          <w:w w:val="90"/>
        </w:rPr>
        <w:t xml:space="preserve"> </w:t>
      </w:r>
      <w:r>
        <w:rPr>
          <w:color w:val="2A3647"/>
          <w:w w:val="90"/>
        </w:rPr>
        <w:t>safety</w:t>
      </w:r>
      <w:r>
        <w:rPr>
          <w:color w:val="2A3647"/>
          <w:spacing w:val="-3"/>
          <w:w w:val="90"/>
        </w:rPr>
        <w:t xml:space="preserve"> </w:t>
      </w:r>
      <w:r>
        <w:rPr>
          <w:color w:val="2A3647"/>
          <w:w w:val="90"/>
        </w:rPr>
        <w:t>planned</w:t>
      </w:r>
      <w:r>
        <w:rPr>
          <w:color w:val="2A3647"/>
          <w:spacing w:val="-2"/>
          <w:w w:val="90"/>
        </w:rPr>
        <w:t xml:space="preserve"> </w:t>
      </w:r>
      <w:r>
        <w:rPr>
          <w:color w:val="2A3647"/>
          <w:w w:val="90"/>
        </w:rPr>
        <w:t>for</w:t>
      </w:r>
      <w:r>
        <w:rPr>
          <w:color w:val="2A3647"/>
          <w:spacing w:val="-1"/>
          <w:w w:val="90"/>
        </w:rPr>
        <w:t xml:space="preserve"> </w:t>
      </w:r>
      <w:r>
        <w:rPr>
          <w:color w:val="2A3647"/>
          <w:w w:val="90"/>
        </w:rPr>
        <w:t>him</w:t>
      </w:r>
      <w:r>
        <w:rPr>
          <w:color w:val="2A3647"/>
          <w:spacing w:val="-1"/>
          <w:w w:val="90"/>
        </w:rPr>
        <w:t xml:space="preserve"> </w:t>
      </w:r>
      <w:r>
        <w:rPr>
          <w:color w:val="2A3647"/>
          <w:w w:val="90"/>
        </w:rPr>
        <w:t xml:space="preserve">with </w:t>
      </w:r>
      <w:r>
        <w:rPr>
          <w:color w:val="2A3647"/>
          <w:spacing w:val="-8"/>
        </w:rPr>
        <w:t>his</w:t>
      </w:r>
      <w:r>
        <w:rPr>
          <w:color w:val="2A3647"/>
          <w:spacing w:val="-12"/>
        </w:rPr>
        <w:t xml:space="preserve"> </w:t>
      </w:r>
      <w:r>
        <w:rPr>
          <w:color w:val="2A3647"/>
          <w:spacing w:val="-8"/>
        </w:rPr>
        <w:t>work.</w:t>
      </w:r>
      <w:r>
        <w:rPr>
          <w:color w:val="2A3647"/>
          <w:spacing w:val="-13"/>
        </w:rPr>
        <w:t xml:space="preserve"> </w:t>
      </w:r>
      <w:r>
        <w:rPr>
          <w:color w:val="2A3647"/>
          <w:spacing w:val="-8"/>
        </w:rPr>
        <w:t>He</w:t>
      </w:r>
      <w:r>
        <w:rPr>
          <w:color w:val="2A3647"/>
          <w:spacing w:val="-11"/>
        </w:rPr>
        <w:t xml:space="preserve"> </w:t>
      </w:r>
      <w:r>
        <w:rPr>
          <w:color w:val="2A3647"/>
          <w:spacing w:val="-8"/>
        </w:rPr>
        <w:t>suffered</w:t>
      </w:r>
      <w:r>
        <w:rPr>
          <w:color w:val="2A3647"/>
          <w:spacing w:val="-14"/>
        </w:rPr>
        <w:t xml:space="preserve"> </w:t>
      </w:r>
      <w:r>
        <w:rPr>
          <w:color w:val="2A3647"/>
          <w:spacing w:val="-8"/>
        </w:rPr>
        <w:t>from</w:t>
      </w:r>
      <w:r>
        <w:rPr>
          <w:color w:val="2A3647"/>
          <w:spacing w:val="-11"/>
        </w:rPr>
        <w:t xml:space="preserve"> </w:t>
      </w:r>
      <w:r>
        <w:rPr>
          <w:color w:val="2A3647"/>
          <w:spacing w:val="-8"/>
        </w:rPr>
        <w:t>social</w:t>
      </w:r>
      <w:r>
        <w:rPr>
          <w:color w:val="2A3647"/>
          <w:spacing w:val="-12"/>
        </w:rPr>
        <w:t xml:space="preserve"> </w:t>
      </w:r>
      <w:r>
        <w:rPr>
          <w:color w:val="2A3647"/>
          <w:spacing w:val="-8"/>
        </w:rPr>
        <w:t>anxiety,</w:t>
      </w:r>
      <w:r>
        <w:rPr>
          <w:color w:val="2A3647"/>
          <w:spacing w:val="-11"/>
        </w:rPr>
        <w:t xml:space="preserve"> </w:t>
      </w:r>
      <w:r>
        <w:rPr>
          <w:color w:val="2A3647"/>
          <w:spacing w:val="-8"/>
        </w:rPr>
        <w:t>would</w:t>
      </w:r>
      <w:r>
        <w:rPr>
          <w:color w:val="2A3647"/>
          <w:spacing w:val="-12"/>
        </w:rPr>
        <w:t xml:space="preserve"> </w:t>
      </w:r>
      <w:r>
        <w:rPr>
          <w:color w:val="2A3647"/>
          <w:spacing w:val="-8"/>
        </w:rPr>
        <w:t>never</w:t>
      </w:r>
      <w:r>
        <w:rPr>
          <w:color w:val="2A3647"/>
          <w:spacing w:val="-11"/>
        </w:rPr>
        <w:t xml:space="preserve"> </w:t>
      </w:r>
      <w:r>
        <w:rPr>
          <w:color w:val="2A3647"/>
          <w:spacing w:val="-8"/>
        </w:rPr>
        <w:t>leave</w:t>
      </w:r>
      <w:r>
        <w:rPr>
          <w:color w:val="2A3647"/>
          <w:spacing w:val="-11"/>
        </w:rPr>
        <w:t xml:space="preserve"> </w:t>
      </w:r>
      <w:r>
        <w:rPr>
          <w:color w:val="2A3647"/>
          <w:spacing w:val="-8"/>
        </w:rPr>
        <w:t>the</w:t>
      </w:r>
      <w:r>
        <w:rPr>
          <w:color w:val="2A3647"/>
          <w:spacing w:val="-11"/>
        </w:rPr>
        <w:t xml:space="preserve"> </w:t>
      </w:r>
      <w:r>
        <w:rPr>
          <w:color w:val="2A3647"/>
          <w:spacing w:val="-8"/>
        </w:rPr>
        <w:t>house</w:t>
      </w:r>
      <w:r>
        <w:rPr>
          <w:color w:val="2A3647"/>
          <w:spacing w:val="-11"/>
        </w:rPr>
        <w:t xml:space="preserve"> </w:t>
      </w:r>
      <w:r>
        <w:rPr>
          <w:color w:val="2A3647"/>
          <w:spacing w:val="-8"/>
        </w:rPr>
        <w:t>until</w:t>
      </w:r>
      <w:r>
        <w:rPr>
          <w:color w:val="2A3647"/>
          <w:spacing w:val="-12"/>
        </w:rPr>
        <w:t xml:space="preserve"> </w:t>
      </w:r>
      <w:r>
        <w:rPr>
          <w:color w:val="2A3647"/>
          <w:spacing w:val="-8"/>
        </w:rPr>
        <w:t>I</w:t>
      </w:r>
      <w:r>
        <w:rPr>
          <w:color w:val="2A3647"/>
          <w:spacing w:val="-13"/>
        </w:rPr>
        <w:t xml:space="preserve"> </w:t>
      </w:r>
      <w:r>
        <w:rPr>
          <w:color w:val="2A3647"/>
          <w:spacing w:val="-8"/>
        </w:rPr>
        <w:t xml:space="preserve">started </w:t>
      </w:r>
      <w:r>
        <w:rPr>
          <w:color w:val="2A3647"/>
          <w:w w:val="90"/>
        </w:rPr>
        <w:t xml:space="preserve">working with him, and then now he's out of the house every week ringing me up. He's </w:t>
      </w:r>
      <w:r>
        <w:rPr>
          <w:color w:val="2A3647"/>
          <w:spacing w:val="-10"/>
        </w:rPr>
        <w:t>the main</w:t>
      </w:r>
      <w:r>
        <w:rPr>
          <w:color w:val="2A3647"/>
          <w:spacing w:val="-11"/>
        </w:rPr>
        <w:t xml:space="preserve"> </w:t>
      </w:r>
      <w:r>
        <w:rPr>
          <w:color w:val="2A3647"/>
          <w:spacing w:val="-10"/>
        </w:rPr>
        <w:t>one ringing</w:t>
      </w:r>
      <w:r>
        <w:rPr>
          <w:color w:val="2A3647"/>
          <w:spacing w:val="-11"/>
        </w:rPr>
        <w:t xml:space="preserve"> </w:t>
      </w:r>
      <w:r>
        <w:rPr>
          <w:color w:val="2A3647"/>
          <w:spacing w:val="-10"/>
        </w:rPr>
        <w:t>me for when</w:t>
      </w:r>
      <w:r>
        <w:rPr>
          <w:color w:val="2A3647"/>
          <w:spacing w:val="-11"/>
        </w:rPr>
        <w:t xml:space="preserve"> </w:t>
      </w:r>
      <w:r>
        <w:rPr>
          <w:color w:val="2A3647"/>
          <w:spacing w:val="-10"/>
        </w:rPr>
        <w:t>we're going to go to see</w:t>
      </w:r>
      <w:r>
        <w:rPr>
          <w:color w:val="2A3647"/>
          <w:spacing w:val="-1"/>
        </w:rPr>
        <w:t xml:space="preserve"> </w:t>
      </w:r>
      <w:r>
        <w:rPr>
          <w:color w:val="2A3647"/>
          <w:spacing w:val="-10"/>
        </w:rPr>
        <w:t xml:space="preserve">him…From where he was </w:t>
      </w:r>
      <w:r>
        <w:rPr>
          <w:color w:val="2A3647"/>
          <w:w w:val="90"/>
        </w:rPr>
        <w:t xml:space="preserve">when I first got him not doing anything with anyone to where he is now. Now he’s in a </w:t>
      </w:r>
      <w:r>
        <w:rPr>
          <w:color w:val="2A3647"/>
          <w:spacing w:val="-6"/>
        </w:rPr>
        <w:t>course.</w:t>
      </w:r>
      <w:r>
        <w:rPr>
          <w:color w:val="2A3647"/>
          <w:spacing w:val="-11"/>
        </w:rPr>
        <w:t xml:space="preserve"> </w:t>
      </w:r>
      <w:r>
        <w:rPr>
          <w:color w:val="2A3647"/>
          <w:spacing w:val="-6"/>
        </w:rPr>
        <w:t>He’s</w:t>
      </w:r>
      <w:r>
        <w:rPr>
          <w:color w:val="2A3647"/>
          <w:spacing w:val="-11"/>
        </w:rPr>
        <w:t xml:space="preserve"> </w:t>
      </w:r>
      <w:r>
        <w:rPr>
          <w:color w:val="2A3647"/>
          <w:spacing w:val="-6"/>
        </w:rPr>
        <w:t>doing</w:t>
      </w:r>
      <w:r>
        <w:rPr>
          <w:color w:val="2A3647"/>
          <w:spacing w:val="-10"/>
        </w:rPr>
        <w:t xml:space="preserve"> </w:t>
      </w:r>
      <w:r>
        <w:rPr>
          <w:color w:val="2A3647"/>
          <w:spacing w:val="-6"/>
        </w:rPr>
        <w:t>a</w:t>
      </w:r>
      <w:r>
        <w:rPr>
          <w:color w:val="2A3647"/>
          <w:spacing w:val="-10"/>
        </w:rPr>
        <w:t xml:space="preserve"> </w:t>
      </w:r>
      <w:r>
        <w:rPr>
          <w:color w:val="2A3647"/>
          <w:spacing w:val="-6"/>
        </w:rPr>
        <w:t>civil</w:t>
      </w:r>
      <w:r>
        <w:rPr>
          <w:color w:val="2A3647"/>
          <w:spacing w:val="-10"/>
        </w:rPr>
        <w:t xml:space="preserve"> </w:t>
      </w:r>
      <w:r>
        <w:rPr>
          <w:color w:val="2A3647"/>
          <w:spacing w:val="-6"/>
        </w:rPr>
        <w:t>construction</w:t>
      </w:r>
      <w:r>
        <w:rPr>
          <w:color w:val="2A3647"/>
          <w:spacing w:val="-12"/>
        </w:rPr>
        <w:t xml:space="preserve"> </w:t>
      </w:r>
      <w:r>
        <w:rPr>
          <w:color w:val="2A3647"/>
          <w:spacing w:val="-6"/>
        </w:rPr>
        <w:t>course.</w:t>
      </w:r>
      <w:r>
        <w:rPr>
          <w:rFonts w:ascii="Trebuchet MS" w:hAnsi="Trebuchet MS"/>
          <w:b/>
          <w:color w:val="F9A61B"/>
          <w:spacing w:val="-6"/>
          <w:sz w:val="28"/>
        </w:rPr>
        <w:t>”</w:t>
      </w:r>
    </w:p>
    <w:p w14:paraId="767DD90B" w14:textId="77777777" w:rsidR="0060656A" w:rsidRDefault="000E1923">
      <w:pPr>
        <w:pStyle w:val="BodyText"/>
        <w:spacing w:before="146"/>
        <w:ind w:right="1140"/>
      </w:pPr>
      <w:r>
        <w:t>Another parent of a young person said that her son comes back from the camps and is calmer, more mature and that having a male role model to look up to has helped him greatly. Across all regions,</w:t>
      </w:r>
      <w:r>
        <w:rPr>
          <w:spacing w:val="-2"/>
        </w:rPr>
        <w:t xml:space="preserve"> </w:t>
      </w:r>
      <w:r>
        <w:t>service</w:t>
      </w:r>
      <w:r>
        <w:rPr>
          <w:spacing w:val="-4"/>
        </w:rPr>
        <w:t xml:space="preserve"> </w:t>
      </w:r>
      <w:r>
        <w:t>providers acknowledged</w:t>
      </w:r>
      <w:r>
        <w:rPr>
          <w:spacing w:val="-3"/>
        </w:rPr>
        <w:t xml:space="preserve"> </w:t>
      </w:r>
      <w:r>
        <w:t>that</w:t>
      </w:r>
      <w:r>
        <w:rPr>
          <w:spacing w:val="-2"/>
        </w:rPr>
        <w:t xml:space="preserve"> </w:t>
      </w:r>
      <w:r>
        <w:t>outcomes</w:t>
      </w:r>
      <w:r>
        <w:rPr>
          <w:spacing w:val="-3"/>
        </w:rPr>
        <w:t xml:space="preserve"> </w:t>
      </w:r>
      <w:r>
        <w:t>which</w:t>
      </w:r>
      <w:r>
        <w:rPr>
          <w:spacing w:val="-1"/>
        </w:rPr>
        <w:t xml:space="preserve"> </w:t>
      </w:r>
      <w:r>
        <w:t>may</w:t>
      </w:r>
      <w:r>
        <w:rPr>
          <w:spacing w:val="-3"/>
        </w:rPr>
        <w:t xml:space="preserve"> </w:t>
      </w:r>
      <w:r>
        <w:t>seem</w:t>
      </w:r>
      <w:r>
        <w:rPr>
          <w:spacing w:val="-2"/>
        </w:rPr>
        <w:t xml:space="preserve"> </w:t>
      </w:r>
      <w:r>
        <w:t>small can</w:t>
      </w:r>
      <w:r>
        <w:rPr>
          <w:spacing w:val="-1"/>
        </w:rPr>
        <w:t xml:space="preserve"> </w:t>
      </w:r>
      <w:r>
        <w:t>often</w:t>
      </w:r>
      <w:r>
        <w:rPr>
          <w:spacing w:val="-3"/>
        </w:rPr>
        <w:t xml:space="preserve"> </w:t>
      </w:r>
      <w:r>
        <w:t>be</w:t>
      </w:r>
      <w:r>
        <w:rPr>
          <w:spacing w:val="-3"/>
        </w:rPr>
        <w:t xml:space="preserve"> </w:t>
      </w:r>
      <w:r>
        <w:t>very significant for that young person and their family.</w:t>
      </w:r>
    </w:p>
    <w:p w14:paraId="54FC79B3" w14:textId="77777777" w:rsidR="0060656A" w:rsidRDefault="0060656A">
      <w:pPr>
        <w:pStyle w:val="BodyText"/>
        <w:spacing w:before="116"/>
        <w:ind w:left="0"/>
      </w:pPr>
    </w:p>
    <w:p w14:paraId="74D5A7DC" w14:textId="77777777" w:rsidR="0060656A" w:rsidRDefault="000E1923">
      <w:pPr>
        <w:pStyle w:val="Heading3"/>
        <w:spacing w:before="1" w:line="329" w:lineRule="exact"/>
      </w:pPr>
      <w:bookmarkStart w:id="26" w:name="_bookmark26"/>
      <w:bookmarkEnd w:id="26"/>
      <w:r>
        <w:rPr>
          <w:color w:val="2A3647"/>
          <w:w w:val="90"/>
        </w:rPr>
        <w:t>Perspectives</w:t>
      </w:r>
      <w:r>
        <w:rPr>
          <w:color w:val="2A3647"/>
          <w:spacing w:val="2"/>
        </w:rPr>
        <w:t xml:space="preserve"> </w:t>
      </w:r>
      <w:r>
        <w:rPr>
          <w:color w:val="2A3647"/>
          <w:w w:val="90"/>
        </w:rPr>
        <w:t>on</w:t>
      </w:r>
      <w:r>
        <w:rPr>
          <w:color w:val="2A3647"/>
          <w:spacing w:val="1"/>
        </w:rPr>
        <w:t xml:space="preserve"> </w:t>
      </w:r>
      <w:r>
        <w:rPr>
          <w:color w:val="2A3647"/>
          <w:w w:val="90"/>
        </w:rPr>
        <w:t>the</w:t>
      </w:r>
      <w:r>
        <w:rPr>
          <w:color w:val="2A3647"/>
          <w:spacing w:val="3"/>
        </w:rPr>
        <w:t xml:space="preserve"> </w:t>
      </w:r>
      <w:r>
        <w:rPr>
          <w:color w:val="2A3647"/>
          <w:w w:val="90"/>
        </w:rPr>
        <w:t>On</w:t>
      </w:r>
      <w:r>
        <w:rPr>
          <w:color w:val="2A3647"/>
        </w:rPr>
        <w:t xml:space="preserve"> </w:t>
      </w:r>
      <w:r>
        <w:rPr>
          <w:color w:val="2A3647"/>
          <w:w w:val="90"/>
        </w:rPr>
        <w:t>Country</w:t>
      </w:r>
      <w:r>
        <w:rPr>
          <w:color w:val="2A3647"/>
          <w:spacing w:val="5"/>
        </w:rPr>
        <w:t xml:space="preserve"> </w:t>
      </w:r>
      <w:r>
        <w:rPr>
          <w:color w:val="2A3647"/>
          <w:w w:val="90"/>
        </w:rPr>
        <w:t>model</w:t>
      </w:r>
      <w:r>
        <w:rPr>
          <w:color w:val="2A3647"/>
          <w:spacing w:val="1"/>
        </w:rPr>
        <w:t xml:space="preserve"> </w:t>
      </w:r>
      <w:r>
        <w:rPr>
          <w:color w:val="2A3647"/>
          <w:w w:val="90"/>
        </w:rPr>
        <w:t>reducing</w:t>
      </w:r>
      <w:r>
        <w:rPr>
          <w:color w:val="2A3647"/>
          <w:spacing w:val="1"/>
        </w:rPr>
        <w:t xml:space="preserve"> </w:t>
      </w:r>
      <w:proofErr w:type="gramStart"/>
      <w:r>
        <w:rPr>
          <w:color w:val="2A3647"/>
          <w:spacing w:val="-2"/>
          <w:w w:val="90"/>
        </w:rPr>
        <w:t>reoffending</w:t>
      </w:r>
      <w:proofErr w:type="gramEnd"/>
    </w:p>
    <w:p w14:paraId="439588F9" w14:textId="77777777" w:rsidR="0060656A" w:rsidRDefault="000E1923">
      <w:pPr>
        <w:pStyle w:val="BodyText"/>
        <w:ind w:right="1210"/>
      </w:pPr>
      <w:r>
        <w:t>All</w:t>
      </w:r>
      <w:r>
        <w:rPr>
          <w:spacing w:val="-2"/>
        </w:rPr>
        <w:t xml:space="preserve"> </w:t>
      </w:r>
      <w:r>
        <w:t>stakeholders</w:t>
      </w:r>
      <w:r>
        <w:rPr>
          <w:spacing w:val="-1"/>
        </w:rPr>
        <w:t xml:space="preserve"> </w:t>
      </w:r>
      <w:r>
        <w:t>who</w:t>
      </w:r>
      <w:r>
        <w:rPr>
          <w:spacing w:val="-4"/>
        </w:rPr>
        <w:t xml:space="preserve"> </w:t>
      </w:r>
      <w:r>
        <w:t>were</w:t>
      </w:r>
      <w:r>
        <w:rPr>
          <w:spacing w:val="-1"/>
        </w:rPr>
        <w:t xml:space="preserve"> </w:t>
      </w:r>
      <w:r>
        <w:t>interviewed</w:t>
      </w:r>
      <w:r>
        <w:rPr>
          <w:spacing w:val="-2"/>
        </w:rPr>
        <w:t xml:space="preserve"> </w:t>
      </w:r>
      <w:r>
        <w:t>are</w:t>
      </w:r>
      <w:r>
        <w:rPr>
          <w:spacing w:val="-4"/>
        </w:rPr>
        <w:t xml:space="preserve"> </w:t>
      </w:r>
      <w:r>
        <w:t>very</w:t>
      </w:r>
      <w:r>
        <w:rPr>
          <w:spacing w:val="-3"/>
        </w:rPr>
        <w:t xml:space="preserve"> </w:t>
      </w:r>
      <w:r>
        <w:t>supportive</w:t>
      </w:r>
      <w:r>
        <w:rPr>
          <w:spacing w:val="-2"/>
        </w:rPr>
        <w:t xml:space="preserve"> </w:t>
      </w:r>
      <w:r>
        <w:t>of</w:t>
      </w:r>
      <w:r>
        <w:rPr>
          <w:spacing w:val="-3"/>
        </w:rPr>
        <w:t xml:space="preserve"> </w:t>
      </w:r>
      <w:r>
        <w:t>the</w:t>
      </w:r>
      <w:r>
        <w:rPr>
          <w:spacing w:val="-4"/>
        </w:rPr>
        <w:t xml:space="preserve"> </w:t>
      </w:r>
      <w:r>
        <w:t>On</w:t>
      </w:r>
      <w:r>
        <w:rPr>
          <w:spacing w:val="-4"/>
        </w:rPr>
        <w:t xml:space="preserve"> </w:t>
      </w:r>
      <w:r>
        <w:t>Country model</w:t>
      </w:r>
      <w:r>
        <w:rPr>
          <w:spacing w:val="-3"/>
        </w:rPr>
        <w:t xml:space="preserve"> </w:t>
      </w:r>
      <w:r>
        <w:t>and</w:t>
      </w:r>
      <w:r>
        <w:rPr>
          <w:spacing w:val="-3"/>
        </w:rPr>
        <w:t xml:space="preserve"> </w:t>
      </w:r>
      <w:r>
        <w:t>agree</w:t>
      </w:r>
      <w:r>
        <w:rPr>
          <w:spacing w:val="-4"/>
        </w:rPr>
        <w:t xml:space="preserve"> </w:t>
      </w:r>
      <w:r>
        <w:t xml:space="preserve">that it can lead to an improved life trajectory for participants. While stakeholders acknowledged that in each of the locations there are elements of the program delivery that need to be improved, the community strongly believe in the On Country model as a tool for justice involved First Nations young people. A youth justice worker </w:t>
      </w:r>
      <w:proofErr w:type="spellStart"/>
      <w:r>
        <w:t>summarised</w:t>
      </w:r>
      <w:proofErr w:type="spellEnd"/>
      <w:r>
        <w:t xml:space="preserve"> the importance of On Country programs:</w:t>
      </w:r>
    </w:p>
    <w:p w14:paraId="5AB4A195" w14:textId="77777777" w:rsidR="0060656A" w:rsidRDefault="000E1923">
      <w:pPr>
        <w:pStyle w:val="Heading5"/>
        <w:spacing w:before="117" w:line="244" w:lineRule="auto"/>
        <w:ind w:right="1073"/>
        <w:rPr>
          <w:rFonts w:ascii="Trebuchet MS" w:hAnsi="Trebuchet MS"/>
          <w:b/>
          <w:sz w:val="28"/>
        </w:rPr>
      </w:pPr>
      <w:r>
        <w:rPr>
          <w:rFonts w:ascii="Trebuchet MS" w:hAnsi="Trebuchet MS"/>
          <w:b/>
          <w:color w:val="F9A61B"/>
          <w:spacing w:val="-10"/>
          <w:sz w:val="28"/>
        </w:rPr>
        <w:t>“</w:t>
      </w:r>
      <w:r>
        <w:rPr>
          <w:color w:val="252525"/>
          <w:spacing w:val="-10"/>
        </w:rPr>
        <w:t xml:space="preserve">A lot of the young people out here don't </w:t>
      </w:r>
      <w:proofErr w:type="gramStart"/>
      <w:r>
        <w:rPr>
          <w:color w:val="252525"/>
          <w:spacing w:val="-10"/>
        </w:rPr>
        <w:t>actually have</w:t>
      </w:r>
      <w:proofErr w:type="gramEnd"/>
      <w:r>
        <w:rPr>
          <w:color w:val="252525"/>
          <w:spacing w:val="-10"/>
        </w:rPr>
        <w:t xml:space="preserve"> a whole</w:t>
      </w:r>
      <w:r>
        <w:rPr>
          <w:color w:val="252525"/>
        </w:rPr>
        <w:t xml:space="preserve"> </w:t>
      </w:r>
      <w:r>
        <w:rPr>
          <w:color w:val="252525"/>
          <w:spacing w:val="-10"/>
        </w:rPr>
        <w:t xml:space="preserve">lot of opportunity to </w:t>
      </w:r>
      <w:r>
        <w:rPr>
          <w:color w:val="252525"/>
          <w:spacing w:val="-8"/>
        </w:rPr>
        <w:t>connect with their culture or connect with positive role models or connect with their peers</w:t>
      </w:r>
      <w:r>
        <w:rPr>
          <w:color w:val="252525"/>
          <w:spacing w:val="-9"/>
        </w:rPr>
        <w:t xml:space="preserve"> </w:t>
      </w:r>
      <w:r>
        <w:rPr>
          <w:color w:val="252525"/>
          <w:spacing w:val="-8"/>
        </w:rPr>
        <w:t>in</w:t>
      </w:r>
      <w:r>
        <w:rPr>
          <w:color w:val="252525"/>
          <w:spacing w:val="-10"/>
        </w:rPr>
        <w:t xml:space="preserve"> </w:t>
      </w:r>
      <w:r>
        <w:rPr>
          <w:color w:val="252525"/>
          <w:spacing w:val="-8"/>
        </w:rPr>
        <w:t>a</w:t>
      </w:r>
      <w:r>
        <w:rPr>
          <w:color w:val="252525"/>
          <w:spacing w:val="-10"/>
        </w:rPr>
        <w:t xml:space="preserve"> </w:t>
      </w:r>
      <w:r>
        <w:rPr>
          <w:color w:val="252525"/>
          <w:spacing w:val="-8"/>
        </w:rPr>
        <w:t>pro-social</w:t>
      </w:r>
      <w:r>
        <w:rPr>
          <w:color w:val="252525"/>
          <w:spacing w:val="-12"/>
        </w:rPr>
        <w:t xml:space="preserve"> </w:t>
      </w:r>
      <w:r>
        <w:rPr>
          <w:color w:val="252525"/>
          <w:spacing w:val="-8"/>
        </w:rPr>
        <w:t>environment.</w:t>
      </w:r>
      <w:r>
        <w:rPr>
          <w:color w:val="252525"/>
          <w:spacing w:val="-9"/>
        </w:rPr>
        <w:t xml:space="preserve"> </w:t>
      </w:r>
      <w:r>
        <w:rPr>
          <w:color w:val="252525"/>
          <w:spacing w:val="-8"/>
        </w:rPr>
        <w:t>Just</w:t>
      </w:r>
      <w:r>
        <w:rPr>
          <w:color w:val="252525"/>
          <w:spacing w:val="-9"/>
        </w:rPr>
        <w:t xml:space="preserve"> </w:t>
      </w:r>
      <w:r>
        <w:rPr>
          <w:color w:val="252525"/>
          <w:spacing w:val="-8"/>
        </w:rPr>
        <w:t>in</w:t>
      </w:r>
      <w:r>
        <w:rPr>
          <w:color w:val="252525"/>
          <w:spacing w:val="-10"/>
        </w:rPr>
        <w:t xml:space="preserve"> </w:t>
      </w:r>
      <w:r>
        <w:rPr>
          <w:color w:val="252525"/>
          <w:spacing w:val="-8"/>
        </w:rPr>
        <w:t>being</w:t>
      </w:r>
      <w:r>
        <w:rPr>
          <w:color w:val="252525"/>
          <w:spacing w:val="-10"/>
        </w:rPr>
        <w:t xml:space="preserve"> </w:t>
      </w:r>
      <w:r>
        <w:rPr>
          <w:color w:val="252525"/>
          <w:spacing w:val="-8"/>
        </w:rPr>
        <w:t>able</w:t>
      </w:r>
      <w:r>
        <w:rPr>
          <w:color w:val="252525"/>
          <w:spacing w:val="-9"/>
        </w:rPr>
        <w:t xml:space="preserve"> </w:t>
      </w:r>
      <w:r>
        <w:rPr>
          <w:color w:val="252525"/>
          <w:spacing w:val="-8"/>
        </w:rPr>
        <w:t>to</w:t>
      </w:r>
      <w:r>
        <w:rPr>
          <w:color w:val="252525"/>
          <w:spacing w:val="-9"/>
        </w:rPr>
        <w:t xml:space="preserve"> </w:t>
      </w:r>
      <w:r>
        <w:rPr>
          <w:color w:val="252525"/>
          <w:spacing w:val="-8"/>
        </w:rPr>
        <w:t>increase</w:t>
      </w:r>
      <w:r>
        <w:rPr>
          <w:color w:val="252525"/>
          <w:spacing w:val="-9"/>
        </w:rPr>
        <w:t xml:space="preserve"> </w:t>
      </w:r>
      <w:r>
        <w:rPr>
          <w:color w:val="252525"/>
          <w:spacing w:val="-8"/>
        </w:rPr>
        <w:t>their</w:t>
      </w:r>
      <w:r>
        <w:rPr>
          <w:color w:val="252525"/>
          <w:spacing w:val="-10"/>
        </w:rPr>
        <w:t xml:space="preserve"> </w:t>
      </w:r>
      <w:r>
        <w:rPr>
          <w:color w:val="252525"/>
          <w:spacing w:val="-8"/>
        </w:rPr>
        <w:t>contact</w:t>
      </w:r>
      <w:r>
        <w:rPr>
          <w:color w:val="252525"/>
          <w:spacing w:val="-9"/>
        </w:rPr>
        <w:t xml:space="preserve"> </w:t>
      </w:r>
      <w:r>
        <w:rPr>
          <w:color w:val="252525"/>
          <w:spacing w:val="-8"/>
        </w:rPr>
        <w:t>through a</w:t>
      </w:r>
      <w:r>
        <w:rPr>
          <w:color w:val="252525"/>
          <w:spacing w:val="-11"/>
        </w:rPr>
        <w:t xml:space="preserve"> </w:t>
      </w:r>
      <w:r>
        <w:rPr>
          <w:color w:val="252525"/>
          <w:spacing w:val="-8"/>
        </w:rPr>
        <w:t>perfect</w:t>
      </w:r>
      <w:r>
        <w:rPr>
          <w:color w:val="252525"/>
          <w:spacing w:val="-12"/>
        </w:rPr>
        <w:t xml:space="preserve"> </w:t>
      </w:r>
      <w:r>
        <w:rPr>
          <w:color w:val="252525"/>
          <w:spacing w:val="-8"/>
        </w:rPr>
        <w:t>On</w:t>
      </w:r>
      <w:r>
        <w:rPr>
          <w:color w:val="252525"/>
          <w:spacing w:val="-11"/>
        </w:rPr>
        <w:t xml:space="preserve"> </w:t>
      </w:r>
      <w:r>
        <w:rPr>
          <w:color w:val="252525"/>
          <w:spacing w:val="-8"/>
        </w:rPr>
        <w:t>Country</w:t>
      </w:r>
      <w:r>
        <w:rPr>
          <w:color w:val="252525"/>
          <w:spacing w:val="-13"/>
        </w:rPr>
        <w:t xml:space="preserve"> </w:t>
      </w:r>
      <w:r>
        <w:rPr>
          <w:color w:val="252525"/>
          <w:spacing w:val="-8"/>
        </w:rPr>
        <w:t>model</w:t>
      </w:r>
      <w:r>
        <w:rPr>
          <w:color w:val="252525"/>
          <w:spacing w:val="-13"/>
        </w:rPr>
        <w:t xml:space="preserve"> </w:t>
      </w:r>
      <w:r>
        <w:rPr>
          <w:color w:val="252525"/>
          <w:spacing w:val="-8"/>
        </w:rPr>
        <w:t>program</w:t>
      </w:r>
      <w:r>
        <w:rPr>
          <w:color w:val="252525"/>
          <w:spacing w:val="-13"/>
        </w:rPr>
        <w:t xml:space="preserve"> </w:t>
      </w:r>
      <w:r>
        <w:rPr>
          <w:color w:val="252525"/>
          <w:spacing w:val="-8"/>
        </w:rPr>
        <w:t>would</w:t>
      </w:r>
      <w:r>
        <w:rPr>
          <w:color w:val="252525"/>
          <w:spacing w:val="-13"/>
        </w:rPr>
        <w:t xml:space="preserve"> </w:t>
      </w:r>
      <w:r>
        <w:rPr>
          <w:color w:val="252525"/>
          <w:spacing w:val="-8"/>
        </w:rPr>
        <w:t>reduce</w:t>
      </w:r>
      <w:r>
        <w:rPr>
          <w:color w:val="252525"/>
          <w:spacing w:val="-10"/>
        </w:rPr>
        <w:t xml:space="preserve"> </w:t>
      </w:r>
      <w:r>
        <w:rPr>
          <w:color w:val="252525"/>
          <w:spacing w:val="-8"/>
        </w:rPr>
        <w:t>their</w:t>
      </w:r>
      <w:r>
        <w:rPr>
          <w:color w:val="252525"/>
          <w:spacing w:val="-11"/>
        </w:rPr>
        <w:t xml:space="preserve"> </w:t>
      </w:r>
      <w:r>
        <w:rPr>
          <w:color w:val="252525"/>
          <w:spacing w:val="-8"/>
        </w:rPr>
        <w:t>risk</w:t>
      </w:r>
      <w:r>
        <w:rPr>
          <w:color w:val="252525"/>
          <w:spacing w:val="-10"/>
        </w:rPr>
        <w:t xml:space="preserve"> </w:t>
      </w:r>
      <w:r>
        <w:rPr>
          <w:color w:val="252525"/>
          <w:spacing w:val="-8"/>
        </w:rPr>
        <w:t>of</w:t>
      </w:r>
      <w:r>
        <w:rPr>
          <w:color w:val="252525"/>
          <w:spacing w:val="-10"/>
        </w:rPr>
        <w:t xml:space="preserve"> </w:t>
      </w:r>
      <w:r>
        <w:rPr>
          <w:color w:val="252525"/>
          <w:spacing w:val="-8"/>
        </w:rPr>
        <w:t>recidivism</w:t>
      </w:r>
      <w:r>
        <w:rPr>
          <w:color w:val="252525"/>
          <w:spacing w:val="-10"/>
        </w:rPr>
        <w:t xml:space="preserve"> </w:t>
      </w:r>
      <w:r>
        <w:rPr>
          <w:color w:val="252525"/>
          <w:spacing w:val="-8"/>
        </w:rPr>
        <w:t>and</w:t>
      </w:r>
      <w:r>
        <w:rPr>
          <w:color w:val="252525"/>
          <w:spacing w:val="-11"/>
        </w:rPr>
        <w:t xml:space="preserve"> </w:t>
      </w:r>
      <w:r>
        <w:rPr>
          <w:color w:val="252525"/>
          <w:spacing w:val="-8"/>
        </w:rPr>
        <w:t xml:space="preserve">help </w:t>
      </w:r>
      <w:r>
        <w:rPr>
          <w:color w:val="252525"/>
          <w:spacing w:val="-6"/>
        </w:rPr>
        <w:t>them</w:t>
      </w:r>
      <w:r>
        <w:rPr>
          <w:color w:val="252525"/>
          <w:spacing w:val="-13"/>
        </w:rPr>
        <w:t xml:space="preserve"> </w:t>
      </w:r>
      <w:r>
        <w:rPr>
          <w:color w:val="252525"/>
          <w:spacing w:val="-6"/>
        </w:rPr>
        <w:t>build</w:t>
      </w:r>
      <w:r>
        <w:rPr>
          <w:color w:val="252525"/>
          <w:spacing w:val="-14"/>
        </w:rPr>
        <w:t xml:space="preserve"> </w:t>
      </w:r>
      <w:r>
        <w:rPr>
          <w:color w:val="252525"/>
          <w:spacing w:val="-6"/>
        </w:rPr>
        <w:t>pro-social</w:t>
      </w:r>
      <w:r>
        <w:rPr>
          <w:color w:val="252525"/>
          <w:spacing w:val="-14"/>
        </w:rPr>
        <w:t xml:space="preserve"> </w:t>
      </w:r>
      <w:r>
        <w:rPr>
          <w:color w:val="252525"/>
          <w:spacing w:val="-6"/>
        </w:rPr>
        <w:t>ways</w:t>
      </w:r>
      <w:r>
        <w:rPr>
          <w:color w:val="252525"/>
          <w:spacing w:val="-13"/>
        </w:rPr>
        <w:t xml:space="preserve"> </w:t>
      </w:r>
      <w:r>
        <w:rPr>
          <w:color w:val="252525"/>
          <w:spacing w:val="-6"/>
        </w:rPr>
        <w:t>of</w:t>
      </w:r>
      <w:r>
        <w:rPr>
          <w:color w:val="252525"/>
          <w:spacing w:val="-12"/>
        </w:rPr>
        <w:t xml:space="preserve"> </w:t>
      </w:r>
      <w:r>
        <w:rPr>
          <w:color w:val="252525"/>
          <w:spacing w:val="-6"/>
        </w:rPr>
        <w:t>dealing</w:t>
      </w:r>
      <w:r>
        <w:rPr>
          <w:color w:val="252525"/>
          <w:spacing w:val="-13"/>
        </w:rPr>
        <w:t xml:space="preserve"> </w:t>
      </w:r>
      <w:r>
        <w:rPr>
          <w:color w:val="252525"/>
          <w:spacing w:val="-6"/>
        </w:rPr>
        <w:t>with</w:t>
      </w:r>
      <w:r>
        <w:rPr>
          <w:color w:val="252525"/>
          <w:spacing w:val="-13"/>
        </w:rPr>
        <w:t xml:space="preserve"> </w:t>
      </w:r>
      <w:r>
        <w:rPr>
          <w:color w:val="252525"/>
          <w:spacing w:val="-6"/>
        </w:rPr>
        <w:t>their</w:t>
      </w:r>
      <w:r>
        <w:rPr>
          <w:color w:val="252525"/>
          <w:spacing w:val="-13"/>
        </w:rPr>
        <w:t xml:space="preserve"> </w:t>
      </w:r>
      <w:proofErr w:type="spellStart"/>
      <w:r>
        <w:rPr>
          <w:color w:val="252525"/>
          <w:spacing w:val="-6"/>
        </w:rPr>
        <w:t>behaviour</w:t>
      </w:r>
      <w:proofErr w:type="spellEnd"/>
      <w:r>
        <w:rPr>
          <w:color w:val="252525"/>
          <w:spacing w:val="-6"/>
        </w:rPr>
        <w:t>.</w:t>
      </w:r>
      <w:r>
        <w:rPr>
          <w:color w:val="252525"/>
          <w:spacing w:val="-13"/>
        </w:rPr>
        <w:t xml:space="preserve"> </w:t>
      </w:r>
      <w:r>
        <w:rPr>
          <w:color w:val="252525"/>
          <w:spacing w:val="-6"/>
        </w:rPr>
        <w:t>So,</w:t>
      </w:r>
      <w:r>
        <w:rPr>
          <w:color w:val="252525"/>
          <w:spacing w:val="-12"/>
        </w:rPr>
        <w:t xml:space="preserve"> </w:t>
      </w:r>
      <w:r>
        <w:rPr>
          <w:color w:val="252525"/>
          <w:spacing w:val="-6"/>
        </w:rPr>
        <w:t>just</w:t>
      </w:r>
      <w:r>
        <w:rPr>
          <w:color w:val="252525"/>
          <w:spacing w:val="-12"/>
        </w:rPr>
        <w:t xml:space="preserve"> </w:t>
      </w:r>
      <w:r>
        <w:rPr>
          <w:color w:val="252525"/>
          <w:spacing w:val="-6"/>
        </w:rPr>
        <w:t>increase</w:t>
      </w:r>
      <w:r>
        <w:rPr>
          <w:color w:val="252525"/>
          <w:spacing w:val="-12"/>
        </w:rPr>
        <w:t xml:space="preserve"> </w:t>
      </w:r>
      <w:r>
        <w:rPr>
          <w:color w:val="252525"/>
          <w:spacing w:val="-6"/>
        </w:rPr>
        <w:t xml:space="preserve">their </w:t>
      </w:r>
      <w:r>
        <w:rPr>
          <w:color w:val="252525"/>
          <w:w w:val="90"/>
        </w:rPr>
        <w:t xml:space="preserve">contact with positive role models so they can identify with the community. Also be able </w:t>
      </w:r>
      <w:r>
        <w:rPr>
          <w:color w:val="252525"/>
          <w:spacing w:val="-6"/>
        </w:rPr>
        <w:t>to</w:t>
      </w:r>
      <w:r>
        <w:rPr>
          <w:color w:val="252525"/>
          <w:spacing w:val="-11"/>
        </w:rPr>
        <w:t xml:space="preserve"> </w:t>
      </w:r>
      <w:r>
        <w:rPr>
          <w:color w:val="252525"/>
          <w:spacing w:val="-6"/>
        </w:rPr>
        <w:t>reconnect</w:t>
      </w:r>
      <w:r>
        <w:rPr>
          <w:color w:val="252525"/>
          <w:spacing w:val="-11"/>
        </w:rPr>
        <w:t xml:space="preserve"> </w:t>
      </w:r>
      <w:r>
        <w:rPr>
          <w:color w:val="252525"/>
          <w:spacing w:val="-6"/>
        </w:rPr>
        <w:t>with</w:t>
      </w:r>
      <w:r>
        <w:rPr>
          <w:color w:val="252525"/>
          <w:spacing w:val="-12"/>
        </w:rPr>
        <w:t xml:space="preserve"> </w:t>
      </w:r>
      <w:r>
        <w:rPr>
          <w:color w:val="252525"/>
          <w:spacing w:val="-6"/>
        </w:rPr>
        <w:t>their</w:t>
      </w:r>
      <w:r>
        <w:rPr>
          <w:color w:val="252525"/>
          <w:spacing w:val="-14"/>
        </w:rPr>
        <w:t xml:space="preserve"> </w:t>
      </w:r>
      <w:r>
        <w:rPr>
          <w:color w:val="252525"/>
          <w:spacing w:val="-6"/>
        </w:rPr>
        <w:t>culture,</w:t>
      </w:r>
      <w:r>
        <w:rPr>
          <w:color w:val="252525"/>
          <w:spacing w:val="-11"/>
        </w:rPr>
        <w:t xml:space="preserve"> </w:t>
      </w:r>
      <w:r>
        <w:rPr>
          <w:color w:val="252525"/>
          <w:spacing w:val="-6"/>
        </w:rPr>
        <w:t>learn</w:t>
      </w:r>
      <w:r>
        <w:rPr>
          <w:color w:val="252525"/>
          <w:spacing w:val="-14"/>
        </w:rPr>
        <w:t xml:space="preserve"> </w:t>
      </w:r>
      <w:r>
        <w:rPr>
          <w:color w:val="252525"/>
          <w:spacing w:val="-6"/>
        </w:rPr>
        <w:t>cultural</w:t>
      </w:r>
      <w:r>
        <w:rPr>
          <w:color w:val="252525"/>
          <w:spacing w:val="-14"/>
        </w:rPr>
        <w:t xml:space="preserve"> </w:t>
      </w:r>
      <w:r>
        <w:rPr>
          <w:color w:val="252525"/>
          <w:spacing w:val="-6"/>
        </w:rPr>
        <w:t>practices.</w:t>
      </w:r>
      <w:r>
        <w:rPr>
          <w:color w:val="252525"/>
          <w:spacing w:val="-13"/>
        </w:rPr>
        <w:t xml:space="preserve"> </w:t>
      </w:r>
      <w:r>
        <w:rPr>
          <w:color w:val="252525"/>
          <w:spacing w:val="-6"/>
        </w:rPr>
        <w:t>It'll</w:t>
      </w:r>
      <w:r>
        <w:rPr>
          <w:color w:val="252525"/>
          <w:spacing w:val="-11"/>
        </w:rPr>
        <w:t xml:space="preserve"> </w:t>
      </w:r>
      <w:r>
        <w:rPr>
          <w:color w:val="252525"/>
          <w:spacing w:val="-6"/>
        </w:rPr>
        <w:t>also</w:t>
      </w:r>
      <w:r>
        <w:rPr>
          <w:color w:val="252525"/>
          <w:spacing w:val="-13"/>
        </w:rPr>
        <w:t xml:space="preserve"> </w:t>
      </w:r>
      <w:r>
        <w:rPr>
          <w:color w:val="252525"/>
          <w:spacing w:val="-6"/>
        </w:rPr>
        <w:t>help</w:t>
      </w:r>
      <w:r>
        <w:rPr>
          <w:color w:val="252525"/>
          <w:spacing w:val="-13"/>
        </w:rPr>
        <w:t xml:space="preserve"> </w:t>
      </w:r>
      <w:r>
        <w:rPr>
          <w:color w:val="252525"/>
          <w:spacing w:val="-6"/>
        </w:rPr>
        <w:t>them</w:t>
      </w:r>
      <w:r>
        <w:rPr>
          <w:color w:val="252525"/>
          <w:spacing w:val="-11"/>
        </w:rPr>
        <w:t xml:space="preserve"> </w:t>
      </w:r>
      <w:r>
        <w:rPr>
          <w:color w:val="252525"/>
          <w:spacing w:val="-6"/>
        </w:rPr>
        <w:t>with</w:t>
      </w:r>
      <w:r>
        <w:rPr>
          <w:color w:val="252525"/>
          <w:spacing w:val="-14"/>
        </w:rPr>
        <w:t xml:space="preserve"> </w:t>
      </w:r>
      <w:r>
        <w:rPr>
          <w:color w:val="252525"/>
          <w:spacing w:val="-6"/>
        </w:rPr>
        <w:t xml:space="preserve">their </w:t>
      </w:r>
      <w:r>
        <w:rPr>
          <w:color w:val="252525"/>
        </w:rPr>
        <w:t>wellbeing as well.</w:t>
      </w:r>
      <w:r>
        <w:rPr>
          <w:rFonts w:ascii="Trebuchet MS" w:hAnsi="Trebuchet MS"/>
          <w:b/>
          <w:color w:val="F9A61B"/>
          <w:sz w:val="28"/>
        </w:rPr>
        <w:t>”</w:t>
      </w:r>
    </w:p>
    <w:p w14:paraId="5EA7A4E6" w14:textId="77777777" w:rsidR="0060656A" w:rsidRDefault="000E1923">
      <w:pPr>
        <w:pStyle w:val="BodyText"/>
        <w:spacing w:before="148"/>
        <w:ind w:right="1210"/>
      </w:pPr>
      <w:r>
        <w:t xml:space="preserve">Across all regions, community members believe that On Country has the potential to reduce reoffending if it is resourced appropriately, if a holistic approach is </w:t>
      </w:r>
      <w:proofErr w:type="spellStart"/>
      <w:r>
        <w:t>utilised</w:t>
      </w:r>
      <w:proofErr w:type="spellEnd"/>
      <w:r>
        <w:t xml:space="preserve"> and if it is funded as a long-term</w:t>
      </w:r>
      <w:r>
        <w:rPr>
          <w:spacing w:val="-2"/>
        </w:rPr>
        <w:t xml:space="preserve"> </w:t>
      </w:r>
      <w:r>
        <w:t>program.</w:t>
      </w:r>
      <w:r>
        <w:rPr>
          <w:spacing w:val="-1"/>
        </w:rPr>
        <w:t xml:space="preserve"> </w:t>
      </w:r>
      <w:r>
        <w:t>According</w:t>
      </w:r>
      <w:r>
        <w:rPr>
          <w:spacing w:val="-3"/>
        </w:rPr>
        <w:t xml:space="preserve"> </w:t>
      </w:r>
      <w:r>
        <w:t>to</w:t>
      </w:r>
      <w:r>
        <w:rPr>
          <w:spacing w:val="-5"/>
        </w:rPr>
        <w:t xml:space="preserve"> </w:t>
      </w:r>
      <w:r>
        <w:t>interviewees,</w:t>
      </w:r>
      <w:r>
        <w:rPr>
          <w:spacing w:val="-1"/>
        </w:rPr>
        <w:t xml:space="preserve"> </w:t>
      </w:r>
      <w:r>
        <w:t>a</w:t>
      </w:r>
      <w:r>
        <w:rPr>
          <w:spacing w:val="-5"/>
        </w:rPr>
        <w:t xml:space="preserve"> </w:t>
      </w:r>
      <w:r>
        <w:t>holistic</w:t>
      </w:r>
      <w:r>
        <w:rPr>
          <w:spacing w:val="-2"/>
        </w:rPr>
        <w:t xml:space="preserve"> </w:t>
      </w:r>
      <w:r>
        <w:t>approach</w:t>
      </w:r>
      <w:r>
        <w:rPr>
          <w:spacing w:val="-2"/>
        </w:rPr>
        <w:t xml:space="preserve"> </w:t>
      </w:r>
      <w:r>
        <w:t>would</w:t>
      </w:r>
      <w:r>
        <w:rPr>
          <w:spacing w:val="-3"/>
        </w:rPr>
        <w:t xml:space="preserve"> </w:t>
      </w:r>
      <w:r>
        <w:t>need</w:t>
      </w:r>
      <w:r>
        <w:rPr>
          <w:spacing w:val="-3"/>
        </w:rPr>
        <w:t xml:space="preserve"> </w:t>
      </w:r>
      <w:r>
        <w:t>to</w:t>
      </w:r>
      <w:r>
        <w:rPr>
          <w:spacing w:val="-5"/>
        </w:rPr>
        <w:t xml:space="preserve"> </w:t>
      </w:r>
      <w:r>
        <w:t>take</w:t>
      </w:r>
      <w:r>
        <w:rPr>
          <w:spacing w:val="-5"/>
        </w:rPr>
        <w:t xml:space="preserve"> </w:t>
      </w:r>
      <w:r>
        <w:t>every</w:t>
      </w:r>
      <w:r>
        <w:rPr>
          <w:spacing w:val="-2"/>
        </w:rPr>
        <w:t xml:space="preserve"> </w:t>
      </w:r>
      <w:r>
        <w:t>aspect of a young person’s life into consideration and work collaboratively with other services to ensure their individual needs are being addressed.</w:t>
      </w:r>
    </w:p>
    <w:p w14:paraId="606DE83D" w14:textId="77777777" w:rsidR="0060656A" w:rsidRDefault="000E1923">
      <w:pPr>
        <w:pStyle w:val="BodyText"/>
        <w:spacing w:before="120"/>
        <w:ind w:right="1169"/>
      </w:pPr>
      <w:r>
        <w:t>The</w:t>
      </w:r>
      <w:r>
        <w:rPr>
          <w:spacing w:val="-2"/>
        </w:rPr>
        <w:t xml:space="preserve"> </w:t>
      </w:r>
      <w:r>
        <w:t>On</w:t>
      </w:r>
      <w:r>
        <w:rPr>
          <w:spacing w:val="-4"/>
        </w:rPr>
        <w:t xml:space="preserve"> </w:t>
      </w:r>
      <w:r>
        <w:t>Country</w:t>
      </w:r>
      <w:r>
        <w:rPr>
          <w:spacing w:val="-1"/>
        </w:rPr>
        <w:t xml:space="preserve"> </w:t>
      </w:r>
      <w:r>
        <w:t>program</w:t>
      </w:r>
      <w:r>
        <w:rPr>
          <w:spacing w:val="-3"/>
        </w:rPr>
        <w:t xml:space="preserve"> </w:t>
      </w:r>
      <w:r>
        <w:t>service</w:t>
      </w:r>
      <w:r>
        <w:rPr>
          <w:spacing w:val="-5"/>
        </w:rPr>
        <w:t xml:space="preserve"> </w:t>
      </w:r>
      <w:r>
        <w:t>delivery</w:t>
      </w:r>
      <w:r>
        <w:rPr>
          <w:spacing w:val="-1"/>
        </w:rPr>
        <w:t xml:space="preserve"> </w:t>
      </w:r>
      <w:r>
        <w:t>specifications</w:t>
      </w:r>
      <w:r>
        <w:rPr>
          <w:spacing w:val="-2"/>
        </w:rPr>
        <w:t xml:space="preserve"> </w:t>
      </w:r>
      <w:r>
        <w:t>note</w:t>
      </w:r>
      <w:r>
        <w:rPr>
          <w:spacing w:val="-6"/>
        </w:rPr>
        <w:t xml:space="preserve"> </w:t>
      </w:r>
      <w:r>
        <w:t>that</w:t>
      </w:r>
      <w:r>
        <w:rPr>
          <w:spacing w:val="-3"/>
        </w:rPr>
        <w:t xml:space="preserve"> </w:t>
      </w:r>
      <w:r>
        <w:t>the</w:t>
      </w:r>
      <w:r>
        <w:rPr>
          <w:spacing w:val="-4"/>
        </w:rPr>
        <w:t xml:space="preserve"> </w:t>
      </w:r>
      <w:r>
        <w:t>purpose</w:t>
      </w:r>
      <w:r>
        <w:rPr>
          <w:spacing w:val="-2"/>
        </w:rPr>
        <w:t xml:space="preserve"> </w:t>
      </w:r>
      <w:r>
        <w:t>of</w:t>
      </w:r>
      <w:r>
        <w:rPr>
          <w:spacing w:val="-3"/>
        </w:rPr>
        <w:t xml:space="preserve"> </w:t>
      </w:r>
      <w:r>
        <w:t>the</w:t>
      </w:r>
      <w:r>
        <w:rPr>
          <w:spacing w:val="-4"/>
        </w:rPr>
        <w:t xml:space="preserve"> </w:t>
      </w:r>
      <w:r>
        <w:t>program</w:t>
      </w:r>
      <w:r>
        <w:rPr>
          <w:spacing w:val="-1"/>
        </w:rPr>
        <w:t xml:space="preserve"> </w:t>
      </w:r>
      <w:r>
        <w:t>is</w:t>
      </w:r>
      <w:r>
        <w:rPr>
          <w:spacing w:val="-1"/>
        </w:rPr>
        <w:t xml:space="preserve"> </w:t>
      </w:r>
      <w:r>
        <w:t>to “</w:t>
      </w:r>
      <w:proofErr w:type="spellStart"/>
      <w:r>
        <w:t>destigmatise</w:t>
      </w:r>
      <w:proofErr w:type="spellEnd"/>
      <w:r>
        <w:t xml:space="preserve"> young people as ‘offenders’ and reposition young people as proud cultural people with a purpose to contribute positively to their local community and mainstream society through ultimately an elimination in offending and greater participation in education and economic life</w:t>
      </w:r>
      <w:r>
        <w:rPr>
          <w:rFonts w:ascii="Trebuchet MS" w:hAnsi="Trebuchet MS"/>
          <w:b/>
          <w:color w:val="F9A61B"/>
          <w:sz w:val="28"/>
        </w:rPr>
        <w:t>”</w:t>
      </w:r>
      <w:r>
        <w:t>.</w:t>
      </w:r>
    </w:p>
    <w:p w14:paraId="73736072" w14:textId="77777777" w:rsidR="0060656A" w:rsidRDefault="000E1923">
      <w:pPr>
        <w:pStyle w:val="BodyText"/>
        <w:ind w:right="1073"/>
      </w:pPr>
      <w:r>
        <w:t xml:space="preserve">However, stakeholders noted that the aim of elimination in offending is not a realistic objective for one service provider in each region with a small scope and very limited funding. The </w:t>
      </w:r>
      <w:proofErr w:type="gramStart"/>
      <w:r>
        <w:t>six to eight week</w:t>
      </w:r>
      <w:proofErr w:type="gramEnd"/>
      <w:r>
        <w:rPr>
          <w:spacing w:val="-1"/>
        </w:rPr>
        <w:t xml:space="preserve"> </w:t>
      </w:r>
      <w:r>
        <w:t>timeframe</w:t>
      </w:r>
      <w:r>
        <w:rPr>
          <w:spacing w:val="-4"/>
        </w:rPr>
        <w:t xml:space="preserve"> </w:t>
      </w:r>
      <w:r>
        <w:t>for</w:t>
      </w:r>
      <w:r>
        <w:rPr>
          <w:spacing w:val="-1"/>
        </w:rPr>
        <w:t xml:space="preserve"> </w:t>
      </w:r>
      <w:r>
        <w:t>supporting</w:t>
      </w:r>
      <w:r>
        <w:rPr>
          <w:spacing w:val="-2"/>
        </w:rPr>
        <w:t xml:space="preserve"> </w:t>
      </w:r>
      <w:r>
        <w:t>each</w:t>
      </w:r>
      <w:r>
        <w:rPr>
          <w:spacing w:val="-4"/>
        </w:rPr>
        <w:t xml:space="preserve"> </w:t>
      </w:r>
      <w:r>
        <w:t>young</w:t>
      </w:r>
      <w:r>
        <w:rPr>
          <w:spacing w:val="-4"/>
        </w:rPr>
        <w:t xml:space="preserve"> </w:t>
      </w:r>
      <w:r>
        <w:t>person also</w:t>
      </w:r>
      <w:r>
        <w:rPr>
          <w:spacing w:val="-4"/>
        </w:rPr>
        <w:t xml:space="preserve"> </w:t>
      </w:r>
      <w:r>
        <w:t>makes</w:t>
      </w:r>
      <w:r>
        <w:rPr>
          <w:spacing w:val="-3"/>
        </w:rPr>
        <w:t xml:space="preserve"> </w:t>
      </w:r>
      <w:r>
        <w:t>the</w:t>
      </w:r>
      <w:r>
        <w:rPr>
          <w:spacing w:val="-4"/>
        </w:rPr>
        <w:t xml:space="preserve"> </w:t>
      </w:r>
      <w:r>
        <w:t>aim of</w:t>
      </w:r>
      <w:r>
        <w:rPr>
          <w:spacing w:val="-3"/>
        </w:rPr>
        <w:t xml:space="preserve"> </w:t>
      </w:r>
      <w:r>
        <w:t>reducing</w:t>
      </w:r>
      <w:r>
        <w:rPr>
          <w:spacing w:val="-1"/>
        </w:rPr>
        <w:t xml:space="preserve"> </w:t>
      </w:r>
      <w:r>
        <w:t>reoffending</w:t>
      </w:r>
      <w:r>
        <w:rPr>
          <w:spacing w:val="-4"/>
        </w:rPr>
        <w:t xml:space="preserve"> </w:t>
      </w:r>
      <w:r>
        <w:t>more difficult and unrealistic to achieve, particularly since all service providers are working with young people who have complex needs.</w:t>
      </w:r>
    </w:p>
    <w:p w14:paraId="2C47F205" w14:textId="77777777" w:rsidR="0060656A" w:rsidRDefault="000E1923">
      <w:pPr>
        <w:pStyle w:val="BodyText"/>
        <w:spacing w:before="119"/>
        <w:ind w:right="1169"/>
      </w:pPr>
      <w:r>
        <w:t>All stakeholders felt that rather than a focus on reducing reoffending, program objectives should focus on</w:t>
      </w:r>
      <w:r>
        <w:rPr>
          <w:spacing w:val="-1"/>
        </w:rPr>
        <w:t xml:space="preserve"> </w:t>
      </w:r>
      <w:r>
        <w:t>improving</w:t>
      </w:r>
      <w:r>
        <w:rPr>
          <w:spacing w:val="-1"/>
        </w:rPr>
        <w:t xml:space="preserve"> </w:t>
      </w:r>
      <w:r>
        <w:t>the overall social and emotional wellbeing of young people through</w:t>
      </w:r>
      <w:r>
        <w:rPr>
          <w:spacing w:val="-2"/>
        </w:rPr>
        <w:t xml:space="preserve"> </w:t>
      </w:r>
      <w:r>
        <w:t>connection with culture and culturally appropriate casework. It was also noted that, when designing the length of programs, funding bodies need to consider the trauma and abandonment many First Nations young</w:t>
      </w:r>
      <w:r>
        <w:rPr>
          <w:spacing w:val="-2"/>
        </w:rPr>
        <w:t xml:space="preserve"> </w:t>
      </w:r>
      <w:r>
        <w:t>people</w:t>
      </w:r>
      <w:r>
        <w:rPr>
          <w:spacing w:val="-2"/>
        </w:rPr>
        <w:t xml:space="preserve"> </w:t>
      </w:r>
      <w:r>
        <w:t>have</w:t>
      </w:r>
      <w:r>
        <w:rPr>
          <w:spacing w:val="-4"/>
        </w:rPr>
        <w:t xml:space="preserve"> </w:t>
      </w:r>
      <w:r>
        <w:t>experienced</w:t>
      </w:r>
      <w:r>
        <w:rPr>
          <w:spacing w:val="-2"/>
        </w:rPr>
        <w:t xml:space="preserve"> </w:t>
      </w:r>
      <w:r>
        <w:t>in</w:t>
      </w:r>
      <w:r>
        <w:rPr>
          <w:spacing w:val="-4"/>
        </w:rPr>
        <w:t xml:space="preserve"> </w:t>
      </w:r>
      <w:r>
        <w:t>their</w:t>
      </w:r>
      <w:r>
        <w:rPr>
          <w:spacing w:val="-1"/>
        </w:rPr>
        <w:t xml:space="preserve"> </w:t>
      </w:r>
      <w:r>
        <w:t>lives and</w:t>
      </w:r>
      <w:r>
        <w:rPr>
          <w:spacing w:val="-6"/>
        </w:rPr>
        <w:t xml:space="preserve"> </w:t>
      </w:r>
      <w:r>
        <w:t>ensure</w:t>
      </w:r>
      <w:r>
        <w:rPr>
          <w:spacing w:val="-4"/>
        </w:rPr>
        <w:t xml:space="preserve"> </w:t>
      </w:r>
      <w:r>
        <w:t>that</w:t>
      </w:r>
      <w:r>
        <w:rPr>
          <w:spacing w:val="-2"/>
        </w:rPr>
        <w:t xml:space="preserve"> </w:t>
      </w:r>
      <w:r>
        <w:t>programs</w:t>
      </w:r>
      <w:r>
        <w:rPr>
          <w:spacing w:val="-1"/>
        </w:rPr>
        <w:t xml:space="preserve"> </w:t>
      </w:r>
      <w:r>
        <w:t>are</w:t>
      </w:r>
      <w:r>
        <w:rPr>
          <w:spacing w:val="-2"/>
        </w:rPr>
        <w:t xml:space="preserve"> </w:t>
      </w:r>
      <w:r>
        <w:t>resourced</w:t>
      </w:r>
      <w:r>
        <w:rPr>
          <w:spacing w:val="-2"/>
        </w:rPr>
        <w:t xml:space="preserve"> </w:t>
      </w:r>
      <w:r>
        <w:t>well</w:t>
      </w:r>
      <w:r>
        <w:rPr>
          <w:spacing w:val="-2"/>
        </w:rPr>
        <w:t xml:space="preserve"> </w:t>
      </w:r>
      <w:r>
        <w:t>enough so they can work with young people over a longer time frame.</w:t>
      </w:r>
    </w:p>
    <w:p w14:paraId="5F1C865A" w14:textId="77777777" w:rsidR="0060656A" w:rsidRDefault="000E1923">
      <w:pPr>
        <w:pStyle w:val="BodyText"/>
        <w:spacing w:before="122"/>
        <w:ind w:right="1140"/>
      </w:pPr>
      <w:r>
        <w:t>The young people who participated in the On Country program strongly endorse it and both they and</w:t>
      </w:r>
      <w:r>
        <w:rPr>
          <w:spacing w:val="-3"/>
        </w:rPr>
        <w:t xml:space="preserve"> </w:t>
      </w:r>
      <w:r>
        <w:t>their</w:t>
      </w:r>
      <w:r>
        <w:rPr>
          <w:spacing w:val="-4"/>
        </w:rPr>
        <w:t xml:space="preserve"> </w:t>
      </w:r>
      <w:r>
        <w:t>families</w:t>
      </w:r>
      <w:r>
        <w:rPr>
          <w:spacing w:val="-3"/>
        </w:rPr>
        <w:t xml:space="preserve"> </w:t>
      </w:r>
      <w:r>
        <w:t>identified</w:t>
      </w:r>
      <w:r>
        <w:rPr>
          <w:spacing w:val="-3"/>
        </w:rPr>
        <w:t xml:space="preserve"> </w:t>
      </w:r>
      <w:r>
        <w:t>positive</w:t>
      </w:r>
      <w:r>
        <w:rPr>
          <w:spacing w:val="-3"/>
        </w:rPr>
        <w:t xml:space="preserve"> </w:t>
      </w:r>
      <w:r>
        <w:t>changes</w:t>
      </w:r>
      <w:r>
        <w:rPr>
          <w:spacing w:val="-2"/>
        </w:rPr>
        <w:t xml:space="preserve"> </w:t>
      </w:r>
      <w:r>
        <w:t>and</w:t>
      </w:r>
      <w:r>
        <w:rPr>
          <w:spacing w:val="-5"/>
        </w:rPr>
        <w:t xml:space="preserve"> </w:t>
      </w:r>
      <w:r>
        <w:t>outcomes</w:t>
      </w:r>
      <w:r>
        <w:rPr>
          <w:spacing w:val="-5"/>
        </w:rPr>
        <w:t xml:space="preserve"> </w:t>
      </w:r>
      <w:r>
        <w:t>from</w:t>
      </w:r>
      <w:r>
        <w:rPr>
          <w:spacing w:val="-4"/>
        </w:rPr>
        <w:t xml:space="preserve"> </w:t>
      </w:r>
      <w:r>
        <w:t>their</w:t>
      </w:r>
      <w:r>
        <w:rPr>
          <w:spacing w:val="-2"/>
        </w:rPr>
        <w:t xml:space="preserve"> </w:t>
      </w:r>
      <w:r>
        <w:t>engagement</w:t>
      </w:r>
      <w:r>
        <w:rPr>
          <w:spacing w:val="-4"/>
        </w:rPr>
        <w:t xml:space="preserve"> </w:t>
      </w:r>
      <w:r>
        <w:t>in</w:t>
      </w:r>
      <w:r>
        <w:rPr>
          <w:spacing w:val="-3"/>
        </w:rPr>
        <w:t xml:space="preserve"> </w:t>
      </w:r>
      <w:r>
        <w:t>the</w:t>
      </w:r>
      <w:r>
        <w:rPr>
          <w:spacing w:val="-3"/>
        </w:rPr>
        <w:t xml:space="preserve"> </w:t>
      </w:r>
      <w:r>
        <w:t xml:space="preserve">program. This was </w:t>
      </w:r>
      <w:proofErr w:type="spellStart"/>
      <w:r>
        <w:t>emphasised</w:t>
      </w:r>
      <w:proofErr w:type="spellEnd"/>
      <w:r>
        <w:t xml:space="preserve"> by a father who had sons that participated in the program.</w:t>
      </w:r>
    </w:p>
    <w:p w14:paraId="645B110C" w14:textId="77777777" w:rsidR="0060656A" w:rsidRDefault="0060656A">
      <w:pPr>
        <w:sectPr w:rsidR="0060656A">
          <w:pgSz w:w="11910" w:h="16840"/>
          <w:pgMar w:top="1380" w:right="0" w:bottom="1080" w:left="0" w:header="0" w:footer="881" w:gutter="0"/>
          <w:cols w:space="720"/>
        </w:sectPr>
      </w:pPr>
    </w:p>
    <w:p w14:paraId="14A9D7D9" w14:textId="77777777" w:rsidR="0060656A" w:rsidRDefault="000E1923">
      <w:pPr>
        <w:pStyle w:val="Heading5"/>
        <w:spacing w:before="80" w:line="244" w:lineRule="auto"/>
        <w:ind w:right="1140"/>
        <w:rPr>
          <w:rFonts w:ascii="Trebuchet MS" w:hAnsi="Trebuchet MS"/>
          <w:b/>
          <w:sz w:val="28"/>
        </w:rPr>
      </w:pPr>
      <w:r>
        <w:rPr>
          <w:rFonts w:ascii="Trebuchet MS" w:hAnsi="Trebuchet MS"/>
          <w:b/>
          <w:color w:val="F9A61B"/>
          <w:w w:val="90"/>
          <w:sz w:val="28"/>
        </w:rPr>
        <w:lastRenderedPageBreak/>
        <w:t>“</w:t>
      </w:r>
      <w:r>
        <w:rPr>
          <w:color w:val="2A3647"/>
          <w:w w:val="90"/>
        </w:rPr>
        <w:t>They were mucking up a bit, so we had to find a way to get these boys on the track of how to be good and all that, to learn and stuff. This mob here helped these boys, changed them. Since they came back, there is a good change. I watched the boys work at the rodeo ground. I don’t have to tell them to do this, do that. They help.</w:t>
      </w:r>
      <w:r>
        <w:rPr>
          <w:rFonts w:ascii="Trebuchet MS" w:hAnsi="Trebuchet MS"/>
          <w:b/>
          <w:color w:val="F9A61B"/>
          <w:w w:val="90"/>
          <w:sz w:val="28"/>
        </w:rPr>
        <w:t>”</w:t>
      </w:r>
    </w:p>
    <w:p w14:paraId="52CA552E" w14:textId="77777777" w:rsidR="0060656A" w:rsidRDefault="0060656A">
      <w:pPr>
        <w:pStyle w:val="BodyText"/>
        <w:spacing w:before="77"/>
        <w:ind w:left="0"/>
        <w:rPr>
          <w:rFonts w:ascii="Trebuchet MS"/>
          <w:b/>
          <w:sz w:val="24"/>
        </w:rPr>
      </w:pPr>
    </w:p>
    <w:p w14:paraId="3732AC24" w14:textId="77777777" w:rsidR="0060656A" w:rsidRDefault="000E1923">
      <w:pPr>
        <w:pStyle w:val="Heading3"/>
      </w:pPr>
      <w:bookmarkStart w:id="27" w:name="_bookmark27"/>
      <w:bookmarkEnd w:id="27"/>
      <w:r>
        <w:rPr>
          <w:color w:val="2A3647"/>
          <w:w w:val="90"/>
        </w:rPr>
        <w:t>Outcomes</w:t>
      </w:r>
      <w:r>
        <w:rPr>
          <w:color w:val="2A3647"/>
          <w:spacing w:val="-5"/>
        </w:rPr>
        <w:t xml:space="preserve"> </w:t>
      </w:r>
      <w:r>
        <w:rPr>
          <w:color w:val="2A3647"/>
          <w:w w:val="90"/>
        </w:rPr>
        <w:t>(reoffending</w:t>
      </w:r>
      <w:r>
        <w:rPr>
          <w:color w:val="2A3647"/>
          <w:spacing w:val="-7"/>
        </w:rPr>
        <w:t xml:space="preserve"> </w:t>
      </w:r>
      <w:r>
        <w:rPr>
          <w:color w:val="2A3647"/>
          <w:spacing w:val="-2"/>
          <w:w w:val="90"/>
        </w:rPr>
        <w:t>rates)</w:t>
      </w:r>
    </w:p>
    <w:p w14:paraId="2E02A02B" w14:textId="77777777" w:rsidR="0060656A" w:rsidRDefault="000E1923">
      <w:pPr>
        <w:pStyle w:val="BodyText"/>
        <w:spacing w:before="40"/>
        <w:ind w:right="1140"/>
      </w:pPr>
      <w:r>
        <w:t>The data provided to QCOSS demonstrates that young people who have engaged in the On Country</w:t>
      </w:r>
      <w:r>
        <w:rPr>
          <w:spacing w:val="-4"/>
        </w:rPr>
        <w:t xml:space="preserve"> </w:t>
      </w:r>
      <w:r>
        <w:t>program</w:t>
      </w:r>
      <w:r>
        <w:rPr>
          <w:spacing w:val="-3"/>
        </w:rPr>
        <w:t xml:space="preserve"> </w:t>
      </w:r>
      <w:r>
        <w:t>across</w:t>
      </w:r>
      <w:r>
        <w:rPr>
          <w:spacing w:val="-4"/>
        </w:rPr>
        <w:t xml:space="preserve"> </w:t>
      </w:r>
      <w:r>
        <w:t>the</w:t>
      </w:r>
      <w:r>
        <w:rPr>
          <w:spacing w:val="-4"/>
        </w:rPr>
        <w:t xml:space="preserve"> </w:t>
      </w:r>
      <w:r>
        <w:t>regions</w:t>
      </w:r>
      <w:r>
        <w:rPr>
          <w:spacing w:val="-1"/>
        </w:rPr>
        <w:t xml:space="preserve"> </w:t>
      </w:r>
      <w:r>
        <w:t>are</w:t>
      </w:r>
      <w:r>
        <w:rPr>
          <w:spacing w:val="-4"/>
        </w:rPr>
        <w:t xml:space="preserve"> </w:t>
      </w:r>
      <w:r>
        <w:t>less</w:t>
      </w:r>
      <w:r>
        <w:rPr>
          <w:spacing w:val="-2"/>
        </w:rPr>
        <w:t xml:space="preserve"> </w:t>
      </w:r>
      <w:r>
        <w:t>likely</w:t>
      </w:r>
      <w:r>
        <w:rPr>
          <w:spacing w:val="-1"/>
        </w:rPr>
        <w:t xml:space="preserve"> </w:t>
      </w:r>
      <w:r>
        <w:t>to</w:t>
      </w:r>
      <w:r>
        <w:rPr>
          <w:spacing w:val="-4"/>
        </w:rPr>
        <w:t xml:space="preserve"> </w:t>
      </w:r>
      <w:r>
        <w:t>reoffend, particularly</w:t>
      </w:r>
      <w:r>
        <w:rPr>
          <w:spacing w:val="-4"/>
        </w:rPr>
        <w:t xml:space="preserve"> </w:t>
      </w:r>
      <w:r>
        <w:t>if it</w:t>
      </w:r>
      <w:r>
        <w:rPr>
          <w:spacing w:val="-3"/>
        </w:rPr>
        <w:t xml:space="preserve"> </w:t>
      </w:r>
      <w:r>
        <w:t>is</w:t>
      </w:r>
      <w:r>
        <w:rPr>
          <w:spacing w:val="-1"/>
        </w:rPr>
        <w:t xml:space="preserve"> </w:t>
      </w:r>
      <w:r>
        <w:t>assumed</w:t>
      </w:r>
      <w:r>
        <w:rPr>
          <w:spacing w:val="-4"/>
        </w:rPr>
        <w:t xml:space="preserve"> </w:t>
      </w:r>
      <w:r>
        <w:t>that</w:t>
      </w:r>
      <w:r>
        <w:rPr>
          <w:spacing w:val="-3"/>
        </w:rPr>
        <w:t xml:space="preserve"> </w:t>
      </w:r>
      <w:r>
        <w:t>the existing path of young people referred to the program would involve future reoffending were diversionary services not provided.</w:t>
      </w:r>
    </w:p>
    <w:p w14:paraId="35C76937" w14:textId="77777777" w:rsidR="0060656A" w:rsidRDefault="000E1923">
      <w:pPr>
        <w:pStyle w:val="BodyText"/>
        <w:spacing w:before="118"/>
        <w:ind w:right="1073"/>
      </w:pPr>
      <w:r>
        <w:t>According to the data, there are 57 young people in total across Townsville, Mount Isa, and Cairns, who</w:t>
      </w:r>
      <w:r>
        <w:rPr>
          <w:spacing w:val="-1"/>
        </w:rPr>
        <w:t xml:space="preserve"> </w:t>
      </w:r>
      <w:r>
        <w:t>completed</w:t>
      </w:r>
      <w:r>
        <w:rPr>
          <w:spacing w:val="-3"/>
        </w:rPr>
        <w:t xml:space="preserve"> </w:t>
      </w:r>
      <w:r>
        <w:t>a</w:t>
      </w:r>
      <w:r>
        <w:rPr>
          <w:spacing w:val="-1"/>
        </w:rPr>
        <w:t xml:space="preserve"> </w:t>
      </w:r>
      <w:r>
        <w:t>program prior</w:t>
      </w:r>
      <w:r>
        <w:rPr>
          <w:spacing w:val="-2"/>
        </w:rPr>
        <w:t xml:space="preserve"> </w:t>
      </w:r>
      <w:r>
        <w:t>to</w:t>
      </w:r>
      <w:r>
        <w:rPr>
          <w:spacing w:val="-1"/>
        </w:rPr>
        <w:t xml:space="preserve"> </w:t>
      </w:r>
      <w:r>
        <w:t>31</w:t>
      </w:r>
      <w:r>
        <w:rPr>
          <w:spacing w:val="-3"/>
        </w:rPr>
        <w:t xml:space="preserve"> </w:t>
      </w:r>
      <w:r>
        <w:t>December</w:t>
      </w:r>
      <w:r>
        <w:rPr>
          <w:spacing w:val="-4"/>
        </w:rPr>
        <w:t xml:space="preserve"> </w:t>
      </w:r>
      <w:r>
        <w:t>2021.</w:t>
      </w:r>
      <w:r>
        <w:rPr>
          <w:spacing w:val="-2"/>
        </w:rPr>
        <w:t xml:space="preserve"> </w:t>
      </w:r>
      <w:r>
        <w:t>Of</w:t>
      </w:r>
      <w:r>
        <w:rPr>
          <w:spacing w:val="-2"/>
        </w:rPr>
        <w:t xml:space="preserve"> </w:t>
      </w:r>
      <w:r>
        <w:t>these</w:t>
      </w:r>
      <w:r>
        <w:rPr>
          <w:spacing w:val="-1"/>
        </w:rPr>
        <w:t xml:space="preserve"> </w:t>
      </w:r>
      <w:r>
        <w:t>57</w:t>
      </w:r>
      <w:r>
        <w:rPr>
          <w:spacing w:val="-3"/>
        </w:rPr>
        <w:t xml:space="preserve"> </w:t>
      </w:r>
      <w:r>
        <w:t>young</w:t>
      </w:r>
      <w:r>
        <w:rPr>
          <w:spacing w:val="-3"/>
        </w:rPr>
        <w:t xml:space="preserve"> </w:t>
      </w:r>
      <w:r>
        <w:t>people,</w:t>
      </w:r>
      <w:r>
        <w:rPr>
          <w:spacing w:val="-2"/>
        </w:rPr>
        <w:t xml:space="preserve"> </w:t>
      </w:r>
      <w:r>
        <w:t>the</w:t>
      </w:r>
      <w:r>
        <w:rPr>
          <w:spacing w:val="-1"/>
        </w:rPr>
        <w:t xml:space="preserve"> </w:t>
      </w:r>
      <w:r>
        <w:t>percentage</w:t>
      </w:r>
      <w:r>
        <w:rPr>
          <w:spacing w:val="-3"/>
        </w:rPr>
        <w:t xml:space="preserve"> </w:t>
      </w:r>
      <w:r>
        <w:t>of young people who</w:t>
      </w:r>
      <w:r>
        <w:rPr>
          <w:spacing w:val="-1"/>
        </w:rPr>
        <w:t xml:space="preserve"> </w:t>
      </w:r>
      <w:r>
        <w:t>reoffended within six</w:t>
      </w:r>
      <w:r>
        <w:rPr>
          <w:spacing w:val="-1"/>
        </w:rPr>
        <w:t xml:space="preserve"> </w:t>
      </w:r>
      <w:r>
        <w:t>months of completing</w:t>
      </w:r>
      <w:r>
        <w:rPr>
          <w:spacing w:val="-1"/>
        </w:rPr>
        <w:t xml:space="preserve"> </w:t>
      </w:r>
      <w:r>
        <w:t>the program is 56 per cent (Table 2). The percentage of</w:t>
      </w:r>
      <w:r>
        <w:rPr>
          <w:spacing w:val="-1"/>
        </w:rPr>
        <w:t xml:space="preserve"> </w:t>
      </w:r>
      <w:r>
        <w:t>young</w:t>
      </w:r>
      <w:r>
        <w:rPr>
          <w:spacing w:val="-2"/>
        </w:rPr>
        <w:t xml:space="preserve"> </w:t>
      </w:r>
      <w:r>
        <w:t>people who</w:t>
      </w:r>
      <w:r>
        <w:rPr>
          <w:spacing w:val="-2"/>
        </w:rPr>
        <w:t xml:space="preserve"> </w:t>
      </w:r>
      <w:r>
        <w:t>reoffended</w:t>
      </w:r>
      <w:r>
        <w:rPr>
          <w:spacing w:val="-2"/>
        </w:rPr>
        <w:t xml:space="preserve"> </w:t>
      </w:r>
      <w:r>
        <w:t>within twelve months</w:t>
      </w:r>
      <w:r>
        <w:rPr>
          <w:spacing w:val="-2"/>
        </w:rPr>
        <w:t xml:space="preserve"> </w:t>
      </w:r>
      <w:r>
        <w:t>of</w:t>
      </w:r>
      <w:r>
        <w:rPr>
          <w:spacing w:val="-1"/>
        </w:rPr>
        <w:t xml:space="preserve"> </w:t>
      </w:r>
      <w:r>
        <w:t>completing</w:t>
      </w:r>
      <w:r>
        <w:rPr>
          <w:spacing w:val="-2"/>
        </w:rPr>
        <w:t xml:space="preserve"> </w:t>
      </w:r>
      <w:r>
        <w:t>the program is 74 per cent.</w:t>
      </w:r>
    </w:p>
    <w:p w14:paraId="3E1C236B" w14:textId="77777777" w:rsidR="0060656A" w:rsidRDefault="000E1923">
      <w:pPr>
        <w:pStyle w:val="BodyText"/>
        <w:spacing w:before="121"/>
        <w:ind w:right="1169"/>
      </w:pPr>
      <w:r>
        <w:t>The</w:t>
      </w:r>
      <w:r>
        <w:rPr>
          <w:spacing w:val="-1"/>
        </w:rPr>
        <w:t xml:space="preserve"> </w:t>
      </w:r>
      <w:r>
        <w:t>data</w:t>
      </w:r>
      <w:r>
        <w:rPr>
          <w:spacing w:val="-3"/>
        </w:rPr>
        <w:t xml:space="preserve"> </w:t>
      </w:r>
      <w:r>
        <w:t>is limited</w:t>
      </w:r>
      <w:r>
        <w:rPr>
          <w:spacing w:val="-3"/>
        </w:rPr>
        <w:t xml:space="preserve"> </w:t>
      </w:r>
      <w:r>
        <w:t>as</w:t>
      </w:r>
      <w:r>
        <w:rPr>
          <w:spacing w:val="-1"/>
        </w:rPr>
        <w:t xml:space="preserve"> </w:t>
      </w:r>
      <w:r>
        <w:t>it</w:t>
      </w:r>
      <w:r>
        <w:rPr>
          <w:spacing w:val="-2"/>
        </w:rPr>
        <w:t xml:space="preserve"> </w:t>
      </w:r>
      <w:r>
        <w:t>does</w:t>
      </w:r>
      <w:r>
        <w:rPr>
          <w:spacing w:val="-1"/>
        </w:rPr>
        <w:t xml:space="preserve"> </w:t>
      </w:r>
      <w:r>
        <w:t>not</w:t>
      </w:r>
      <w:r>
        <w:rPr>
          <w:spacing w:val="-2"/>
        </w:rPr>
        <w:t xml:space="preserve"> </w:t>
      </w:r>
      <w:r>
        <w:t>compare</w:t>
      </w:r>
      <w:r>
        <w:rPr>
          <w:spacing w:val="-3"/>
        </w:rPr>
        <w:t xml:space="preserve"> </w:t>
      </w:r>
      <w:r>
        <w:t>young</w:t>
      </w:r>
      <w:r>
        <w:rPr>
          <w:spacing w:val="-3"/>
        </w:rPr>
        <w:t xml:space="preserve"> </w:t>
      </w:r>
      <w:r>
        <w:t>people</w:t>
      </w:r>
      <w:r>
        <w:rPr>
          <w:spacing w:val="-1"/>
        </w:rPr>
        <w:t xml:space="preserve"> </w:t>
      </w:r>
      <w:r>
        <w:t>in</w:t>
      </w:r>
      <w:r>
        <w:rPr>
          <w:spacing w:val="-1"/>
        </w:rPr>
        <w:t xml:space="preserve"> </w:t>
      </w:r>
      <w:r>
        <w:t>the</w:t>
      </w:r>
      <w:r>
        <w:rPr>
          <w:spacing w:val="-3"/>
        </w:rPr>
        <w:t xml:space="preserve"> </w:t>
      </w:r>
      <w:r>
        <w:t>program</w:t>
      </w:r>
      <w:r>
        <w:rPr>
          <w:spacing w:val="-2"/>
        </w:rPr>
        <w:t xml:space="preserve"> </w:t>
      </w:r>
      <w:r>
        <w:t>to</w:t>
      </w:r>
      <w:r>
        <w:rPr>
          <w:spacing w:val="-5"/>
        </w:rPr>
        <w:t xml:space="preserve"> </w:t>
      </w:r>
      <w:r>
        <w:t>young</w:t>
      </w:r>
      <w:r>
        <w:rPr>
          <w:spacing w:val="-1"/>
        </w:rPr>
        <w:t xml:space="preserve"> </w:t>
      </w:r>
      <w:r>
        <w:t>people</w:t>
      </w:r>
      <w:r>
        <w:rPr>
          <w:spacing w:val="-1"/>
        </w:rPr>
        <w:t xml:space="preserve"> </w:t>
      </w:r>
      <w:r>
        <w:t>not in</w:t>
      </w:r>
      <w:r>
        <w:rPr>
          <w:spacing w:val="-3"/>
        </w:rPr>
        <w:t xml:space="preserve"> </w:t>
      </w:r>
      <w:r>
        <w:t>the program to determine the difference in reoffending after six months and twelve months. However, on review of reoffending rates for all young people who completed a custody stay at Cleveland Youth Detention Centre in the 12-month period ending 30 June 2019, 91 per cent were alleged to have committed another offence. This was amongst a cohort of 327 distinct young people.</w:t>
      </w:r>
      <w:r>
        <w:rPr>
          <w:vertAlign w:val="superscript"/>
        </w:rPr>
        <w:t>4</w:t>
      </w:r>
    </w:p>
    <w:p w14:paraId="5887A1CD" w14:textId="77777777" w:rsidR="0060656A" w:rsidRDefault="0060656A">
      <w:pPr>
        <w:pStyle w:val="BodyText"/>
        <w:spacing w:before="241"/>
        <w:ind w:left="0"/>
      </w:pPr>
    </w:p>
    <w:p w14:paraId="66571ED2" w14:textId="77777777" w:rsidR="0060656A" w:rsidRDefault="000E1923">
      <w:pPr>
        <w:pStyle w:val="Heading6"/>
      </w:pPr>
      <w:r>
        <w:rPr>
          <w:color w:val="2A3647"/>
        </w:rPr>
        <w:t>Table</w:t>
      </w:r>
      <w:r>
        <w:rPr>
          <w:color w:val="2A3647"/>
          <w:spacing w:val="-4"/>
        </w:rPr>
        <w:t xml:space="preserve"> </w:t>
      </w:r>
      <w:r>
        <w:rPr>
          <w:color w:val="2A3647"/>
        </w:rPr>
        <w:t>2.</w:t>
      </w:r>
      <w:r>
        <w:rPr>
          <w:color w:val="2A3647"/>
          <w:spacing w:val="-2"/>
        </w:rPr>
        <w:t xml:space="preserve"> </w:t>
      </w:r>
      <w:r>
        <w:rPr>
          <w:color w:val="2A3647"/>
        </w:rPr>
        <w:t>Reoffending</w:t>
      </w:r>
      <w:r>
        <w:rPr>
          <w:color w:val="2A3647"/>
          <w:spacing w:val="-5"/>
        </w:rPr>
        <w:t xml:space="preserve"> </w:t>
      </w:r>
      <w:r>
        <w:rPr>
          <w:color w:val="2A3647"/>
        </w:rPr>
        <w:t>rates</w:t>
      </w:r>
      <w:r>
        <w:rPr>
          <w:color w:val="2A3647"/>
          <w:spacing w:val="-4"/>
        </w:rPr>
        <w:t xml:space="preserve"> </w:t>
      </w:r>
      <w:r>
        <w:rPr>
          <w:color w:val="2A3647"/>
        </w:rPr>
        <w:t>of</w:t>
      </w:r>
      <w:r>
        <w:rPr>
          <w:color w:val="2A3647"/>
          <w:spacing w:val="-3"/>
        </w:rPr>
        <w:t xml:space="preserve"> </w:t>
      </w:r>
      <w:r>
        <w:rPr>
          <w:color w:val="2A3647"/>
        </w:rPr>
        <w:t>young</w:t>
      </w:r>
      <w:r>
        <w:rPr>
          <w:color w:val="2A3647"/>
          <w:spacing w:val="-5"/>
        </w:rPr>
        <w:t xml:space="preserve"> </w:t>
      </w:r>
      <w:r>
        <w:rPr>
          <w:color w:val="2A3647"/>
        </w:rPr>
        <w:t>people</w:t>
      </w:r>
      <w:r>
        <w:rPr>
          <w:color w:val="2A3647"/>
          <w:spacing w:val="-6"/>
        </w:rPr>
        <w:t xml:space="preserve"> </w:t>
      </w:r>
      <w:r>
        <w:rPr>
          <w:color w:val="2A3647"/>
        </w:rPr>
        <w:t>completing</w:t>
      </w:r>
      <w:r>
        <w:rPr>
          <w:color w:val="2A3647"/>
          <w:spacing w:val="-7"/>
        </w:rPr>
        <w:t xml:space="preserve"> </w:t>
      </w:r>
      <w:r>
        <w:rPr>
          <w:color w:val="2A3647"/>
        </w:rPr>
        <w:t>an</w:t>
      </w:r>
      <w:r>
        <w:rPr>
          <w:color w:val="2A3647"/>
          <w:spacing w:val="-6"/>
        </w:rPr>
        <w:t xml:space="preserve"> </w:t>
      </w:r>
      <w:r>
        <w:rPr>
          <w:color w:val="2A3647"/>
        </w:rPr>
        <w:t>On</w:t>
      </w:r>
      <w:r>
        <w:rPr>
          <w:color w:val="2A3647"/>
          <w:spacing w:val="-4"/>
        </w:rPr>
        <w:t xml:space="preserve"> </w:t>
      </w:r>
      <w:r>
        <w:rPr>
          <w:color w:val="2A3647"/>
        </w:rPr>
        <w:t>Country</w:t>
      </w:r>
      <w:r>
        <w:rPr>
          <w:color w:val="2A3647"/>
          <w:spacing w:val="-3"/>
        </w:rPr>
        <w:t xml:space="preserve"> </w:t>
      </w:r>
      <w:r>
        <w:rPr>
          <w:color w:val="2A3647"/>
          <w:spacing w:val="-2"/>
        </w:rPr>
        <w:t>program</w:t>
      </w:r>
    </w:p>
    <w:p w14:paraId="374646F7" w14:textId="77777777" w:rsidR="0060656A" w:rsidRDefault="0060656A">
      <w:pPr>
        <w:pStyle w:val="BodyText"/>
        <w:spacing w:before="8"/>
        <w:ind w:left="0"/>
        <w:rPr>
          <w:b/>
          <w:sz w:val="8"/>
        </w:rPr>
      </w:pPr>
    </w:p>
    <w:tbl>
      <w:tblPr>
        <w:tblW w:w="0" w:type="auto"/>
        <w:tblInd w:w="10" w:type="dxa"/>
        <w:tblLayout w:type="fixed"/>
        <w:tblCellMar>
          <w:left w:w="0" w:type="dxa"/>
          <w:right w:w="0" w:type="dxa"/>
        </w:tblCellMar>
        <w:tblLook w:val="01E0" w:firstRow="1" w:lastRow="1" w:firstColumn="1" w:lastColumn="1" w:noHBand="0" w:noVBand="0"/>
      </w:tblPr>
      <w:tblGrid>
        <w:gridCol w:w="1085"/>
        <w:gridCol w:w="2811"/>
        <w:gridCol w:w="2161"/>
        <w:gridCol w:w="2344"/>
        <w:gridCol w:w="2420"/>
        <w:gridCol w:w="1088"/>
      </w:tblGrid>
      <w:tr w:rsidR="0060656A" w14:paraId="75A4B5E2" w14:textId="77777777">
        <w:trPr>
          <w:trHeight w:val="1229"/>
        </w:trPr>
        <w:tc>
          <w:tcPr>
            <w:tcW w:w="1085" w:type="dxa"/>
            <w:vMerge w:val="restart"/>
            <w:tcBorders>
              <w:top w:val="single" w:sz="8" w:space="0" w:color="1C2431"/>
              <w:left w:val="single" w:sz="8" w:space="0" w:color="1C2431"/>
              <w:bottom w:val="single" w:sz="8" w:space="0" w:color="1C2431"/>
              <w:right w:val="single" w:sz="4" w:space="0" w:color="FFFFFF"/>
            </w:tcBorders>
            <w:shd w:val="clear" w:color="auto" w:fill="2A3647"/>
          </w:tcPr>
          <w:p w14:paraId="1E1D420E" w14:textId="77777777" w:rsidR="0060656A" w:rsidRDefault="0060656A">
            <w:pPr>
              <w:pStyle w:val="TableParagraph"/>
              <w:rPr>
                <w:rFonts w:ascii="Times New Roman"/>
              </w:rPr>
            </w:pPr>
          </w:p>
        </w:tc>
        <w:tc>
          <w:tcPr>
            <w:tcW w:w="4972" w:type="dxa"/>
            <w:gridSpan w:val="2"/>
            <w:tcBorders>
              <w:top w:val="thickThinMediumGap" w:sz="4" w:space="0" w:color="1C2431"/>
              <w:left w:val="single" w:sz="4" w:space="0" w:color="FFFFFF"/>
              <w:bottom w:val="dashSmallGap" w:sz="4" w:space="0" w:color="FFFFFF"/>
            </w:tcBorders>
            <w:shd w:val="clear" w:color="auto" w:fill="2A3647"/>
          </w:tcPr>
          <w:p w14:paraId="637BE222" w14:textId="77777777" w:rsidR="0060656A" w:rsidRDefault="0060656A">
            <w:pPr>
              <w:pStyle w:val="TableParagraph"/>
              <w:spacing w:before="108"/>
              <w:rPr>
                <w:b/>
              </w:rPr>
            </w:pPr>
          </w:p>
          <w:p w14:paraId="229F2465" w14:textId="77777777" w:rsidR="0060656A" w:rsidRDefault="000E1923">
            <w:pPr>
              <w:pStyle w:val="TableParagraph"/>
              <w:ind w:left="3031" w:right="244" w:hanging="257"/>
              <w:rPr>
                <w:b/>
              </w:rPr>
            </w:pPr>
            <w:r>
              <w:rPr>
                <w:b/>
                <w:color w:val="FFFFFF"/>
              </w:rPr>
              <w:t>Number</w:t>
            </w:r>
            <w:r>
              <w:rPr>
                <w:b/>
                <w:color w:val="FFFFFF"/>
                <w:spacing w:val="-16"/>
              </w:rPr>
              <w:t xml:space="preserve"> </w:t>
            </w:r>
            <w:r>
              <w:rPr>
                <w:b/>
                <w:color w:val="FFFFFF"/>
              </w:rPr>
              <w:t>of</w:t>
            </w:r>
            <w:r>
              <w:rPr>
                <w:b/>
                <w:color w:val="FFFFFF"/>
                <w:spacing w:val="-15"/>
              </w:rPr>
              <w:t xml:space="preserve"> </w:t>
            </w:r>
            <w:r>
              <w:rPr>
                <w:b/>
                <w:color w:val="FFFFFF"/>
              </w:rPr>
              <w:t>distinct young people</w:t>
            </w:r>
          </w:p>
        </w:tc>
        <w:tc>
          <w:tcPr>
            <w:tcW w:w="2344" w:type="dxa"/>
            <w:tcBorders>
              <w:top w:val="thickThinMediumGap" w:sz="4" w:space="0" w:color="1C2431"/>
              <w:bottom w:val="dashSmallGap" w:sz="4" w:space="0" w:color="FFFFFF"/>
            </w:tcBorders>
            <w:shd w:val="clear" w:color="auto" w:fill="2A3647"/>
          </w:tcPr>
          <w:p w14:paraId="4E43FBB3" w14:textId="77777777" w:rsidR="0060656A" w:rsidRDefault="000E1923">
            <w:pPr>
              <w:pStyle w:val="TableParagraph"/>
              <w:spacing w:before="234"/>
              <w:ind w:left="244" w:right="201"/>
              <w:jc w:val="center"/>
              <w:rPr>
                <w:b/>
              </w:rPr>
            </w:pPr>
            <w:r>
              <w:rPr>
                <w:b/>
                <w:color w:val="FFFFFF"/>
              </w:rPr>
              <w:t>%</w:t>
            </w:r>
            <w:r>
              <w:rPr>
                <w:b/>
                <w:color w:val="FFFFFF"/>
                <w:spacing w:val="-16"/>
              </w:rPr>
              <w:t xml:space="preserve"> </w:t>
            </w:r>
            <w:r>
              <w:rPr>
                <w:b/>
                <w:color w:val="FFFFFF"/>
              </w:rPr>
              <w:t>who</w:t>
            </w:r>
            <w:r>
              <w:rPr>
                <w:b/>
                <w:color w:val="FFFFFF"/>
                <w:spacing w:val="-15"/>
              </w:rPr>
              <w:t xml:space="preserve"> </w:t>
            </w:r>
            <w:r>
              <w:rPr>
                <w:b/>
                <w:color w:val="FFFFFF"/>
              </w:rPr>
              <w:t>reoffended within 6 months of completion</w:t>
            </w:r>
          </w:p>
        </w:tc>
        <w:tc>
          <w:tcPr>
            <w:tcW w:w="2420" w:type="dxa"/>
            <w:tcBorders>
              <w:top w:val="thickThinMediumGap" w:sz="4" w:space="0" w:color="1C2431"/>
              <w:bottom w:val="dashSmallGap" w:sz="4" w:space="0" w:color="FFFFFF"/>
              <w:right w:val="single" w:sz="4" w:space="0" w:color="FFFFFF"/>
            </w:tcBorders>
            <w:shd w:val="clear" w:color="auto" w:fill="2A3647"/>
          </w:tcPr>
          <w:p w14:paraId="211BE708" w14:textId="77777777" w:rsidR="0060656A" w:rsidRDefault="000E1923">
            <w:pPr>
              <w:pStyle w:val="TableParagraph"/>
              <w:spacing w:before="234"/>
              <w:ind w:left="199" w:right="145" w:hanging="4"/>
              <w:jc w:val="center"/>
              <w:rPr>
                <w:b/>
              </w:rPr>
            </w:pPr>
            <w:r>
              <w:rPr>
                <w:b/>
                <w:color w:val="FFFFFF"/>
              </w:rPr>
              <w:t>% who reoffended within</w:t>
            </w:r>
            <w:r>
              <w:rPr>
                <w:b/>
                <w:color w:val="FFFFFF"/>
                <w:spacing w:val="-12"/>
              </w:rPr>
              <w:t xml:space="preserve"> </w:t>
            </w:r>
            <w:r>
              <w:rPr>
                <w:b/>
                <w:color w:val="FFFFFF"/>
              </w:rPr>
              <w:t>12</w:t>
            </w:r>
            <w:r>
              <w:rPr>
                <w:b/>
                <w:color w:val="FFFFFF"/>
                <w:spacing w:val="-12"/>
              </w:rPr>
              <w:t xml:space="preserve"> </w:t>
            </w:r>
            <w:r>
              <w:rPr>
                <w:b/>
                <w:color w:val="FFFFFF"/>
              </w:rPr>
              <w:t>months</w:t>
            </w:r>
            <w:r>
              <w:rPr>
                <w:b/>
                <w:color w:val="FFFFFF"/>
                <w:spacing w:val="-12"/>
              </w:rPr>
              <w:t xml:space="preserve"> </w:t>
            </w:r>
            <w:r>
              <w:rPr>
                <w:b/>
                <w:color w:val="FFFFFF"/>
              </w:rPr>
              <w:t xml:space="preserve">of </w:t>
            </w:r>
            <w:r>
              <w:rPr>
                <w:b/>
                <w:color w:val="FFFFFF"/>
                <w:spacing w:val="-2"/>
              </w:rPr>
              <w:t>completion</w:t>
            </w:r>
          </w:p>
        </w:tc>
        <w:tc>
          <w:tcPr>
            <w:tcW w:w="1088" w:type="dxa"/>
            <w:vMerge w:val="restart"/>
            <w:tcBorders>
              <w:top w:val="single" w:sz="8" w:space="0" w:color="1C2431"/>
            </w:tcBorders>
            <w:shd w:val="clear" w:color="auto" w:fill="2A3647"/>
          </w:tcPr>
          <w:p w14:paraId="467AF20D" w14:textId="77777777" w:rsidR="0060656A" w:rsidRDefault="0060656A">
            <w:pPr>
              <w:pStyle w:val="TableParagraph"/>
              <w:rPr>
                <w:rFonts w:ascii="Times New Roman"/>
              </w:rPr>
            </w:pPr>
          </w:p>
        </w:tc>
      </w:tr>
      <w:tr w:rsidR="0060656A" w14:paraId="3FE92FB5" w14:textId="77777777">
        <w:trPr>
          <w:trHeight w:val="728"/>
        </w:trPr>
        <w:tc>
          <w:tcPr>
            <w:tcW w:w="1085" w:type="dxa"/>
            <w:vMerge/>
            <w:tcBorders>
              <w:top w:val="nil"/>
              <w:left w:val="single" w:sz="8" w:space="0" w:color="1C2431"/>
              <w:bottom w:val="single" w:sz="8" w:space="0" w:color="1C2431"/>
              <w:right w:val="single" w:sz="4" w:space="0" w:color="FFFFFF"/>
            </w:tcBorders>
            <w:shd w:val="clear" w:color="auto" w:fill="2A3647"/>
          </w:tcPr>
          <w:p w14:paraId="4AE2A526" w14:textId="77777777" w:rsidR="0060656A" w:rsidRDefault="0060656A">
            <w:pPr>
              <w:rPr>
                <w:sz w:val="2"/>
                <w:szCs w:val="2"/>
              </w:rPr>
            </w:pPr>
          </w:p>
        </w:tc>
        <w:tc>
          <w:tcPr>
            <w:tcW w:w="2811" w:type="dxa"/>
            <w:tcBorders>
              <w:top w:val="dashSmallGap" w:sz="4" w:space="0" w:color="FFFFFF"/>
              <w:left w:val="single" w:sz="4" w:space="0" w:color="FFFFFF"/>
            </w:tcBorders>
            <w:shd w:val="clear" w:color="auto" w:fill="1F2835"/>
          </w:tcPr>
          <w:p w14:paraId="73E67AFE" w14:textId="77777777" w:rsidR="0060656A" w:rsidRDefault="000E1923">
            <w:pPr>
              <w:pStyle w:val="TableParagraph"/>
              <w:spacing w:before="239"/>
              <w:ind w:right="823"/>
              <w:jc w:val="right"/>
              <w:rPr>
                <w:b/>
              </w:rPr>
            </w:pPr>
            <w:r>
              <w:rPr>
                <w:b/>
                <w:color w:val="FFFFFF"/>
              </w:rPr>
              <w:t>On</w:t>
            </w:r>
            <w:r>
              <w:rPr>
                <w:b/>
                <w:color w:val="FFFFFF"/>
                <w:spacing w:val="-4"/>
              </w:rPr>
              <w:t xml:space="preserve"> </w:t>
            </w:r>
            <w:r>
              <w:rPr>
                <w:b/>
                <w:color w:val="FFFFFF"/>
              </w:rPr>
              <w:t>Country</w:t>
            </w:r>
            <w:r>
              <w:rPr>
                <w:b/>
                <w:color w:val="FFFFFF"/>
                <w:spacing w:val="-4"/>
              </w:rPr>
              <w:t xml:space="preserve"> </w:t>
            </w:r>
            <w:r>
              <w:rPr>
                <w:b/>
                <w:color w:val="FFFFFF"/>
                <w:spacing w:val="-2"/>
              </w:rPr>
              <w:t>(total)</w:t>
            </w:r>
          </w:p>
        </w:tc>
        <w:tc>
          <w:tcPr>
            <w:tcW w:w="2161" w:type="dxa"/>
            <w:tcBorders>
              <w:top w:val="dashSmallGap" w:sz="4" w:space="0" w:color="FFFFFF"/>
            </w:tcBorders>
            <w:shd w:val="clear" w:color="auto" w:fill="1F2835"/>
          </w:tcPr>
          <w:p w14:paraId="6C095A75" w14:textId="77777777" w:rsidR="0060656A" w:rsidRDefault="000E1923">
            <w:pPr>
              <w:pStyle w:val="TableParagraph"/>
              <w:spacing w:before="240"/>
              <w:ind w:left="825"/>
              <w:rPr>
                <w:rFonts w:ascii="Lucida Sans"/>
              </w:rPr>
            </w:pPr>
            <w:r>
              <w:rPr>
                <w:rFonts w:ascii="Lucida Sans"/>
                <w:color w:val="FFFFFF"/>
                <w:spacing w:val="-5"/>
                <w:w w:val="95"/>
              </w:rPr>
              <w:t>57</w:t>
            </w:r>
          </w:p>
        </w:tc>
        <w:tc>
          <w:tcPr>
            <w:tcW w:w="2344" w:type="dxa"/>
            <w:tcBorders>
              <w:top w:val="dashSmallGap" w:sz="4" w:space="0" w:color="FFFFFF"/>
            </w:tcBorders>
            <w:shd w:val="clear" w:color="auto" w:fill="1F2835"/>
          </w:tcPr>
          <w:p w14:paraId="3DE021D5" w14:textId="77777777" w:rsidR="0060656A" w:rsidRDefault="000E1923">
            <w:pPr>
              <w:pStyle w:val="TableParagraph"/>
              <w:spacing w:before="240"/>
              <w:ind w:left="43" w:right="1"/>
              <w:jc w:val="center"/>
              <w:rPr>
                <w:rFonts w:ascii="Lucida Sans"/>
              </w:rPr>
            </w:pPr>
            <w:r>
              <w:rPr>
                <w:rFonts w:ascii="Lucida Sans"/>
                <w:color w:val="FFFFFF"/>
                <w:spacing w:val="-5"/>
              </w:rPr>
              <w:t>56%</w:t>
            </w:r>
          </w:p>
        </w:tc>
        <w:tc>
          <w:tcPr>
            <w:tcW w:w="2420" w:type="dxa"/>
            <w:tcBorders>
              <w:top w:val="dashSmallGap" w:sz="4" w:space="0" w:color="FFFFFF"/>
            </w:tcBorders>
            <w:shd w:val="clear" w:color="auto" w:fill="1F2835"/>
          </w:tcPr>
          <w:p w14:paraId="5A7EAE70" w14:textId="77777777" w:rsidR="0060656A" w:rsidRDefault="000E1923">
            <w:pPr>
              <w:pStyle w:val="TableParagraph"/>
              <w:spacing w:before="240"/>
              <w:ind w:left="47" w:right="1"/>
              <w:jc w:val="center"/>
              <w:rPr>
                <w:rFonts w:ascii="Lucida Sans"/>
              </w:rPr>
            </w:pPr>
            <w:r>
              <w:rPr>
                <w:rFonts w:ascii="Lucida Sans"/>
                <w:color w:val="FFFFFF"/>
                <w:spacing w:val="-5"/>
              </w:rPr>
              <w:t>74%</w:t>
            </w:r>
          </w:p>
        </w:tc>
        <w:tc>
          <w:tcPr>
            <w:tcW w:w="1088" w:type="dxa"/>
            <w:vMerge/>
            <w:tcBorders>
              <w:top w:val="nil"/>
            </w:tcBorders>
            <w:shd w:val="clear" w:color="auto" w:fill="2A3647"/>
          </w:tcPr>
          <w:p w14:paraId="48F6D228" w14:textId="77777777" w:rsidR="0060656A" w:rsidRDefault="0060656A">
            <w:pPr>
              <w:rPr>
                <w:sz w:val="2"/>
                <w:szCs w:val="2"/>
              </w:rPr>
            </w:pPr>
          </w:p>
        </w:tc>
      </w:tr>
      <w:tr w:rsidR="0060656A" w14:paraId="27B263E2" w14:textId="77777777">
        <w:trPr>
          <w:trHeight w:val="724"/>
        </w:trPr>
        <w:tc>
          <w:tcPr>
            <w:tcW w:w="1085" w:type="dxa"/>
            <w:vMerge/>
            <w:tcBorders>
              <w:top w:val="nil"/>
              <w:left w:val="single" w:sz="8" w:space="0" w:color="1C2431"/>
              <w:bottom w:val="single" w:sz="8" w:space="0" w:color="1C2431"/>
              <w:right w:val="single" w:sz="4" w:space="0" w:color="FFFFFF"/>
            </w:tcBorders>
            <w:shd w:val="clear" w:color="auto" w:fill="2A3647"/>
          </w:tcPr>
          <w:p w14:paraId="6FD81129" w14:textId="77777777" w:rsidR="0060656A" w:rsidRDefault="0060656A">
            <w:pPr>
              <w:rPr>
                <w:sz w:val="2"/>
                <w:szCs w:val="2"/>
              </w:rPr>
            </w:pPr>
          </w:p>
        </w:tc>
        <w:tc>
          <w:tcPr>
            <w:tcW w:w="2811" w:type="dxa"/>
            <w:tcBorders>
              <w:left w:val="single" w:sz="4" w:space="0" w:color="FFFFFF"/>
            </w:tcBorders>
            <w:shd w:val="clear" w:color="auto" w:fill="2A3647"/>
          </w:tcPr>
          <w:p w14:paraId="4F174D00" w14:textId="77777777" w:rsidR="0060656A" w:rsidRDefault="000E1923">
            <w:pPr>
              <w:pStyle w:val="TableParagraph"/>
              <w:tabs>
                <w:tab w:val="left" w:pos="818"/>
              </w:tabs>
              <w:spacing w:before="235"/>
              <w:ind w:left="458"/>
              <w:rPr>
                <w:b/>
              </w:rPr>
            </w:pPr>
            <w:r>
              <w:rPr>
                <w:color w:val="FFFFFF"/>
                <w:spacing w:val="-10"/>
              </w:rPr>
              <w:t>-</w:t>
            </w:r>
            <w:r>
              <w:rPr>
                <w:color w:val="FFFFFF"/>
              </w:rPr>
              <w:tab/>
            </w:r>
            <w:r>
              <w:rPr>
                <w:b/>
                <w:color w:val="FFFFFF"/>
                <w:spacing w:val="-2"/>
              </w:rPr>
              <w:t>Cairns</w:t>
            </w:r>
          </w:p>
        </w:tc>
        <w:tc>
          <w:tcPr>
            <w:tcW w:w="2161" w:type="dxa"/>
            <w:shd w:val="clear" w:color="auto" w:fill="2A3647"/>
          </w:tcPr>
          <w:p w14:paraId="4BF1E39F" w14:textId="77777777" w:rsidR="0060656A" w:rsidRDefault="000E1923">
            <w:pPr>
              <w:pStyle w:val="TableParagraph"/>
              <w:spacing w:before="235"/>
              <w:ind w:left="823"/>
              <w:rPr>
                <w:rFonts w:ascii="Lucida Sans"/>
              </w:rPr>
            </w:pPr>
            <w:r>
              <w:rPr>
                <w:rFonts w:ascii="Lucida Sans"/>
                <w:color w:val="FFFFFF"/>
                <w:spacing w:val="-5"/>
                <w:w w:val="95"/>
              </w:rPr>
              <w:t>25</w:t>
            </w:r>
          </w:p>
        </w:tc>
        <w:tc>
          <w:tcPr>
            <w:tcW w:w="2344" w:type="dxa"/>
            <w:shd w:val="clear" w:color="auto" w:fill="2A3647"/>
          </w:tcPr>
          <w:p w14:paraId="19B636D0" w14:textId="77777777" w:rsidR="0060656A" w:rsidRDefault="000E1923">
            <w:pPr>
              <w:pStyle w:val="TableParagraph"/>
              <w:spacing w:before="235"/>
              <w:ind w:left="43"/>
              <w:jc w:val="center"/>
              <w:rPr>
                <w:rFonts w:ascii="Lucida Sans"/>
              </w:rPr>
            </w:pPr>
            <w:r>
              <w:rPr>
                <w:rFonts w:ascii="Lucida Sans"/>
                <w:color w:val="FFFFFF"/>
                <w:spacing w:val="-5"/>
              </w:rPr>
              <w:t>52%</w:t>
            </w:r>
          </w:p>
        </w:tc>
        <w:tc>
          <w:tcPr>
            <w:tcW w:w="2420" w:type="dxa"/>
            <w:shd w:val="clear" w:color="auto" w:fill="2A3647"/>
          </w:tcPr>
          <w:p w14:paraId="7E617A30" w14:textId="77777777" w:rsidR="0060656A" w:rsidRDefault="000E1923">
            <w:pPr>
              <w:pStyle w:val="TableParagraph"/>
              <w:spacing w:before="235"/>
              <w:ind w:left="47" w:right="3"/>
              <w:jc w:val="center"/>
              <w:rPr>
                <w:rFonts w:ascii="Lucida Sans"/>
              </w:rPr>
            </w:pPr>
            <w:r>
              <w:rPr>
                <w:rFonts w:ascii="Lucida Sans"/>
                <w:color w:val="FFFFFF"/>
                <w:spacing w:val="-5"/>
              </w:rPr>
              <w:t>76%</w:t>
            </w:r>
          </w:p>
        </w:tc>
        <w:tc>
          <w:tcPr>
            <w:tcW w:w="1088" w:type="dxa"/>
            <w:shd w:val="clear" w:color="auto" w:fill="2A3647"/>
          </w:tcPr>
          <w:p w14:paraId="7C997F37" w14:textId="77777777" w:rsidR="0060656A" w:rsidRDefault="0060656A">
            <w:pPr>
              <w:pStyle w:val="TableParagraph"/>
              <w:rPr>
                <w:rFonts w:ascii="Times New Roman"/>
              </w:rPr>
            </w:pPr>
          </w:p>
        </w:tc>
      </w:tr>
      <w:tr w:rsidR="0060656A" w14:paraId="43DCE6E6" w14:textId="77777777">
        <w:trPr>
          <w:trHeight w:val="724"/>
        </w:trPr>
        <w:tc>
          <w:tcPr>
            <w:tcW w:w="1085" w:type="dxa"/>
            <w:vMerge/>
            <w:tcBorders>
              <w:top w:val="nil"/>
              <w:left w:val="single" w:sz="8" w:space="0" w:color="1C2431"/>
              <w:bottom w:val="single" w:sz="8" w:space="0" w:color="1C2431"/>
              <w:right w:val="single" w:sz="4" w:space="0" w:color="FFFFFF"/>
            </w:tcBorders>
            <w:shd w:val="clear" w:color="auto" w:fill="2A3647"/>
          </w:tcPr>
          <w:p w14:paraId="01AE952B" w14:textId="77777777" w:rsidR="0060656A" w:rsidRDefault="0060656A">
            <w:pPr>
              <w:rPr>
                <w:sz w:val="2"/>
                <w:szCs w:val="2"/>
              </w:rPr>
            </w:pPr>
          </w:p>
        </w:tc>
        <w:tc>
          <w:tcPr>
            <w:tcW w:w="2811" w:type="dxa"/>
            <w:tcBorders>
              <w:left w:val="single" w:sz="4" w:space="0" w:color="FFFFFF"/>
            </w:tcBorders>
            <w:shd w:val="clear" w:color="auto" w:fill="1F2835"/>
          </w:tcPr>
          <w:p w14:paraId="219D51B7" w14:textId="77777777" w:rsidR="0060656A" w:rsidRDefault="000E1923">
            <w:pPr>
              <w:pStyle w:val="TableParagraph"/>
              <w:tabs>
                <w:tab w:val="left" w:pos="818"/>
              </w:tabs>
              <w:spacing w:before="234"/>
              <w:ind w:left="458"/>
              <w:rPr>
                <w:b/>
              </w:rPr>
            </w:pPr>
            <w:r>
              <w:rPr>
                <w:color w:val="FFFFFF"/>
                <w:spacing w:val="-10"/>
              </w:rPr>
              <w:t>-</w:t>
            </w:r>
            <w:r>
              <w:rPr>
                <w:color w:val="FFFFFF"/>
              </w:rPr>
              <w:tab/>
            </w:r>
            <w:r>
              <w:rPr>
                <w:b/>
                <w:color w:val="FFFFFF"/>
              </w:rPr>
              <w:t>Mount</w:t>
            </w:r>
            <w:r>
              <w:rPr>
                <w:b/>
                <w:color w:val="FFFFFF"/>
                <w:spacing w:val="-5"/>
              </w:rPr>
              <w:t xml:space="preserve"> Isa</w:t>
            </w:r>
          </w:p>
        </w:tc>
        <w:tc>
          <w:tcPr>
            <w:tcW w:w="2161" w:type="dxa"/>
            <w:shd w:val="clear" w:color="auto" w:fill="1F2835"/>
          </w:tcPr>
          <w:p w14:paraId="2B548AB6" w14:textId="77777777" w:rsidR="0060656A" w:rsidRDefault="000E1923">
            <w:pPr>
              <w:pStyle w:val="TableParagraph"/>
              <w:spacing w:before="235"/>
              <w:ind w:left="847"/>
              <w:rPr>
                <w:rFonts w:ascii="Lucida Sans"/>
              </w:rPr>
            </w:pPr>
            <w:r>
              <w:rPr>
                <w:rFonts w:ascii="Lucida Sans"/>
                <w:color w:val="FFFFFF"/>
                <w:spacing w:val="-5"/>
                <w:w w:val="75"/>
              </w:rPr>
              <w:t>17</w:t>
            </w:r>
          </w:p>
        </w:tc>
        <w:tc>
          <w:tcPr>
            <w:tcW w:w="2344" w:type="dxa"/>
            <w:shd w:val="clear" w:color="auto" w:fill="1F2835"/>
          </w:tcPr>
          <w:p w14:paraId="655A3F8E" w14:textId="77777777" w:rsidR="0060656A" w:rsidRDefault="000E1923">
            <w:pPr>
              <w:pStyle w:val="TableParagraph"/>
              <w:spacing w:before="235"/>
              <w:ind w:left="43" w:right="1"/>
              <w:jc w:val="center"/>
              <w:rPr>
                <w:rFonts w:ascii="Lucida Sans"/>
              </w:rPr>
            </w:pPr>
            <w:r>
              <w:rPr>
                <w:rFonts w:ascii="Lucida Sans"/>
                <w:color w:val="FFFFFF"/>
                <w:spacing w:val="-5"/>
              </w:rPr>
              <w:t>65%</w:t>
            </w:r>
          </w:p>
        </w:tc>
        <w:tc>
          <w:tcPr>
            <w:tcW w:w="2420" w:type="dxa"/>
            <w:shd w:val="clear" w:color="auto" w:fill="1F2835"/>
          </w:tcPr>
          <w:p w14:paraId="524529D0" w14:textId="77777777" w:rsidR="0060656A" w:rsidRDefault="000E1923">
            <w:pPr>
              <w:pStyle w:val="TableParagraph"/>
              <w:spacing w:before="235"/>
              <w:ind w:left="47"/>
              <w:jc w:val="center"/>
              <w:rPr>
                <w:rFonts w:ascii="Lucida Sans"/>
              </w:rPr>
            </w:pPr>
            <w:r>
              <w:rPr>
                <w:rFonts w:ascii="Lucida Sans"/>
                <w:color w:val="FFFFFF"/>
                <w:spacing w:val="-5"/>
              </w:rPr>
              <w:t>82%</w:t>
            </w:r>
          </w:p>
        </w:tc>
        <w:tc>
          <w:tcPr>
            <w:tcW w:w="1088" w:type="dxa"/>
            <w:shd w:val="clear" w:color="auto" w:fill="2A3647"/>
          </w:tcPr>
          <w:p w14:paraId="4261FABC" w14:textId="77777777" w:rsidR="0060656A" w:rsidRDefault="0060656A">
            <w:pPr>
              <w:pStyle w:val="TableParagraph"/>
              <w:rPr>
                <w:rFonts w:ascii="Times New Roman"/>
              </w:rPr>
            </w:pPr>
          </w:p>
        </w:tc>
      </w:tr>
      <w:tr w:rsidR="0060656A" w14:paraId="049D1756" w14:textId="77777777">
        <w:trPr>
          <w:trHeight w:val="703"/>
        </w:trPr>
        <w:tc>
          <w:tcPr>
            <w:tcW w:w="1085" w:type="dxa"/>
            <w:vMerge/>
            <w:tcBorders>
              <w:top w:val="nil"/>
              <w:left w:val="single" w:sz="8" w:space="0" w:color="1C2431"/>
              <w:bottom w:val="single" w:sz="8" w:space="0" w:color="1C2431"/>
              <w:right w:val="single" w:sz="4" w:space="0" w:color="FFFFFF"/>
            </w:tcBorders>
            <w:shd w:val="clear" w:color="auto" w:fill="2A3647"/>
          </w:tcPr>
          <w:p w14:paraId="0C92CEEA" w14:textId="77777777" w:rsidR="0060656A" w:rsidRDefault="0060656A">
            <w:pPr>
              <w:rPr>
                <w:sz w:val="2"/>
                <w:szCs w:val="2"/>
              </w:rPr>
            </w:pPr>
          </w:p>
        </w:tc>
        <w:tc>
          <w:tcPr>
            <w:tcW w:w="2811" w:type="dxa"/>
            <w:tcBorders>
              <w:left w:val="single" w:sz="4" w:space="0" w:color="FFFFFF"/>
              <w:bottom w:val="single" w:sz="8" w:space="0" w:color="1C2431"/>
            </w:tcBorders>
            <w:shd w:val="clear" w:color="auto" w:fill="2A3647"/>
          </w:tcPr>
          <w:p w14:paraId="771893D0" w14:textId="77777777" w:rsidR="0060656A" w:rsidRDefault="000E1923">
            <w:pPr>
              <w:pStyle w:val="TableParagraph"/>
              <w:tabs>
                <w:tab w:val="left" w:pos="359"/>
              </w:tabs>
              <w:spacing w:before="235"/>
              <w:ind w:right="857"/>
              <w:jc w:val="right"/>
              <w:rPr>
                <w:b/>
              </w:rPr>
            </w:pPr>
            <w:r>
              <w:rPr>
                <w:color w:val="FFFFFF"/>
                <w:spacing w:val="-10"/>
              </w:rPr>
              <w:t>-</w:t>
            </w:r>
            <w:r>
              <w:rPr>
                <w:color w:val="FFFFFF"/>
              </w:rPr>
              <w:tab/>
            </w:r>
            <w:r>
              <w:rPr>
                <w:b/>
                <w:color w:val="FFFFFF"/>
                <w:spacing w:val="-2"/>
              </w:rPr>
              <w:t>Townsville</w:t>
            </w:r>
          </w:p>
        </w:tc>
        <w:tc>
          <w:tcPr>
            <w:tcW w:w="2161" w:type="dxa"/>
            <w:tcBorders>
              <w:bottom w:val="single" w:sz="8" w:space="0" w:color="1C2431"/>
            </w:tcBorders>
            <w:shd w:val="clear" w:color="auto" w:fill="2A3647"/>
          </w:tcPr>
          <w:p w14:paraId="04EB843C" w14:textId="77777777" w:rsidR="0060656A" w:rsidRDefault="000E1923">
            <w:pPr>
              <w:pStyle w:val="TableParagraph"/>
              <w:spacing w:before="235"/>
              <w:ind w:left="845"/>
              <w:rPr>
                <w:rFonts w:ascii="Lucida Sans"/>
              </w:rPr>
            </w:pPr>
            <w:r>
              <w:rPr>
                <w:rFonts w:ascii="Lucida Sans"/>
                <w:color w:val="FFFFFF"/>
                <w:spacing w:val="-5"/>
                <w:w w:val="80"/>
              </w:rPr>
              <w:t>15</w:t>
            </w:r>
          </w:p>
        </w:tc>
        <w:tc>
          <w:tcPr>
            <w:tcW w:w="2344" w:type="dxa"/>
            <w:tcBorders>
              <w:bottom w:val="single" w:sz="8" w:space="0" w:color="1C2431"/>
            </w:tcBorders>
            <w:shd w:val="clear" w:color="auto" w:fill="2A3647"/>
          </w:tcPr>
          <w:p w14:paraId="5A3C940A" w14:textId="77777777" w:rsidR="0060656A" w:rsidRDefault="000E1923">
            <w:pPr>
              <w:pStyle w:val="TableParagraph"/>
              <w:spacing w:before="235"/>
              <w:ind w:left="43" w:right="2"/>
              <w:jc w:val="center"/>
              <w:rPr>
                <w:rFonts w:ascii="Lucida Sans"/>
              </w:rPr>
            </w:pPr>
            <w:r>
              <w:rPr>
                <w:rFonts w:ascii="Lucida Sans"/>
                <w:color w:val="FFFFFF"/>
                <w:spacing w:val="-5"/>
              </w:rPr>
              <w:t>53%</w:t>
            </w:r>
          </w:p>
        </w:tc>
        <w:tc>
          <w:tcPr>
            <w:tcW w:w="2420" w:type="dxa"/>
            <w:tcBorders>
              <w:bottom w:val="single" w:sz="8" w:space="0" w:color="1C2431"/>
            </w:tcBorders>
            <w:shd w:val="clear" w:color="auto" w:fill="2A3647"/>
          </w:tcPr>
          <w:p w14:paraId="61081DD8" w14:textId="77777777" w:rsidR="0060656A" w:rsidRDefault="000E1923">
            <w:pPr>
              <w:pStyle w:val="TableParagraph"/>
              <w:spacing w:before="235"/>
              <w:ind w:left="47"/>
              <w:jc w:val="center"/>
              <w:rPr>
                <w:rFonts w:ascii="Lucida Sans"/>
              </w:rPr>
            </w:pPr>
            <w:r>
              <w:rPr>
                <w:rFonts w:ascii="Lucida Sans"/>
                <w:color w:val="FFFFFF"/>
                <w:spacing w:val="-5"/>
              </w:rPr>
              <w:t>60%</w:t>
            </w:r>
          </w:p>
        </w:tc>
        <w:tc>
          <w:tcPr>
            <w:tcW w:w="1088" w:type="dxa"/>
            <w:tcBorders>
              <w:bottom w:val="single" w:sz="8" w:space="0" w:color="1C2431"/>
            </w:tcBorders>
            <w:shd w:val="clear" w:color="auto" w:fill="2A3647"/>
          </w:tcPr>
          <w:p w14:paraId="0F6DDBFC" w14:textId="77777777" w:rsidR="0060656A" w:rsidRDefault="0060656A">
            <w:pPr>
              <w:pStyle w:val="TableParagraph"/>
              <w:rPr>
                <w:rFonts w:ascii="Times New Roman"/>
              </w:rPr>
            </w:pPr>
          </w:p>
        </w:tc>
      </w:tr>
    </w:tbl>
    <w:p w14:paraId="1994E7FB" w14:textId="77777777" w:rsidR="0060656A" w:rsidRDefault="0060656A">
      <w:pPr>
        <w:pStyle w:val="BodyText"/>
        <w:spacing w:before="167"/>
        <w:ind w:left="0"/>
        <w:rPr>
          <w:b/>
        </w:rPr>
      </w:pPr>
    </w:p>
    <w:p w14:paraId="00944255" w14:textId="77777777" w:rsidR="0060656A" w:rsidRDefault="000E1923">
      <w:pPr>
        <w:pStyle w:val="BodyText"/>
        <w:ind w:right="1121"/>
      </w:pPr>
      <w:r>
        <w:t>Recidivism was clearly stated as an inappropriate</w:t>
      </w:r>
      <w:r>
        <w:rPr>
          <w:spacing w:val="-1"/>
        </w:rPr>
        <w:t xml:space="preserve"> </w:t>
      </w:r>
      <w:r>
        <w:t xml:space="preserve">measure of success for the On Country program, particularly due to the level of disadvantage experienced by many young people who access the program. Many young people are returning to homes that are poor, lack structure, and where there is domestic and family violence. Many young people have complexities such as trauma and undiagnosed mental health issues that are not being treated. As the program is only funded for a short-term </w:t>
      </w:r>
      <w:proofErr w:type="gramStart"/>
      <w:r>
        <w:t>intervention, and</w:t>
      </w:r>
      <w:proofErr w:type="gramEnd"/>
      <w:r>
        <w:t xml:space="preserve"> is not structured to address the levels of poverty, disadvantage and complexities</w:t>
      </w:r>
      <w:r>
        <w:rPr>
          <w:spacing w:val="-2"/>
        </w:rPr>
        <w:t xml:space="preserve"> </w:t>
      </w:r>
      <w:r>
        <w:t>young</w:t>
      </w:r>
      <w:r>
        <w:rPr>
          <w:spacing w:val="-5"/>
        </w:rPr>
        <w:t xml:space="preserve"> </w:t>
      </w:r>
      <w:r>
        <w:t>people</w:t>
      </w:r>
      <w:r>
        <w:rPr>
          <w:spacing w:val="-2"/>
        </w:rPr>
        <w:t xml:space="preserve"> </w:t>
      </w:r>
      <w:r>
        <w:t>face,</w:t>
      </w:r>
      <w:r>
        <w:rPr>
          <w:spacing w:val="-3"/>
        </w:rPr>
        <w:t xml:space="preserve"> </w:t>
      </w:r>
      <w:r>
        <w:t>it</w:t>
      </w:r>
      <w:r>
        <w:rPr>
          <w:spacing w:val="-3"/>
        </w:rPr>
        <w:t xml:space="preserve"> </w:t>
      </w:r>
      <w:r>
        <w:t>is</w:t>
      </w:r>
      <w:r>
        <w:rPr>
          <w:spacing w:val="-1"/>
        </w:rPr>
        <w:t xml:space="preserve"> </w:t>
      </w:r>
      <w:r>
        <w:t>not</w:t>
      </w:r>
      <w:r>
        <w:rPr>
          <w:spacing w:val="-3"/>
        </w:rPr>
        <w:t xml:space="preserve"> </w:t>
      </w:r>
      <w:r>
        <w:t>realistic to</w:t>
      </w:r>
      <w:r>
        <w:rPr>
          <w:spacing w:val="-2"/>
        </w:rPr>
        <w:t xml:space="preserve"> </w:t>
      </w:r>
      <w:r>
        <w:t>expect</w:t>
      </w:r>
      <w:r>
        <w:rPr>
          <w:spacing w:val="-5"/>
        </w:rPr>
        <w:t xml:space="preserve"> </w:t>
      </w:r>
      <w:r>
        <w:t>the</w:t>
      </w:r>
      <w:r>
        <w:rPr>
          <w:spacing w:val="-2"/>
        </w:rPr>
        <w:t xml:space="preserve"> </w:t>
      </w:r>
      <w:r>
        <w:t>program</w:t>
      </w:r>
      <w:r>
        <w:rPr>
          <w:spacing w:val="-3"/>
        </w:rPr>
        <w:t xml:space="preserve"> </w:t>
      </w:r>
      <w:r>
        <w:t>to</w:t>
      </w:r>
      <w:r>
        <w:rPr>
          <w:spacing w:val="-4"/>
        </w:rPr>
        <w:t xml:space="preserve"> </w:t>
      </w:r>
      <w:r>
        <w:t>reduce</w:t>
      </w:r>
      <w:r>
        <w:rPr>
          <w:spacing w:val="-4"/>
        </w:rPr>
        <w:t xml:space="preserve"> </w:t>
      </w:r>
      <w:r>
        <w:t>reoffending as</w:t>
      </w:r>
      <w:r>
        <w:rPr>
          <w:spacing w:val="-4"/>
        </w:rPr>
        <w:t xml:space="preserve"> </w:t>
      </w:r>
      <w:r>
        <w:t>the primary goal.</w:t>
      </w:r>
    </w:p>
    <w:p w14:paraId="52C1688E" w14:textId="77777777" w:rsidR="0060656A" w:rsidRDefault="000E1923">
      <w:pPr>
        <w:pStyle w:val="BodyText"/>
        <w:spacing w:before="120"/>
        <w:ind w:right="1073"/>
      </w:pPr>
      <w:r>
        <w:t>A</w:t>
      </w:r>
      <w:r>
        <w:rPr>
          <w:spacing w:val="-2"/>
        </w:rPr>
        <w:t xml:space="preserve"> </w:t>
      </w:r>
      <w:r>
        <w:t>youth</w:t>
      </w:r>
      <w:r>
        <w:rPr>
          <w:spacing w:val="-4"/>
        </w:rPr>
        <w:t xml:space="preserve"> </w:t>
      </w:r>
      <w:r>
        <w:t>justice</w:t>
      </w:r>
      <w:r>
        <w:rPr>
          <w:spacing w:val="-2"/>
        </w:rPr>
        <w:t xml:space="preserve"> </w:t>
      </w:r>
      <w:r>
        <w:t>staff</w:t>
      </w:r>
      <w:r>
        <w:rPr>
          <w:spacing w:val="-3"/>
        </w:rPr>
        <w:t xml:space="preserve"> </w:t>
      </w:r>
      <w:r>
        <w:t>member highlighted</w:t>
      </w:r>
      <w:r>
        <w:rPr>
          <w:spacing w:val="-2"/>
        </w:rPr>
        <w:t xml:space="preserve"> </w:t>
      </w:r>
      <w:r>
        <w:t>that</w:t>
      </w:r>
      <w:r>
        <w:rPr>
          <w:spacing w:val="-3"/>
        </w:rPr>
        <w:t xml:space="preserve"> </w:t>
      </w:r>
      <w:r>
        <w:t>the</w:t>
      </w:r>
      <w:r>
        <w:rPr>
          <w:spacing w:val="-4"/>
        </w:rPr>
        <w:t xml:space="preserve"> </w:t>
      </w:r>
      <w:r>
        <w:t>young</w:t>
      </w:r>
      <w:r>
        <w:rPr>
          <w:spacing w:val="-2"/>
        </w:rPr>
        <w:t xml:space="preserve"> </w:t>
      </w:r>
      <w:r>
        <w:t>people</w:t>
      </w:r>
      <w:r>
        <w:rPr>
          <w:spacing w:val="-4"/>
        </w:rPr>
        <w:t xml:space="preserve"> </w:t>
      </w:r>
      <w:r>
        <w:t>who</w:t>
      </w:r>
      <w:r>
        <w:rPr>
          <w:spacing w:val="-2"/>
        </w:rPr>
        <w:t xml:space="preserve"> </w:t>
      </w:r>
      <w:r>
        <w:t>access</w:t>
      </w:r>
      <w:r>
        <w:rPr>
          <w:spacing w:val="-1"/>
        </w:rPr>
        <w:t xml:space="preserve"> </w:t>
      </w:r>
      <w:r>
        <w:t>the</w:t>
      </w:r>
      <w:r>
        <w:rPr>
          <w:spacing w:val="-7"/>
        </w:rPr>
        <w:t xml:space="preserve"> </w:t>
      </w:r>
      <w:r>
        <w:t>On</w:t>
      </w:r>
      <w:r>
        <w:rPr>
          <w:spacing w:val="-2"/>
        </w:rPr>
        <w:t xml:space="preserve"> </w:t>
      </w:r>
      <w:r>
        <w:t>Country</w:t>
      </w:r>
      <w:r>
        <w:rPr>
          <w:spacing w:val="-4"/>
        </w:rPr>
        <w:t xml:space="preserve"> </w:t>
      </w:r>
      <w:r>
        <w:t>program present with complex needs and are very difficult to engage. Due to this, all positive outcomes or</w:t>
      </w:r>
    </w:p>
    <w:p w14:paraId="60D4F9D5" w14:textId="77777777" w:rsidR="0060656A" w:rsidRDefault="0060656A">
      <w:pPr>
        <w:sectPr w:rsidR="0060656A">
          <w:pgSz w:w="11910" w:h="16840"/>
          <w:pgMar w:top="1340" w:right="0" w:bottom="1080" w:left="0" w:header="0" w:footer="881" w:gutter="0"/>
          <w:cols w:space="720"/>
        </w:sectPr>
      </w:pPr>
    </w:p>
    <w:p w14:paraId="65815B69" w14:textId="77777777" w:rsidR="0060656A" w:rsidRDefault="000E1923">
      <w:pPr>
        <w:pStyle w:val="BodyText"/>
        <w:spacing w:before="82"/>
        <w:ind w:right="1097"/>
      </w:pPr>
      <w:r>
        <w:lastRenderedPageBreak/>
        <w:t>changes that are seen in these young people are significant wins. This was echoed by all service providers, who noted that they see many outcomes in young people that cannot always be measured</w:t>
      </w:r>
      <w:r>
        <w:rPr>
          <w:spacing w:val="-3"/>
        </w:rPr>
        <w:t xml:space="preserve"> </w:t>
      </w:r>
      <w:r>
        <w:t>through</w:t>
      </w:r>
      <w:r>
        <w:rPr>
          <w:spacing w:val="-4"/>
        </w:rPr>
        <w:t xml:space="preserve"> </w:t>
      </w:r>
      <w:r>
        <w:t>data.</w:t>
      </w:r>
      <w:r>
        <w:rPr>
          <w:spacing w:val="-3"/>
        </w:rPr>
        <w:t xml:space="preserve"> </w:t>
      </w:r>
      <w:r>
        <w:t>These</w:t>
      </w:r>
      <w:r>
        <w:rPr>
          <w:spacing w:val="-1"/>
        </w:rPr>
        <w:t xml:space="preserve"> </w:t>
      </w:r>
      <w:r>
        <w:t>outcomes</w:t>
      </w:r>
      <w:r>
        <w:rPr>
          <w:spacing w:val="-4"/>
        </w:rPr>
        <w:t xml:space="preserve"> </w:t>
      </w:r>
      <w:r>
        <w:t>may</w:t>
      </w:r>
      <w:r>
        <w:rPr>
          <w:spacing w:val="-1"/>
        </w:rPr>
        <w:t xml:space="preserve"> </w:t>
      </w:r>
      <w:r>
        <w:t>be</w:t>
      </w:r>
      <w:r>
        <w:rPr>
          <w:spacing w:val="-4"/>
        </w:rPr>
        <w:t xml:space="preserve"> </w:t>
      </w:r>
      <w:r>
        <w:t>a</w:t>
      </w:r>
      <w:r>
        <w:rPr>
          <w:spacing w:val="-2"/>
        </w:rPr>
        <w:t xml:space="preserve"> </w:t>
      </w:r>
      <w:r>
        <w:t>young</w:t>
      </w:r>
      <w:r>
        <w:rPr>
          <w:spacing w:val="-5"/>
        </w:rPr>
        <w:t xml:space="preserve"> </w:t>
      </w:r>
      <w:r>
        <w:t>person</w:t>
      </w:r>
      <w:r>
        <w:rPr>
          <w:spacing w:val="-2"/>
        </w:rPr>
        <w:t xml:space="preserve"> </w:t>
      </w:r>
      <w:r>
        <w:t>wanting</w:t>
      </w:r>
      <w:r>
        <w:rPr>
          <w:spacing w:val="-4"/>
        </w:rPr>
        <w:t xml:space="preserve"> </w:t>
      </w:r>
      <w:r>
        <w:t>to</w:t>
      </w:r>
      <w:r>
        <w:rPr>
          <w:spacing w:val="-2"/>
        </w:rPr>
        <w:t xml:space="preserve"> </w:t>
      </w:r>
      <w:r>
        <w:t>attend</w:t>
      </w:r>
      <w:r>
        <w:rPr>
          <w:spacing w:val="-2"/>
        </w:rPr>
        <w:t xml:space="preserve"> </w:t>
      </w:r>
      <w:r>
        <w:t>a</w:t>
      </w:r>
      <w:r>
        <w:rPr>
          <w:spacing w:val="-4"/>
        </w:rPr>
        <w:t xml:space="preserve"> </w:t>
      </w:r>
      <w:r>
        <w:t>second</w:t>
      </w:r>
      <w:r>
        <w:rPr>
          <w:spacing w:val="-4"/>
        </w:rPr>
        <w:t xml:space="preserve"> </w:t>
      </w:r>
      <w:r>
        <w:t xml:space="preserve">camp, a young person showing respect to staff members or a parent providing feedback on a positive change in their child’s </w:t>
      </w:r>
      <w:proofErr w:type="spellStart"/>
      <w:r>
        <w:t>behaviour</w:t>
      </w:r>
      <w:proofErr w:type="spellEnd"/>
      <w:r>
        <w:t>. All stakeholders agreed that while outcomes such as these may seem small, in the context of working with these young people, they are significant wins.</w:t>
      </w:r>
    </w:p>
    <w:p w14:paraId="2E9CAEBA" w14:textId="77777777" w:rsidR="0060656A" w:rsidRDefault="000E1923">
      <w:pPr>
        <w:pStyle w:val="BodyText"/>
        <w:ind w:right="1123"/>
      </w:pPr>
      <w:r>
        <w:t>However, due</w:t>
      </w:r>
      <w:r>
        <w:rPr>
          <w:spacing w:val="-3"/>
        </w:rPr>
        <w:t xml:space="preserve"> </w:t>
      </w:r>
      <w:r>
        <w:t>to</w:t>
      </w:r>
      <w:r>
        <w:rPr>
          <w:spacing w:val="-5"/>
        </w:rPr>
        <w:t xml:space="preserve"> </w:t>
      </w:r>
      <w:r>
        <w:t>the</w:t>
      </w:r>
      <w:r>
        <w:rPr>
          <w:spacing w:val="-1"/>
        </w:rPr>
        <w:t xml:space="preserve"> </w:t>
      </w:r>
      <w:r>
        <w:t>complexity of</w:t>
      </w:r>
      <w:r>
        <w:rPr>
          <w:spacing w:val="-2"/>
        </w:rPr>
        <w:t xml:space="preserve"> </w:t>
      </w:r>
      <w:r>
        <w:t>young</w:t>
      </w:r>
      <w:r>
        <w:rPr>
          <w:spacing w:val="-3"/>
        </w:rPr>
        <w:t xml:space="preserve"> </w:t>
      </w:r>
      <w:r>
        <w:t>people</w:t>
      </w:r>
      <w:r>
        <w:rPr>
          <w:spacing w:val="-3"/>
        </w:rPr>
        <w:t xml:space="preserve"> </w:t>
      </w:r>
      <w:r>
        <w:t>who</w:t>
      </w:r>
      <w:r>
        <w:rPr>
          <w:spacing w:val="-1"/>
        </w:rPr>
        <w:t xml:space="preserve"> </w:t>
      </w:r>
      <w:r>
        <w:t>access</w:t>
      </w:r>
      <w:r>
        <w:rPr>
          <w:spacing w:val="-3"/>
        </w:rPr>
        <w:t xml:space="preserve"> </w:t>
      </w:r>
      <w:r>
        <w:t>the</w:t>
      </w:r>
      <w:r>
        <w:rPr>
          <w:spacing w:val="-3"/>
        </w:rPr>
        <w:t xml:space="preserve"> </w:t>
      </w:r>
      <w:r>
        <w:t>program,</w:t>
      </w:r>
      <w:r>
        <w:rPr>
          <w:spacing w:val="-2"/>
        </w:rPr>
        <w:t xml:space="preserve"> </w:t>
      </w:r>
      <w:r>
        <w:t>there</w:t>
      </w:r>
      <w:r>
        <w:rPr>
          <w:spacing w:val="-3"/>
        </w:rPr>
        <w:t xml:space="preserve"> </w:t>
      </w:r>
      <w:r>
        <w:t>need</w:t>
      </w:r>
      <w:r>
        <w:rPr>
          <w:spacing w:val="-3"/>
        </w:rPr>
        <w:t xml:space="preserve"> </w:t>
      </w:r>
      <w:r>
        <w:t>to</w:t>
      </w:r>
      <w:r>
        <w:rPr>
          <w:spacing w:val="-1"/>
        </w:rPr>
        <w:t xml:space="preserve"> </w:t>
      </w:r>
      <w:r>
        <w:t>be</w:t>
      </w:r>
      <w:r>
        <w:rPr>
          <w:spacing w:val="-2"/>
        </w:rPr>
        <w:t xml:space="preserve"> </w:t>
      </w:r>
      <w:r>
        <w:t xml:space="preserve">several indicators that measure various aspects of a young person’s life, </w:t>
      </w:r>
      <w:proofErr w:type="gramStart"/>
      <w:r>
        <w:t>in order to</w:t>
      </w:r>
      <w:proofErr w:type="gramEnd"/>
      <w:r>
        <w:t xml:space="preserve"> gather a true understanding of the impact and effectiveness of the program. Stakeholders </w:t>
      </w:r>
      <w:proofErr w:type="spellStart"/>
      <w:r>
        <w:t>emphasised</w:t>
      </w:r>
      <w:proofErr w:type="spellEnd"/>
      <w:r>
        <w:t xml:space="preserve"> that On Country programs should not solely focus on outcomes of reducing reoffending, with one stating:</w:t>
      </w:r>
    </w:p>
    <w:p w14:paraId="4BE7D868" w14:textId="77777777" w:rsidR="0060656A" w:rsidRDefault="000E1923">
      <w:pPr>
        <w:pStyle w:val="Heading5"/>
        <w:spacing w:before="118" w:line="244" w:lineRule="auto"/>
        <w:ind w:right="1073"/>
        <w:rPr>
          <w:rFonts w:ascii="Trebuchet MS" w:hAnsi="Trebuchet MS"/>
          <w:b/>
          <w:sz w:val="28"/>
        </w:rPr>
      </w:pPr>
      <w:r>
        <w:rPr>
          <w:rFonts w:ascii="Trebuchet MS" w:hAnsi="Trebuchet MS"/>
          <w:b/>
          <w:color w:val="F9A61B"/>
          <w:spacing w:val="-8"/>
          <w:sz w:val="28"/>
        </w:rPr>
        <w:t>“</w:t>
      </w:r>
      <w:r>
        <w:rPr>
          <w:color w:val="2A3647"/>
          <w:spacing w:val="-8"/>
        </w:rPr>
        <w:t>From our perspective, yeah, our interest is</w:t>
      </w:r>
      <w:r>
        <w:rPr>
          <w:color w:val="2A3647"/>
          <w:spacing w:val="-9"/>
        </w:rPr>
        <w:t xml:space="preserve"> </w:t>
      </w:r>
      <w:r>
        <w:rPr>
          <w:color w:val="2A3647"/>
          <w:spacing w:val="-8"/>
        </w:rPr>
        <w:t xml:space="preserve">in these kids living a healthy, happy life </w:t>
      </w:r>
      <w:r>
        <w:rPr>
          <w:color w:val="2A3647"/>
          <w:w w:val="90"/>
        </w:rPr>
        <w:t xml:space="preserve">and feeling loved and safe. The reduced reoffending is almost like a proxy measure for that. But it’s a means to an end. It’s not the </w:t>
      </w:r>
      <w:proofErr w:type="gramStart"/>
      <w:r>
        <w:rPr>
          <w:color w:val="2A3647"/>
          <w:w w:val="90"/>
        </w:rPr>
        <w:t>end in itself</w:t>
      </w:r>
      <w:proofErr w:type="gramEnd"/>
      <w:r>
        <w:rPr>
          <w:color w:val="2A3647"/>
          <w:w w:val="90"/>
        </w:rPr>
        <w:t xml:space="preserve">. It shouldn’t be. Maybe we get further if we stop thinking about this as reducing crime and started thinking about it as </w:t>
      </w:r>
      <w:r>
        <w:rPr>
          <w:color w:val="2A3647"/>
          <w:spacing w:val="-8"/>
        </w:rPr>
        <w:t>from</w:t>
      </w:r>
      <w:r>
        <w:rPr>
          <w:color w:val="2A3647"/>
          <w:spacing w:val="-12"/>
        </w:rPr>
        <w:t xml:space="preserve"> </w:t>
      </w:r>
      <w:r>
        <w:rPr>
          <w:color w:val="2A3647"/>
          <w:spacing w:val="-8"/>
        </w:rPr>
        <w:t>a</w:t>
      </w:r>
      <w:r>
        <w:rPr>
          <w:color w:val="2A3647"/>
          <w:spacing w:val="-11"/>
        </w:rPr>
        <w:t xml:space="preserve"> </w:t>
      </w:r>
      <w:r>
        <w:rPr>
          <w:color w:val="2A3647"/>
          <w:spacing w:val="-8"/>
        </w:rPr>
        <w:t>health</w:t>
      </w:r>
      <w:r>
        <w:rPr>
          <w:color w:val="2A3647"/>
          <w:spacing w:val="-12"/>
        </w:rPr>
        <w:t xml:space="preserve"> </w:t>
      </w:r>
      <w:r>
        <w:rPr>
          <w:color w:val="2A3647"/>
          <w:spacing w:val="-8"/>
        </w:rPr>
        <w:t>and</w:t>
      </w:r>
      <w:r>
        <w:rPr>
          <w:color w:val="2A3647"/>
          <w:spacing w:val="-11"/>
        </w:rPr>
        <w:t xml:space="preserve"> </w:t>
      </w:r>
      <w:r>
        <w:rPr>
          <w:color w:val="2A3647"/>
          <w:spacing w:val="-8"/>
        </w:rPr>
        <w:t>wellbeing,</w:t>
      </w:r>
      <w:r>
        <w:rPr>
          <w:color w:val="2A3647"/>
          <w:spacing w:val="-10"/>
        </w:rPr>
        <w:t xml:space="preserve"> </w:t>
      </w:r>
      <w:r>
        <w:rPr>
          <w:color w:val="2A3647"/>
          <w:spacing w:val="-8"/>
        </w:rPr>
        <w:t>or</w:t>
      </w:r>
      <w:r>
        <w:rPr>
          <w:color w:val="2A3647"/>
          <w:spacing w:val="-12"/>
        </w:rPr>
        <w:t xml:space="preserve"> </w:t>
      </w:r>
      <w:r>
        <w:rPr>
          <w:color w:val="2A3647"/>
          <w:spacing w:val="-8"/>
        </w:rPr>
        <w:t>a</w:t>
      </w:r>
      <w:r>
        <w:rPr>
          <w:color w:val="2A3647"/>
          <w:spacing w:val="-11"/>
        </w:rPr>
        <w:t xml:space="preserve"> </w:t>
      </w:r>
      <w:proofErr w:type="gramStart"/>
      <w:r>
        <w:rPr>
          <w:color w:val="2A3647"/>
          <w:spacing w:val="-8"/>
        </w:rPr>
        <w:t>rights</w:t>
      </w:r>
      <w:proofErr w:type="gramEnd"/>
      <w:r>
        <w:rPr>
          <w:color w:val="2A3647"/>
          <w:spacing w:val="-13"/>
        </w:rPr>
        <w:t xml:space="preserve"> </w:t>
      </w:r>
      <w:r>
        <w:rPr>
          <w:color w:val="2A3647"/>
          <w:spacing w:val="-8"/>
        </w:rPr>
        <w:t>and</w:t>
      </w:r>
      <w:r>
        <w:rPr>
          <w:color w:val="2A3647"/>
          <w:spacing w:val="-13"/>
        </w:rPr>
        <w:t xml:space="preserve"> </w:t>
      </w:r>
      <w:r>
        <w:rPr>
          <w:color w:val="2A3647"/>
          <w:spacing w:val="-8"/>
        </w:rPr>
        <w:t>a</w:t>
      </w:r>
      <w:r>
        <w:rPr>
          <w:color w:val="2A3647"/>
          <w:spacing w:val="-11"/>
        </w:rPr>
        <w:t xml:space="preserve"> </w:t>
      </w:r>
      <w:r>
        <w:rPr>
          <w:color w:val="2A3647"/>
          <w:spacing w:val="-8"/>
        </w:rPr>
        <w:t>wellbeing</w:t>
      </w:r>
      <w:r>
        <w:rPr>
          <w:color w:val="2A3647"/>
          <w:spacing w:val="-11"/>
        </w:rPr>
        <w:t xml:space="preserve"> </w:t>
      </w:r>
      <w:r>
        <w:rPr>
          <w:color w:val="2A3647"/>
          <w:spacing w:val="-8"/>
        </w:rPr>
        <w:t>approach.</w:t>
      </w:r>
      <w:r>
        <w:rPr>
          <w:color w:val="2A3647"/>
          <w:spacing w:val="-12"/>
        </w:rPr>
        <w:t xml:space="preserve"> </w:t>
      </w:r>
      <w:r>
        <w:rPr>
          <w:color w:val="2A3647"/>
          <w:spacing w:val="-8"/>
        </w:rPr>
        <w:t>What</w:t>
      </w:r>
      <w:r>
        <w:rPr>
          <w:color w:val="2A3647"/>
          <w:spacing w:val="-11"/>
        </w:rPr>
        <w:t xml:space="preserve"> </w:t>
      </w:r>
      <w:r>
        <w:rPr>
          <w:color w:val="2A3647"/>
          <w:spacing w:val="-8"/>
        </w:rPr>
        <w:t>rights</w:t>
      </w:r>
      <w:r>
        <w:rPr>
          <w:color w:val="2A3647"/>
          <w:spacing w:val="-11"/>
        </w:rPr>
        <w:t xml:space="preserve"> </w:t>
      </w:r>
      <w:r>
        <w:rPr>
          <w:color w:val="2A3647"/>
          <w:spacing w:val="-8"/>
        </w:rPr>
        <w:t>are</w:t>
      </w:r>
      <w:r>
        <w:rPr>
          <w:color w:val="2A3647"/>
          <w:spacing w:val="-9"/>
        </w:rPr>
        <w:t xml:space="preserve"> </w:t>
      </w:r>
      <w:r>
        <w:rPr>
          <w:color w:val="2A3647"/>
          <w:spacing w:val="-8"/>
        </w:rPr>
        <w:t>we trying</w:t>
      </w:r>
      <w:r>
        <w:rPr>
          <w:color w:val="2A3647"/>
          <w:spacing w:val="-11"/>
        </w:rPr>
        <w:t xml:space="preserve"> </w:t>
      </w:r>
      <w:r>
        <w:rPr>
          <w:color w:val="2A3647"/>
          <w:spacing w:val="-8"/>
        </w:rPr>
        <w:t>to</w:t>
      </w:r>
      <w:r>
        <w:rPr>
          <w:color w:val="2A3647"/>
          <w:spacing w:val="-10"/>
        </w:rPr>
        <w:t xml:space="preserve"> </w:t>
      </w:r>
      <w:r>
        <w:rPr>
          <w:color w:val="2A3647"/>
          <w:spacing w:val="-8"/>
        </w:rPr>
        <w:t>uphold</w:t>
      </w:r>
      <w:r>
        <w:rPr>
          <w:color w:val="2A3647"/>
          <w:spacing w:val="-13"/>
        </w:rPr>
        <w:t xml:space="preserve"> </w:t>
      </w:r>
      <w:r>
        <w:rPr>
          <w:color w:val="2A3647"/>
          <w:spacing w:val="-8"/>
        </w:rPr>
        <w:t>by</w:t>
      </w:r>
      <w:r>
        <w:rPr>
          <w:color w:val="2A3647"/>
          <w:spacing w:val="-12"/>
        </w:rPr>
        <w:t xml:space="preserve"> </w:t>
      </w:r>
      <w:r>
        <w:rPr>
          <w:color w:val="2A3647"/>
          <w:spacing w:val="-8"/>
        </w:rPr>
        <w:t>conducting</w:t>
      </w:r>
      <w:r>
        <w:rPr>
          <w:color w:val="2A3647"/>
          <w:spacing w:val="-13"/>
        </w:rPr>
        <w:t xml:space="preserve"> </w:t>
      </w:r>
      <w:r>
        <w:rPr>
          <w:color w:val="2A3647"/>
          <w:spacing w:val="-8"/>
        </w:rPr>
        <w:t>these</w:t>
      </w:r>
      <w:r>
        <w:rPr>
          <w:color w:val="2A3647"/>
          <w:spacing w:val="-10"/>
        </w:rPr>
        <w:t xml:space="preserve"> </w:t>
      </w:r>
      <w:r>
        <w:rPr>
          <w:color w:val="2A3647"/>
          <w:spacing w:val="-8"/>
        </w:rPr>
        <w:t>programs?</w:t>
      </w:r>
      <w:r>
        <w:rPr>
          <w:color w:val="2A3647"/>
          <w:spacing w:val="-11"/>
        </w:rPr>
        <w:t xml:space="preserve"> </w:t>
      </w:r>
      <w:r>
        <w:rPr>
          <w:color w:val="2A3647"/>
          <w:spacing w:val="-8"/>
        </w:rPr>
        <w:t>What</w:t>
      </w:r>
      <w:r>
        <w:rPr>
          <w:color w:val="2A3647"/>
          <w:spacing w:val="-10"/>
        </w:rPr>
        <w:t xml:space="preserve"> </w:t>
      </w:r>
      <w:r>
        <w:rPr>
          <w:color w:val="2A3647"/>
          <w:spacing w:val="-8"/>
        </w:rPr>
        <w:t>aspects</w:t>
      </w:r>
      <w:r>
        <w:rPr>
          <w:color w:val="2A3647"/>
          <w:spacing w:val="-13"/>
        </w:rPr>
        <w:t xml:space="preserve"> </w:t>
      </w:r>
      <w:r>
        <w:rPr>
          <w:color w:val="2A3647"/>
          <w:spacing w:val="-8"/>
        </w:rPr>
        <w:t>of</w:t>
      </w:r>
      <w:r>
        <w:rPr>
          <w:color w:val="2A3647"/>
          <w:spacing w:val="-13"/>
        </w:rPr>
        <w:t xml:space="preserve"> </w:t>
      </w:r>
      <w:r>
        <w:rPr>
          <w:color w:val="2A3647"/>
          <w:spacing w:val="-8"/>
        </w:rPr>
        <w:t>a</w:t>
      </w:r>
      <w:r>
        <w:rPr>
          <w:color w:val="2A3647"/>
          <w:spacing w:val="-11"/>
        </w:rPr>
        <w:t xml:space="preserve"> </w:t>
      </w:r>
      <w:r>
        <w:rPr>
          <w:color w:val="2A3647"/>
          <w:spacing w:val="-8"/>
        </w:rPr>
        <w:t>child’s</w:t>
      </w:r>
      <w:r>
        <w:rPr>
          <w:color w:val="2A3647"/>
          <w:spacing w:val="-11"/>
        </w:rPr>
        <w:t xml:space="preserve"> </w:t>
      </w:r>
      <w:r>
        <w:rPr>
          <w:color w:val="2A3647"/>
          <w:spacing w:val="-8"/>
        </w:rPr>
        <w:t>life</w:t>
      </w:r>
      <w:r>
        <w:rPr>
          <w:color w:val="2A3647"/>
          <w:spacing w:val="-10"/>
        </w:rPr>
        <w:t xml:space="preserve"> </w:t>
      </w:r>
      <w:r>
        <w:rPr>
          <w:color w:val="2A3647"/>
          <w:spacing w:val="-8"/>
        </w:rPr>
        <w:t>are</w:t>
      </w:r>
      <w:r>
        <w:rPr>
          <w:color w:val="2A3647"/>
          <w:spacing w:val="-9"/>
        </w:rPr>
        <w:t xml:space="preserve"> </w:t>
      </w:r>
      <w:r>
        <w:rPr>
          <w:color w:val="2A3647"/>
          <w:spacing w:val="-8"/>
        </w:rPr>
        <w:t xml:space="preserve">we </w:t>
      </w:r>
      <w:r>
        <w:rPr>
          <w:color w:val="2A3647"/>
          <w:spacing w:val="-6"/>
        </w:rPr>
        <w:t>trying</w:t>
      </w:r>
      <w:r>
        <w:rPr>
          <w:color w:val="2A3647"/>
          <w:spacing w:val="-13"/>
        </w:rPr>
        <w:t xml:space="preserve"> </w:t>
      </w:r>
      <w:r>
        <w:rPr>
          <w:color w:val="2A3647"/>
          <w:spacing w:val="-6"/>
        </w:rPr>
        <w:t>to</w:t>
      </w:r>
      <w:r>
        <w:rPr>
          <w:color w:val="2A3647"/>
          <w:spacing w:val="-13"/>
        </w:rPr>
        <w:t xml:space="preserve"> </w:t>
      </w:r>
      <w:r>
        <w:rPr>
          <w:color w:val="2A3647"/>
          <w:spacing w:val="-6"/>
        </w:rPr>
        <w:t>improve</w:t>
      </w:r>
      <w:r>
        <w:rPr>
          <w:color w:val="2A3647"/>
          <w:spacing w:val="-13"/>
        </w:rPr>
        <w:t xml:space="preserve"> </w:t>
      </w:r>
      <w:r>
        <w:rPr>
          <w:color w:val="2A3647"/>
          <w:spacing w:val="-6"/>
        </w:rPr>
        <w:t>by</w:t>
      </w:r>
      <w:r>
        <w:rPr>
          <w:color w:val="2A3647"/>
          <w:spacing w:val="-13"/>
        </w:rPr>
        <w:t xml:space="preserve"> </w:t>
      </w:r>
      <w:r>
        <w:rPr>
          <w:color w:val="2A3647"/>
          <w:spacing w:val="-6"/>
        </w:rPr>
        <w:t>conducting</w:t>
      </w:r>
      <w:r>
        <w:rPr>
          <w:color w:val="2A3647"/>
          <w:spacing w:val="-13"/>
        </w:rPr>
        <w:t xml:space="preserve"> </w:t>
      </w:r>
      <w:r>
        <w:rPr>
          <w:color w:val="2A3647"/>
          <w:spacing w:val="-6"/>
        </w:rPr>
        <w:t>these</w:t>
      </w:r>
      <w:r>
        <w:rPr>
          <w:color w:val="2A3647"/>
          <w:spacing w:val="-13"/>
        </w:rPr>
        <w:t xml:space="preserve"> </w:t>
      </w:r>
      <w:r>
        <w:rPr>
          <w:color w:val="2A3647"/>
          <w:spacing w:val="-6"/>
        </w:rPr>
        <w:t>programs?</w:t>
      </w:r>
      <w:r>
        <w:rPr>
          <w:rFonts w:ascii="Trebuchet MS" w:hAnsi="Trebuchet MS"/>
          <w:b/>
          <w:color w:val="F9A61B"/>
          <w:spacing w:val="-6"/>
          <w:sz w:val="28"/>
        </w:rPr>
        <w:t>”</w:t>
      </w:r>
    </w:p>
    <w:p w14:paraId="1865E886" w14:textId="77777777" w:rsidR="0060656A" w:rsidRDefault="000E1923">
      <w:pPr>
        <w:pStyle w:val="BodyText"/>
        <w:spacing w:before="149"/>
        <w:ind w:right="1123"/>
      </w:pPr>
      <w:proofErr w:type="gramStart"/>
      <w:r>
        <w:t>The majority of</w:t>
      </w:r>
      <w:proofErr w:type="gramEnd"/>
      <w:r>
        <w:t xml:space="preserve"> stakeholders interviewed argued that the outcomes of On Country would be greater if the program engagement timeframes were expanded, and the holistic needs of each young person were supported through coordinated responses across services. As noted throughout the report, all stakeholders interviewed agreed that service providers should be enabled to support the young</w:t>
      </w:r>
      <w:r>
        <w:rPr>
          <w:spacing w:val="-2"/>
        </w:rPr>
        <w:t xml:space="preserve"> </w:t>
      </w:r>
      <w:r>
        <w:t>people</w:t>
      </w:r>
      <w:r>
        <w:rPr>
          <w:spacing w:val="-4"/>
        </w:rPr>
        <w:t xml:space="preserve"> </w:t>
      </w:r>
      <w:r>
        <w:t>to</w:t>
      </w:r>
      <w:r>
        <w:rPr>
          <w:spacing w:val="-2"/>
        </w:rPr>
        <w:t xml:space="preserve"> </w:t>
      </w:r>
      <w:r>
        <w:t>access</w:t>
      </w:r>
      <w:r>
        <w:rPr>
          <w:spacing w:val="-4"/>
        </w:rPr>
        <w:t xml:space="preserve"> </w:t>
      </w:r>
      <w:r>
        <w:t>the</w:t>
      </w:r>
      <w:r>
        <w:rPr>
          <w:spacing w:val="-2"/>
        </w:rPr>
        <w:t xml:space="preserve"> </w:t>
      </w:r>
      <w:r>
        <w:t>program</w:t>
      </w:r>
      <w:r>
        <w:rPr>
          <w:spacing w:val="-2"/>
        </w:rPr>
        <w:t xml:space="preserve"> </w:t>
      </w:r>
      <w:r>
        <w:t>for</w:t>
      </w:r>
      <w:r>
        <w:rPr>
          <w:spacing w:val="-1"/>
        </w:rPr>
        <w:t xml:space="preserve"> </w:t>
      </w:r>
      <w:r>
        <w:t>whatever</w:t>
      </w:r>
      <w:r>
        <w:rPr>
          <w:spacing w:val="-3"/>
        </w:rPr>
        <w:t xml:space="preserve"> </w:t>
      </w:r>
      <w:proofErr w:type="gramStart"/>
      <w:r>
        <w:t>time</w:t>
      </w:r>
      <w:r>
        <w:rPr>
          <w:spacing w:val="-4"/>
        </w:rPr>
        <w:t xml:space="preserve"> </w:t>
      </w:r>
      <w:r>
        <w:t>period</w:t>
      </w:r>
      <w:proofErr w:type="gramEnd"/>
      <w:r>
        <w:rPr>
          <w:spacing w:val="-4"/>
        </w:rPr>
        <w:t xml:space="preserve"> </w:t>
      </w:r>
      <w:r>
        <w:t>is</w:t>
      </w:r>
      <w:r>
        <w:rPr>
          <w:spacing w:val="-1"/>
        </w:rPr>
        <w:t xml:space="preserve"> </w:t>
      </w:r>
      <w:r>
        <w:t>necessary</w:t>
      </w:r>
      <w:r>
        <w:rPr>
          <w:spacing w:val="-4"/>
        </w:rPr>
        <w:t xml:space="preserve"> </w:t>
      </w:r>
      <w:r>
        <w:t>for</w:t>
      </w:r>
      <w:r>
        <w:rPr>
          <w:spacing w:val="-3"/>
        </w:rPr>
        <w:t xml:space="preserve"> </w:t>
      </w:r>
      <w:r>
        <w:t>them</w:t>
      </w:r>
      <w:r>
        <w:rPr>
          <w:spacing w:val="-3"/>
        </w:rPr>
        <w:t xml:space="preserve"> </w:t>
      </w:r>
      <w:r>
        <w:t>to</w:t>
      </w:r>
      <w:r>
        <w:rPr>
          <w:spacing w:val="-4"/>
        </w:rPr>
        <w:t xml:space="preserve"> </w:t>
      </w:r>
      <w:r>
        <w:t>address</w:t>
      </w:r>
      <w:r>
        <w:rPr>
          <w:spacing w:val="-4"/>
        </w:rPr>
        <w:t xml:space="preserve"> </w:t>
      </w:r>
      <w:r>
        <w:t>their goals and support needs.</w:t>
      </w:r>
    </w:p>
    <w:p w14:paraId="18960EE2" w14:textId="77777777" w:rsidR="0060656A" w:rsidRDefault="000E1923">
      <w:pPr>
        <w:pStyle w:val="BodyText"/>
        <w:spacing w:before="119"/>
        <w:ind w:right="1123"/>
      </w:pPr>
      <w:r>
        <w:t>Furthermore, service providers highlighted that measuring other outcomes alongside reoffending rates</w:t>
      </w:r>
      <w:r>
        <w:rPr>
          <w:spacing w:val="-4"/>
        </w:rPr>
        <w:t xml:space="preserve"> </w:t>
      </w:r>
      <w:r>
        <w:t>is</w:t>
      </w:r>
      <w:r>
        <w:rPr>
          <w:spacing w:val="-2"/>
        </w:rPr>
        <w:t xml:space="preserve"> </w:t>
      </w:r>
      <w:r>
        <w:t>important,</w:t>
      </w:r>
      <w:r>
        <w:rPr>
          <w:spacing w:val="-3"/>
        </w:rPr>
        <w:t xml:space="preserve"> </w:t>
      </w:r>
      <w:r>
        <w:t>as</w:t>
      </w:r>
      <w:r>
        <w:rPr>
          <w:spacing w:val="-4"/>
        </w:rPr>
        <w:t xml:space="preserve"> </w:t>
      </w:r>
      <w:r>
        <w:t>it</w:t>
      </w:r>
      <w:r>
        <w:rPr>
          <w:spacing w:val="-1"/>
        </w:rPr>
        <w:t xml:space="preserve"> </w:t>
      </w:r>
      <w:r>
        <w:t>will</w:t>
      </w:r>
      <w:r>
        <w:rPr>
          <w:spacing w:val="-3"/>
        </w:rPr>
        <w:t xml:space="preserve"> </w:t>
      </w:r>
      <w:r>
        <w:t>show</w:t>
      </w:r>
      <w:r>
        <w:rPr>
          <w:spacing w:val="-3"/>
        </w:rPr>
        <w:t xml:space="preserve"> </w:t>
      </w:r>
      <w:r>
        <w:t>different</w:t>
      </w:r>
      <w:r>
        <w:rPr>
          <w:spacing w:val="-1"/>
        </w:rPr>
        <w:t xml:space="preserve"> </w:t>
      </w:r>
      <w:r>
        <w:t>ways</w:t>
      </w:r>
      <w:r>
        <w:rPr>
          <w:spacing w:val="-4"/>
        </w:rPr>
        <w:t xml:space="preserve"> </w:t>
      </w:r>
      <w:r>
        <w:t>the</w:t>
      </w:r>
      <w:r>
        <w:rPr>
          <w:spacing w:val="-3"/>
        </w:rPr>
        <w:t xml:space="preserve"> </w:t>
      </w:r>
      <w:r>
        <w:t>On</w:t>
      </w:r>
      <w:r>
        <w:rPr>
          <w:spacing w:val="-4"/>
        </w:rPr>
        <w:t xml:space="preserve"> </w:t>
      </w:r>
      <w:r>
        <w:t>Country</w:t>
      </w:r>
      <w:r>
        <w:rPr>
          <w:spacing w:val="-2"/>
        </w:rPr>
        <w:t xml:space="preserve"> </w:t>
      </w:r>
      <w:r>
        <w:t>programs</w:t>
      </w:r>
      <w:r>
        <w:rPr>
          <w:spacing w:val="-6"/>
        </w:rPr>
        <w:t xml:space="preserve"> </w:t>
      </w:r>
      <w:r>
        <w:t>are</w:t>
      </w:r>
      <w:r>
        <w:rPr>
          <w:spacing w:val="-2"/>
        </w:rPr>
        <w:t xml:space="preserve"> </w:t>
      </w:r>
      <w:r>
        <w:t>positively</w:t>
      </w:r>
      <w:r>
        <w:rPr>
          <w:spacing w:val="-4"/>
        </w:rPr>
        <w:t xml:space="preserve"> </w:t>
      </w:r>
      <w:r>
        <w:t>impacting young people. This should also consider the different impact of the program on young people depending on their age or gender.</w:t>
      </w:r>
    </w:p>
    <w:p w14:paraId="4FC5C267" w14:textId="77777777" w:rsidR="0060656A" w:rsidRDefault="0060656A">
      <w:pPr>
        <w:pStyle w:val="BodyText"/>
        <w:spacing w:before="115"/>
        <w:ind w:left="0"/>
      </w:pPr>
    </w:p>
    <w:p w14:paraId="70BFBC23" w14:textId="77777777" w:rsidR="0060656A" w:rsidRDefault="000E1923">
      <w:pPr>
        <w:pStyle w:val="Heading3"/>
      </w:pPr>
      <w:bookmarkStart w:id="28" w:name="_bookmark28"/>
      <w:bookmarkEnd w:id="28"/>
      <w:r>
        <w:rPr>
          <w:color w:val="2A3647"/>
          <w:w w:val="90"/>
        </w:rPr>
        <w:t>Cost</w:t>
      </w:r>
      <w:r>
        <w:rPr>
          <w:color w:val="2A3647"/>
          <w:spacing w:val="29"/>
        </w:rPr>
        <w:t xml:space="preserve"> </w:t>
      </w:r>
      <w:r>
        <w:rPr>
          <w:color w:val="2A3647"/>
          <w:w w:val="90"/>
        </w:rPr>
        <w:t>effectiveness</w:t>
      </w:r>
      <w:r>
        <w:rPr>
          <w:color w:val="2A3647"/>
          <w:spacing w:val="28"/>
        </w:rPr>
        <w:t xml:space="preserve"> </w:t>
      </w:r>
      <w:r>
        <w:rPr>
          <w:color w:val="2A3647"/>
          <w:w w:val="90"/>
        </w:rPr>
        <w:t>(service</w:t>
      </w:r>
      <w:r>
        <w:rPr>
          <w:color w:val="2A3647"/>
          <w:spacing w:val="29"/>
        </w:rPr>
        <w:t xml:space="preserve"> </w:t>
      </w:r>
      <w:r>
        <w:rPr>
          <w:color w:val="2A3647"/>
          <w:w w:val="90"/>
        </w:rPr>
        <w:t>provider</w:t>
      </w:r>
      <w:r>
        <w:rPr>
          <w:color w:val="2A3647"/>
          <w:spacing w:val="32"/>
        </w:rPr>
        <w:t xml:space="preserve"> </w:t>
      </w:r>
      <w:r>
        <w:rPr>
          <w:color w:val="2A3647"/>
          <w:spacing w:val="-2"/>
          <w:w w:val="90"/>
        </w:rPr>
        <w:t>perspectives)</w:t>
      </w:r>
    </w:p>
    <w:p w14:paraId="06A178F0" w14:textId="77777777" w:rsidR="0060656A" w:rsidRDefault="000E1923">
      <w:pPr>
        <w:pStyle w:val="BodyText"/>
        <w:spacing w:before="40"/>
        <w:ind w:right="1512"/>
        <w:jc w:val="both"/>
      </w:pPr>
      <w:r>
        <w:t>Across</w:t>
      </w:r>
      <w:r>
        <w:rPr>
          <w:spacing w:val="-2"/>
        </w:rPr>
        <w:t xml:space="preserve"> </w:t>
      </w:r>
      <w:r>
        <w:t>all</w:t>
      </w:r>
      <w:r>
        <w:rPr>
          <w:spacing w:val="-5"/>
        </w:rPr>
        <w:t xml:space="preserve"> </w:t>
      </w:r>
      <w:r>
        <w:t>regions,</w:t>
      </w:r>
      <w:r>
        <w:rPr>
          <w:spacing w:val="-3"/>
        </w:rPr>
        <w:t xml:space="preserve"> </w:t>
      </w:r>
      <w:r>
        <w:t>stakeholders</w:t>
      </w:r>
      <w:r>
        <w:rPr>
          <w:spacing w:val="-1"/>
        </w:rPr>
        <w:t xml:space="preserve"> </w:t>
      </w:r>
      <w:r>
        <w:t>indicated</w:t>
      </w:r>
      <w:r>
        <w:rPr>
          <w:spacing w:val="-4"/>
        </w:rPr>
        <w:t xml:space="preserve"> </w:t>
      </w:r>
      <w:r>
        <w:t>the</w:t>
      </w:r>
      <w:r>
        <w:rPr>
          <w:spacing w:val="-4"/>
        </w:rPr>
        <w:t xml:space="preserve"> </w:t>
      </w:r>
      <w:r>
        <w:t>On</w:t>
      </w:r>
      <w:r>
        <w:rPr>
          <w:spacing w:val="-6"/>
        </w:rPr>
        <w:t xml:space="preserve"> </w:t>
      </w:r>
      <w:r>
        <w:t>Country</w:t>
      </w:r>
      <w:r>
        <w:rPr>
          <w:spacing w:val="-4"/>
        </w:rPr>
        <w:t xml:space="preserve"> </w:t>
      </w:r>
      <w:r>
        <w:t>program</w:t>
      </w:r>
      <w:r>
        <w:rPr>
          <w:spacing w:val="-3"/>
        </w:rPr>
        <w:t xml:space="preserve"> </w:t>
      </w:r>
      <w:r>
        <w:t>is providing</w:t>
      </w:r>
      <w:r>
        <w:rPr>
          <w:spacing w:val="-2"/>
        </w:rPr>
        <w:t xml:space="preserve"> </w:t>
      </w:r>
      <w:r>
        <w:t>services</w:t>
      </w:r>
      <w:r>
        <w:rPr>
          <w:spacing w:val="-4"/>
        </w:rPr>
        <w:t xml:space="preserve"> </w:t>
      </w:r>
      <w:r>
        <w:t>beyond their</w:t>
      </w:r>
      <w:r>
        <w:rPr>
          <w:spacing w:val="-2"/>
        </w:rPr>
        <w:t xml:space="preserve"> </w:t>
      </w:r>
      <w:r>
        <w:t>funded</w:t>
      </w:r>
      <w:r>
        <w:rPr>
          <w:spacing w:val="-3"/>
        </w:rPr>
        <w:t xml:space="preserve"> </w:t>
      </w:r>
      <w:r>
        <w:t>requirements due</w:t>
      </w:r>
      <w:r>
        <w:rPr>
          <w:spacing w:val="-3"/>
        </w:rPr>
        <w:t xml:space="preserve"> </w:t>
      </w:r>
      <w:r>
        <w:t>to</w:t>
      </w:r>
      <w:r>
        <w:rPr>
          <w:spacing w:val="-3"/>
        </w:rPr>
        <w:t xml:space="preserve"> </w:t>
      </w:r>
      <w:r>
        <w:t>the</w:t>
      </w:r>
      <w:r>
        <w:rPr>
          <w:spacing w:val="-1"/>
        </w:rPr>
        <w:t xml:space="preserve"> </w:t>
      </w:r>
      <w:r>
        <w:t>needs of young</w:t>
      </w:r>
      <w:r>
        <w:rPr>
          <w:spacing w:val="-1"/>
        </w:rPr>
        <w:t xml:space="preserve"> </w:t>
      </w:r>
      <w:r>
        <w:t>people</w:t>
      </w:r>
      <w:r>
        <w:rPr>
          <w:spacing w:val="-1"/>
        </w:rPr>
        <w:t xml:space="preserve"> </w:t>
      </w:r>
      <w:r>
        <w:t>who</w:t>
      </w:r>
      <w:r>
        <w:rPr>
          <w:spacing w:val="-1"/>
        </w:rPr>
        <w:t xml:space="preserve"> </w:t>
      </w:r>
      <w:r>
        <w:t>access</w:t>
      </w:r>
      <w:r>
        <w:rPr>
          <w:spacing w:val="-3"/>
        </w:rPr>
        <w:t xml:space="preserve"> </w:t>
      </w:r>
      <w:r>
        <w:t>the</w:t>
      </w:r>
      <w:r>
        <w:rPr>
          <w:spacing w:val="-1"/>
        </w:rPr>
        <w:t xml:space="preserve"> </w:t>
      </w:r>
      <w:r>
        <w:t xml:space="preserve">program, including addressing complex underlying causes of problematic </w:t>
      </w:r>
      <w:proofErr w:type="spellStart"/>
      <w:r>
        <w:t>behaviour</w:t>
      </w:r>
      <w:proofErr w:type="spellEnd"/>
      <w:r>
        <w:t>.</w:t>
      </w:r>
    </w:p>
    <w:p w14:paraId="7BA94A27" w14:textId="77777777" w:rsidR="0060656A" w:rsidRDefault="000E1923">
      <w:pPr>
        <w:pStyle w:val="BodyText"/>
        <w:spacing w:before="119"/>
        <w:ind w:right="1073"/>
      </w:pPr>
      <w:r>
        <w:t>Each region identified the On Country program as a cost-effective service that also delivered efficiencies for other programs funded by DCYJMA by leveraging the strong trust and relationships between</w:t>
      </w:r>
      <w:r>
        <w:rPr>
          <w:spacing w:val="-5"/>
        </w:rPr>
        <w:t xml:space="preserve"> </w:t>
      </w:r>
      <w:r>
        <w:t>On</w:t>
      </w:r>
      <w:r>
        <w:rPr>
          <w:spacing w:val="-3"/>
        </w:rPr>
        <w:t xml:space="preserve"> </w:t>
      </w:r>
      <w:r>
        <w:t>Country</w:t>
      </w:r>
      <w:r>
        <w:rPr>
          <w:spacing w:val="-5"/>
        </w:rPr>
        <w:t xml:space="preserve"> </w:t>
      </w:r>
      <w:r>
        <w:t>staff</w:t>
      </w:r>
      <w:r>
        <w:rPr>
          <w:spacing w:val="-1"/>
        </w:rPr>
        <w:t xml:space="preserve"> </w:t>
      </w:r>
      <w:r>
        <w:t>and</w:t>
      </w:r>
      <w:r>
        <w:rPr>
          <w:spacing w:val="-5"/>
        </w:rPr>
        <w:t xml:space="preserve"> </w:t>
      </w:r>
      <w:r>
        <w:t>young</w:t>
      </w:r>
      <w:r>
        <w:rPr>
          <w:spacing w:val="-3"/>
        </w:rPr>
        <w:t xml:space="preserve"> </w:t>
      </w:r>
      <w:r>
        <w:t>people</w:t>
      </w:r>
      <w:r>
        <w:rPr>
          <w:spacing w:val="-5"/>
        </w:rPr>
        <w:t xml:space="preserve"> </w:t>
      </w:r>
      <w:r>
        <w:t>to</w:t>
      </w:r>
      <w:r>
        <w:rPr>
          <w:spacing w:val="-5"/>
        </w:rPr>
        <w:t xml:space="preserve"> </w:t>
      </w:r>
      <w:r>
        <w:t>increase</w:t>
      </w:r>
      <w:r>
        <w:rPr>
          <w:spacing w:val="-3"/>
        </w:rPr>
        <w:t xml:space="preserve"> </w:t>
      </w:r>
      <w:r>
        <w:t>engagement</w:t>
      </w:r>
      <w:r>
        <w:rPr>
          <w:spacing w:val="-1"/>
        </w:rPr>
        <w:t xml:space="preserve"> </w:t>
      </w:r>
      <w:r>
        <w:t>in</w:t>
      </w:r>
      <w:r>
        <w:rPr>
          <w:spacing w:val="-3"/>
        </w:rPr>
        <w:t xml:space="preserve"> </w:t>
      </w:r>
      <w:r>
        <w:t>education,</w:t>
      </w:r>
      <w:r>
        <w:rPr>
          <w:spacing w:val="-2"/>
        </w:rPr>
        <w:t xml:space="preserve"> </w:t>
      </w:r>
      <w:proofErr w:type="gramStart"/>
      <w:r>
        <w:t>employment</w:t>
      </w:r>
      <w:proofErr w:type="gramEnd"/>
      <w:r>
        <w:rPr>
          <w:spacing w:val="-4"/>
        </w:rPr>
        <w:t xml:space="preserve"> </w:t>
      </w:r>
      <w:r>
        <w:t>and case management activities.</w:t>
      </w:r>
    </w:p>
    <w:p w14:paraId="288EB880" w14:textId="77777777" w:rsidR="0060656A" w:rsidRDefault="000E1923">
      <w:pPr>
        <w:pStyle w:val="BodyText"/>
        <w:spacing w:before="119"/>
        <w:ind w:right="1123"/>
      </w:pPr>
      <w:r>
        <w:t>Service</w:t>
      </w:r>
      <w:r>
        <w:rPr>
          <w:spacing w:val="-2"/>
        </w:rPr>
        <w:t xml:space="preserve"> </w:t>
      </w:r>
      <w:r>
        <w:t>providers</w:t>
      </w:r>
      <w:r>
        <w:rPr>
          <w:spacing w:val="-1"/>
        </w:rPr>
        <w:t xml:space="preserve"> </w:t>
      </w:r>
      <w:r>
        <w:t>highlighted</w:t>
      </w:r>
      <w:r>
        <w:rPr>
          <w:spacing w:val="-4"/>
        </w:rPr>
        <w:t xml:space="preserve"> </w:t>
      </w:r>
      <w:r>
        <w:t>that</w:t>
      </w:r>
      <w:r>
        <w:rPr>
          <w:spacing w:val="-3"/>
        </w:rPr>
        <w:t xml:space="preserve"> </w:t>
      </w:r>
      <w:r>
        <w:t>insurance</w:t>
      </w:r>
      <w:r>
        <w:rPr>
          <w:spacing w:val="-4"/>
        </w:rPr>
        <w:t xml:space="preserve"> </w:t>
      </w:r>
      <w:r>
        <w:t>is</w:t>
      </w:r>
      <w:r>
        <w:rPr>
          <w:spacing w:val="-1"/>
        </w:rPr>
        <w:t xml:space="preserve"> </w:t>
      </w:r>
      <w:r>
        <w:t>a</w:t>
      </w:r>
      <w:r>
        <w:rPr>
          <w:spacing w:val="-3"/>
        </w:rPr>
        <w:t xml:space="preserve"> </w:t>
      </w:r>
      <w:r>
        <w:t>large</w:t>
      </w:r>
      <w:r>
        <w:rPr>
          <w:spacing w:val="-1"/>
        </w:rPr>
        <w:t xml:space="preserve"> </w:t>
      </w:r>
      <w:r>
        <w:t>expense,</w:t>
      </w:r>
      <w:r>
        <w:rPr>
          <w:spacing w:val="-3"/>
        </w:rPr>
        <w:t xml:space="preserve"> </w:t>
      </w:r>
      <w:r>
        <w:t>as</w:t>
      </w:r>
      <w:r>
        <w:rPr>
          <w:spacing w:val="-2"/>
        </w:rPr>
        <w:t xml:space="preserve"> </w:t>
      </w:r>
      <w:r>
        <w:t>well</w:t>
      </w:r>
      <w:r>
        <w:rPr>
          <w:spacing w:val="-2"/>
        </w:rPr>
        <w:t xml:space="preserve"> </w:t>
      </w:r>
      <w:r>
        <w:t>as</w:t>
      </w:r>
      <w:r>
        <w:rPr>
          <w:spacing w:val="-4"/>
        </w:rPr>
        <w:t xml:space="preserve"> </w:t>
      </w:r>
      <w:r>
        <w:t>the</w:t>
      </w:r>
      <w:r>
        <w:rPr>
          <w:spacing w:val="-4"/>
        </w:rPr>
        <w:t xml:space="preserve"> </w:t>
      </w:r>
      <w:r>
        <w:t>importance</w:t>
      </w:r>
      <w:r>
        <w:rPr>
          <w:spacing w:val="-4"/>
        </w:rPr>
        <w:t xml:space="preserve"> </w:t>
      </w:r>
      <w:r>
        <w:t>of</w:t>
      </w:r>
      <w:r>
        <w:rPr>
          <w:spacing w:val="-2"/>
        </w:rPr>
        <w:t xml:space="preserve"> </w:t>
      </w:r>
      <w:r>
        <w:t>finding suitable</w:t>
      </w:r>
      <w:r>
        <w:rPr>
          <w:spacing w:val="-1"/>
        </w:rPr>
        <w:t xml:space="preserve"> </w:t>
      </w:r>
      <w:r>
        <w:t>staff</w:t>
      </w:r>
      <w:r>
        <w:rPr>
          <w:spacing w:val="-2"/>
        </w:rPr>
        <w:t xml:space="preserve"> </w:t>
      </w:r>
      <w:r>
        <w:t>who</w:t>
      </w:r>
      <w:r>
        <w:rPr>
          <w:spacing w:val="-1"/>
        </w:rPr>
        <w:t xml:space="preserve"> </w:t>
      </w:r>
      <w:r>
        <w:t>possess cultural</w:t>
      </w:r>
      <w:r>
        <w:rPr>
          <w:spacing w:val="-2"/>
        </w:rPr>
        <w:t xml:space="preserve"> </w:t>
      </w:r>
      <w:r>
        <w:t>knowledge,</w:t>
      </w:r>
      <w:r>
        <w:rPr>
          <w:spacing w:val="-2"/>
        </w:rPr>
        <w:t xml:space="preserve"> </w:t>
      </w:r>
      <w:r>
        <w:t>skills in</w:t>
      </w:r>
      <w:r>
        <w:rPr>
          <w:spacing w:val="-1"/>
        </w:rPr>
        <w:t xml:space="preserve"> </w:t>
      </w:r>
      <w:r>
        <w:t>case</w:t>
      </w:r>
      <w:r>
        <w:rPr>
          <w:spacing w:val="-1"/>
        </w:rPr>
        <w:t xml:space="preserve"> </w:t>
      </w:r>
      <w:r>
        <w:t>management</w:t>
      </w:r>
      <w:r>
        <w:rPr>
          <w:spacing w:val="-2"/>
        </w:rPr>
        <w:t xml:space="preserve"> </w:t>
      </w:r>
      <w:r>
        <w:t>and the</w:t>
      </w:r>
      <w:r>
        <w:rPr>
          <w:spacing w:val="-3"/>
        </w:rPr>
        <w:t xml:space="preserve"> </w:t>
      </w:r>
      <w:r>
        <w:t>ability to</w:t>
      </w:r>
      <w:r>
        <w:rPr>
          <w:spacing w:val="-3"/>
        </w:rPr>
        <w:t xml:space="preserve"> </w:t>
      </w:r>
      <w:r>
        <w:t xml:space="preserve">connect with high-risk young people. One of the service providers acknowledged that, </w:t>
      </w:r>
      <w:proofErr w:type="gramStart"/>
      <w:r>
        <w:t>in order to</w:t>
      </w:r>
      <w:proofErr w:type="gramEnd"/>
      <w:r>
        <w:t xml:space="preserve"> attract highly skilled and suitable staff, they need to ensure they are offering a competitive wage and good working conditions. Service providers also noted that staffing costs at the camp is a significant cost for them as they need to staff the camp 24/7, which involves penalty rates and overtime rates.</w:t>
      </w:r>
    </w:p>
    <w:p w14:paraId="0648C392" w14:textId="77777777" w:rsidR="0060656A" w:rsidRDefault="0060656A">
      <w:pPr>
        <w:sectPr w:rsidR="0060656A">
          <w:pgSz w:w="11910" w:h="16840"/>
          <w:pgMar w:top="1340" w:right="0" w:bottom="1080" w:left="0" w:header="0" w:footer="881" w:gutter="0"/>
          <w:cols w:space="720"/>
        </w:sectPr>
      </w:pPr>
    </w:p>
    <w:p w14:paraId="30836CF1" w14:textId="77777777" w:rsidR="0060656A" w:rsidRDefault="000E1923">
      <w:pPr>
        <w:pStyle w:val="Heading2"/>
      </w:pPr>
      <w:r>
        <w:rPr>
          <w:noProof/>
        </w:rPr>
        <w:lastRenderedPageBreak/>
        <mc:AlternateContent>
          <mc:Choice Requires="wpg">
            <w:drawing>
              <wp:anchor distT="0" distB="0" distL="0" distR="0" simplePos="0" relativeHeight="486964736" behindDoc="1" locked="0" layoutInCell="1" allowOverlap="1" wp14:anchorId="460E936B" wp14:editId="383A521A">
                <wp:simplePos x="0" y="0"/>
                <wp:positionH relativeFrom="page">
                  <wp:posOffset>0</wp:posOffset>
                </wp:positionH>
                <wp:positionV relativeFrom="paragraph">
                  <wp:posOffset>357250</wp:posOffset>
                </wp:positionV>
                <wp:extent cx="7560945" cy="409511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4095115"/>
                          <a:chOff x="0" y="0"/>
                          <a:chExt cx="7560945" cy="4095115"/>
                        </a:xfrm>
                      </wpg:grpSpPr>
                      <wps:wsp>
                        <wps:cNvPr id="40" name="Graphic 40"/>
                        <wps:cNvSpPr/>
                        <wps:spPr>
                          <a:xfrm>
                            <a:off x="0" y="6350"/>
                            <a:ext cx="7560945" cy="4082415"/>
                          </a:xfrm>
                          <a:custGeom>
                            <a:avLst/>
                            <a:gdLst/>
                            <a:ahLst/>
                            <a:cxnLst/>
                            <a:rect l="l" t="t" r="r" b="b"/>
                            <a:pathLst>
                              <a:path w="7560945" h="4082415">
                                <a:moveTo>
                                  <a:pt x="0" y="0"/>
                                </a:moveTo>
                                <a:lnTo>
                                  <a:pt x="0" y="4082415"/>
                                </a:lnTo>
                                <a:lnTo>
                                  <a:pt x="7560564" y="4082415"/>
                                </a:lnTo>
                                <a:lnTo>
                                  <a:pt x="7560564" y="0"/>
                                </a:lnTo>
                                <a:lnTo>
                                  <a:pt x="0" y="0"/>
                                </a:lnTo>
                                <a:close/>
                              </a:path>
                            </a:pathLst>
                          </a:custGeom>
                          <a:solidFill>
                            <a:srgbClr val="2A3647"/>
                          </a:solidFill>
                        </wps:spPr>
                        <wps:bodyPr wrap="square" lIns="0" tIns="0" rIns="0" bIns="0" rtlCol="0">
                          <a:prstTxWarp prst="textNoShape">
                            <a:avLst/>
                          </a:prstTxWarp>
                          <a:noAutofit/>
                        </wps:bodyPr>
                      </wps:wsp>
                      <wps:wsp>
                        <wps:cNvPr id="41" name="Graphic 41"/>
                        <wps:cNvSpPr/>
                        <wps:spPr>
                          <a:xfrm>
                            <a:off x="0" y="0"/>
                            <a:ext cx="7560945" cy="4095115"/>
                          </a:xfrm>
                          <a:custGeom>
                            <a:avLst/>
                            <a:gdLst/>
                            <a:ahLst/>
                            <a:cxnLst/>
                            <a:rect l="l" t="t" r="r" b="b"/>
                            <a:pathLst>
                              <a:path w="7560945" h="4095115">
                                <a:moveTo>
                                  <a:pt x="7560564" y="4082415"/>
                                </a:moveTo>
                                <a:lnTo>
                                  <a:pt x="0" y="4082415"/>
                                </a:lnTo>
                                <a:lnTo>
                                  <a:pt x="0" y="4095115"/>
                                </a:lnTo>
                                <a:lnTo>
                                  <a:pt x="7560564" y="4095115"/>
                                </a:lnTo>
                                <a:lnTo>
                                  <a:pt x="7560564" y="4082415"/>
                                </a:lnTo>
                                <a:close/>
                              </a:path>
                              <a:path w="7560945" h="4095115">
                                <a:moveTo>
                                  <a:pt x="7560564" y="0"/>
                                </a:moveTo>
                                <a:lnTo>
                                  <a:pt x="0" y="0"/>
                                </a:lnTo>
                                <a:lnTo>
                                  <a:pt x="0" y="12700"/>
                                </a:lnTo>
                                <a:lnTo>
                                  <a:pt x="7560564" y="12700"/>
                                </a:lnTo>
                                <a:lnTo>
                                  <a:pt x="7560564" y="0"/>
                                </a:lnTo>
                                <a:close/>
                              </a:path>
                            </a:pathLst>
                          </a:custGeom>
                          <a:solidFill>
                            <a:srgbClr val="1C2431"/>
                          </a:solidFill>
                        </wps:spPr>
                        <wps:bodyPr wrap="square" lIns="0" tIns="0" rIns="0" bIns="0" rtlCol="0">
                          <a:prstTxWarp prst="textNoShape">
                            <a:avLst/>
                          </a:prstTxWarp>
                          <a:noAutofit/>
                        </wps:bodyPr>
                      </wps:wsp>
                    </wpg:wgp>
                  </a:graphicData>
                </a:graphic>
              </wp:anchor>
            </w:drawing>
          </mc:Choice>
          <mc:Fallback>
            <w:pict>
              <v:group w14:anchorId="70FB71D4" id="Group 39" o:spid="_x0000_s1026" style="position:absolute;margin-left:0;margin-top:28.15pt;width:595.35pt;height:322.45pt;z-index:-16351744;mso-wrap-distance-left:0;mso-wrap-distance-right:0;mso-position-horizontal-relative:page" coordsize="75609,4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">
                <v:shape id="Graphic 40" o:spid="_x0000_s1027" style="position:absolute;top:63;width:75609;height:40824;visibility:visible;mso-wrap-style:square;v-text-anchor:top" coordsize="7560945,408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" path="m,l,4082415r7560564,l7560564,,,xe" fillcolor="#2a3647" stroked="f">
                  <v:path arrowok="t"/>
                </v:shape>
                <v:shape id="Graphic 41" o:spid="_x0000_s1028" style="position:absolute;width:75609;height:40951;visibility:visible;mso-wrap-style:square;v-text-anchor:top" coordsize="7560945,409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" path="m7560564,4082415l,4082415r,12700l7560564,4095115r,-12700xem7560564,l,,,12700r7560564,l7560564,xe" fillcolor="#1c2431" stroked="f">
                  <v:path arrowok="t"/>
                </v:shape>
                <w10:wrap anchorx="page"/>
              </v:group>
            </w:pict>
          </mc:Fallback>
        </mc:AlternateContent>
      </w:r>
      <w:bookmarkStart w:id="29" w:name="_bookmark29"/>
      <w:bookmarkEnd w:id="29"/>
      <w:r>
        <w:rPr>
          <w:color w:val="151B22"/>
          <w:spacing w:val="-12"/>
        </w:rPr>
        <w:t>Future</w:t>
      </w:r>
      <w:r>
        <w:rPr>
          <w:color w:val="151B22"/>
          <w:spacing w:val="-2"/>
        </w:rPr>
        <w:t xml:space="preserve"> </w:t>
      </w:r>
      <w:r>
        <w:rPr>
          <w:color w:val="151B22"/>
          <w:spacing w:val="-12"/>
        </w:rPr>
        <w:t>improvements</w:t>
      </w:r>
      <w:r>
        <w:rPr>
          <w:color w:val="151B22"/>
        </w:rPr>
        <w:t xml:space="preserve"> </w:t>
      </w:r>
      <w:r>
        <w:rPr>
          <w:color w:val="151B22"/>
          <w:spacing w:val="-12"/>
        </w:rPr>
        <w:t>and</w:t>
      </w:r>
      <w:r>
        <w:rPr>
          <w:color w:val="151B22"/>
        </w:rPr>
        <w:t xml:space="preserve"> </w:t>
      </w:r>
      <w:r>
        <w:rPr>
          <w:color w:val="151B22"/>
          <w:spacing w:val="-12"/>
        </w:rPr>
        <w:t>recommendations</w:t>
      </w:r>
    </w:p>
    <w:p w14:paraId="3CF7162B" w14:textId="77777777" w:rsidR="0060656A" w:rsidRDefault="0060656A">
      <w:pPr>
        <w:pStyle w:val="BodyText"/>
        <w:spacing w:before="157"/>
        <w:ind w:left="0"/>
        <w:rPr>
          <w:b/>
          <w:sz w:val="20"/>
        </w:rPr>
      </w:pPr>
    </w:p>
    <w:tbl>
      <w:tblPr>
        <w:tblW w:w="0" w:type="auto"/>
        <w:tblInd w:w="1087" w:type="dxa"/>
        <w:tblLayout w:type="fixed"/>
        <w:tblCellMar>
          <w:left w:w="0" w:type="dxa"/>
          <w:right w:w="0" w:type="dxa"/>
        </w:tblCellMar>
        <w:tblLook w:val="01E0" w:firstRow="1" w:lastRow="1" w:firstColumn="1" w:lastColumn="1" w:noHBand="0" w:noVBand="0"/>
      </w:tblPr>
      <w:tblGrid>
        <w:gridCol w:w="9739"/>
      </w:tblGrid>
      <w:tr w:rsidR="0060656A" w14:paraId="01336909" w14:textId="77777777">
        <w:trPr>
          <w:trHeight w:val="303"/>
        </w:trPr>
        <w:tc>
          <w:tcPr>
            <w:tcW w:w="9739" w:type="dxa"/>
            <w:tcBorders>
              <w:bottom w:val="dashSmallGap" w:sz="4" w:space="0" w:color="FFFFFF"/>
            </w:tcBorders>
            <w:shd w:val="clear" w:color="auto" w:fill="2A3647"/>
          </w:tcPr>
          <w:p w14:paraId="6E1A476F" w14:textId="77777777" w:rsidR="0060656A" w:rsidRDefault="000E1923">
            <w:pPr>
              <w:pStyle w:val="TableParagraph"/>
              <w:spacing w:line="241" w:lineRule="exact"/>
              <w:ind w:left="107"/>
              <w:rPr>
                <w:b/>
                <w:sz w:val="24"/>
              </w:rPr>
            </w:pPr>
            <w:r>
              <w:rPr>
                <w:b/>
                <w:color w:val="FFFFFF"/>
                <w:spacing w:val="-8"/>
                <w:sz w:val="24"/>
              </w:rPr>
              <w:t>Summary</w:t>
            </w:r>
            <w:r>
              <w:rPr>
                <w:b/>
                <w:color w:val="FFFFFF"/>
                <w:spacing w:val="-7"/>
                <w:sz w:val="24"/>
              </w:rPr>
              <w:t xml:space="preserve"> </w:t>
            </w:r>
            <w:r>
              <w:rPr>
                <w:b/>
                <w:color w:val="FFFFFF"/>
                <w:spacing w:val="-8"/>
                <w:sz w:val="24"/>
              </w:rPr>
              <w:t>of findings</w:t>
            </w:r>
          </w:p>
        </w:tc>
      </w:tr>
      <w:tr w:rsidR="0060656A" w14:paraId="1310BE1E" w14:textId="77777777">
        <w:trPr>
          <w:trHeight w:val="5491"/>
        </w:trPr>
        <w:tc>
          <w:tcPr>
            <w:tcW w:w="9739" w:type="dxa"/>
            <w:tcBorders>
              <w:top w:val="dashSmallGap" w:sz="4" w:space="0" w:color="FFFFFF"/>
            </w:tcBorders>
            <w:shd w:val="clear" w:color="auto" w:fill="2A3647"/>
          </w:tcPr>
          <w:p w14:paraId="2C512D8D" w14:textId="77777777" w:rsidR="0060656A" w:rsidRDefault="0060656A">
            <w:pPr>
              <w:pStyle w:val="TableParagraph"/>
              <w:spacing w:before="122"/>
              <w:rPr>
                <w:b/>
              </w:rPr>
            </w:pPr>
          </w:p>
          <w:p w14:paraId="414D454D" w14:textId="77777777" w:rsidR="0060656A" w:rsidRDefault="000E1923">
            <w:pPr>
              <w:pStyle w:val="TableParagraph"/>
              <w:numPr>
                <w:ilvl w:val="0"/>
                <w:numId w:val="11"/>
              </w:numPr>
              <w:tabs>
                <w:tab w:val="left" w:pos="828"/>
              </w:tabs>
            </w:pPr>
            <w:r>
              <w:rPr>
                <w:color w:val="FFFFFF"/>
              </w:rPr>
              <w:t>The</w:t>
            </w:r>
            <w:r>
              <w:rPr>
                <w:color w:val="FFFFFF"/>
                <w:spacing w:val="-5"/>
              </w:rPr>
              <w:t xml:space="preserve"> </w:t>
            </w:r>
            <w:r>
              <w:rPr>
                <w:color w:val="FFFFFF"/>
              </w:rPr>
              <w:t>On</w:t>
            </w:r>
            <w:r>
              <w:rPr>
                <w:color w:val="FFFFFF"/>
                <w:spacing w:val="-6"/>
              </w:rPr>
              <w:t xml:space="preserve"> </w:t>
            </w:r>
            <w:r>
              <w:rPr>
                <w:color w:val="FFFFFF"/>
              </w:rPr>
              <w:t>Country</w:t>
            </w:r>
            <w:r>
              <w:rPr>
                <w:color w:val="FFFFFF"/>
                <w:spacing w:val="-3"/>
              </w:rPr>
              <w:t xml:space="preserve"> </w:t>
            </w:r>
            <w:r>
              <w:rPr>
                <w:color w:val="FFFFFF"/>
              </w:rPr>
              <w:t>program</w:t>
            </w:r>
            <w:r>
              <w:rPr>
                <w:color w:val="FFFFFF"/>
                <w:spacing w:val="-6"/>
              </w:rPr>
              <w:t xml:space="preserve"> </w:t>
            </w:r>
            <w:r>
              <w:rPr>
                <w:color w:val="FFFFFF"/>
              </w:rPr>
              <w:t>could</w:t>
            </w:r>
            <w:r>
              <w:rPr>
                <w:color w:val="FFFFFF"/>
                <w:spacing w:val="-4"/>
              </w:rPr>
              <w:t xml:space="preserve"> </w:t>
            </w:r>
            <w:r>
              <w:rPr>
                <w:color w:val="FFFFFF"/>
              </w:rPr>
              <w:t>be</w:t>
            </w:r>
            <w:r>
              <w:rPr>
                <w:color w:val="FFFFFF"/>
                <w:spacing w:val="-4"/>
              </w:rPr>
              <w:t xml:space="preserve"> </w:t>
            </w:r>
            <w:r>
              <w:rPr>
                <w:color w:val="FFFFFF"/>
              </w:rPr>
              <w:t>improved</w:t>
            </w:r>
            <w:r>
              <w:rPr>
                <w:color w:val="FFFFFF"/>
                <w:spacing w:val="-6"/>
              </w:rPr>
              <w:t xml:space="preserve"> </w:t>
            </w:r>
            <w:r>
              <w:rPr>
                <w:color w:val="FFFFFF"/>
                <w:spacing w:val="-5"/>
              </w:rPr>
              <w:t>by:</w:t>
            </w:r>
          </w:p>
          <w:p w14:paraId="4C688076" w14:textId="77777777" w:rsidR="0060656A" w:rsidRDefault="0060656A">
            <w:pPr>
              <w:pStyle w:val="TableParagraph"/>
              <w:spacing w:before="112"/>
              <w:rPr>
                <w:b/>
              </w:rPr>
            </w:pPr>
          </w:p>
          <w:p w14:paraId="60151D29" w14:textId="77777777" w:rsidR="0060656A" w:rsidRDefault="000E1923">
            <w:pPr>
              <w:pStyle w:val="TableParagraph"/>
              <w:numPr>
                <w:ilvl w:val="1"/>
                <w:numId w:val="11"/>
              </w:numPr>
              <w:tabs>
                <w:tab w:val="left" w:pos="1546"/>
              </w:tabs>
              <w:ind w:left="1546" w:hanging="356"/>
            </w:pPr>
            <w:r>
              <w:rPr>
                <w:color w:val="FFFFFF"/>
              </w:rPr>
              <w:t>measuring</w:t>
            </w:r>
            <w:r>
              <w:rPr>
                <w:color w:val="FFFFFF"/>
                <w:spacing w:val="-7"/>
              </w:rPr>
              <w:t xml:space="preserve"> </w:t>
            </w:r>
            <w:r>
              <w:rPr>
                <w:color w:val="FFFFFF"/>
              </w:rPr>
              <w:t>impacts</w:t>
            </w:r>
            <w:r>
              <w:rPr>
                <w:color w:val="FFFFFF"/>
                <w:spacing w:val="-7"/>
              </w:rPr>
              <w:t xml:space="preserve"> </w:t>
            </w:r>
            <w:r>
              <w:rPr>
                <w:color w:val="FFFFFF"/>
              </w:rPr>
              <w:t>that</w:t>
            </w:r>
            <w:r>
              <w:rPr>
                <w:color w:val="FFFFFF"/>
                <w:spacing w:val="-6"/>
              </w:rPr>
              <w:t xml:space="preserve"> </w:t>
            </w:r>
            <w:r>
              <w:rPr>
                <w:color w:val="FFFFFF"/>
              </w:rPr>
              <w:t>are</w:t>
            </w:r>
            <w:r>
              <w:rPr>
                <w:color w:val="FFFFFF"/>
                <w:spacing w:val="-4"/>
              </w:rPr>
              <w:t xml:space="preserve"> </w:t>
            </w:r>
            <w:r>
              <w:rPr>
                <w:color w:val="FFFFFF"/>
              </w:rPr>
              <w:t>not</w:t>
            </w:r>
            <w:r>
              <w:rPr>
                <w:color w:val="FFFFFF"/>
                <w:spacing w:val="-3"/>
              </w:rPr>
              <w:t xml:space="preserve"> </w:t>
            </w:r>
            <w:r>
              <w:rPr>
                <w:color w:val="FFFFFF"/>
              </w:rPr>
              <w:t>specific</w:t>
            </w:r>
            <w:r>
              <w:rPr>
                <w:color w:val="FFFFFF"/>
                <w:spacing w:val="-5"/>
              </w:rPr>
              <w:t xml:space="preserve"> </w:t>
            </w:r>
            <w:r>
              <w:rPr>
                <w:color w:val="FFFFFF"/>
              </w:rPr>
              <w:t>to</w:t>
            </w:r>
            <w:r>
              <w:rPr>
                <w:color w:val="FFFFFF"/>
                <w:spacing w:val="-5"/>
              </w:rPr>
              <w:t xml:space="preserve"> </w:t>
            </w:r>
            <w:r>
              <w:rPr>
                <w:color w:val="FFFFFF"/>
              </w:rPr>
              <w:t>youth</w:t>
            </w:r>
            <w:r>
              <w:rPr>
                <w:color w:val="FFFFFF"/>
                <w:spacing w:val="-6"/>
              </w:rPr>
              <w:t xml:space="preserve"> </w:t>
            </w:r>
            <w:proofErr w:type="gramStart"/>
            <w:r>
              <w:rPr>
                <w:color w:val="FFFFFF"/>
                <w:spacing w:val="-2"/>
              </w:rPr>
              <w:t>justice</w:t>
            </w:r>
            <w:proofErr w:type="gramEnd"/>
          </w:p>
          <w:p w14:paraId="250C961F" w14:textId="77777777" w:rsidR="0060656A" w:rsidRDefault="0060656A">
            <w:pPr>
              <w:pStyle w:val="TableParagraph"/>
              <w:spacing w:before="109"/>
              <w:rPr>
                <w:b/>
              </w:rPr>
            </w:pPr>
          </w:p>
          <w:p w14:paraId="6EE7F023" w14:textId="77777777" w:rsidR="0060656A" w:rsidRDefault="000E1923">
            <w:pPr>
              <w:pStyle w:val="TableParagraph"/>
              <w:numPr>
                <w:ilvl w:val="1"/>
                <w:numId w:val="11"/>
              </w:numPr>
              <w:tabs>
                <w:tab w:val="left" w:pos="1545"/>
              </w:tabs>
              <w:ind w:left="1545" w:hanging="355"/>
            </w:pPr>
            <w:r>
              <w:rPr>
                <w:color w:val="FFFFFF"/>
              </w:rPr>
              <w:t>extending</w:t>
            </w:r>
            <w:r>
              <w:rPr>
                <w:color w:val="FFFFFF"/>
                <w:spacing w:val="-6"/>
              </w:rPr>
              <w:t xml:space="preserve"> </w:t>
            </w:r>
            <w:r>
              <w:rPr>
                <w:color w:val="FFFFFF"/>
              </w:rPr>
              <w:t>length</w:t>
            </w:r>
            <w:r>
              <w:rPr>
                <w:color w:val="FFFFFF"/>
                <w:spacing w:val="-6"/>
              </w:rPr>
              <w:t xml:space="preserve"> </w:t>
            </w:r>
            <w:r>
              <w:rPr>
                <w:color w:val="FFFFFF"/>
              </w:rPr>
              <w:t>of</w:t>
            </w:r>
            <w:r>
              <w:rPr>
                <w:color w:val="FFFFFF"/>
                <w:spacing w:val="-6"/>
              </w:rPr>
              <w:t xml:space="preserve"> </w:t>
            </w:r>
            <w:r>
              <w:rPr>
                <w:color w:val="FFFFFF"/>
                <w:spacing w:val="-2"/>
              </w:rPr>
              <w:t>contracts</w:t>
            </w:r>
          </w:p>
          <w:p w14:paraId="52F4567D" w14:textId="77777777" w:rsidR="0060656A" w:rsidRDefault="0060656A">
            <w:pPr>
              <w:pStyle w:val="TableParagraph"/>
              <w:spacing w:before="112"/>
              <w:rPr>
                <w:b/>
              </w:rPr>
            </w:pPr>
          </w:p>
          <w:p w14:paraId="02A6E948" w14:textId="77777777" w:rsidR="0060656A" w:rsidRDefault="000E1923">
            <w:pPr>
              <w:pStyle w:val="TableParagraph"/>
              <w:numPr>
                <w:ilvl w:val="1"/>
                <w:numId w:val="11"/>
              </w:numPr>
              <w:tabs>
                <w:tab w:val="left" w:pos="1547"/>
              </w:tabs>
              <w:ind w:left="1547" w:hanging="357"/>
            </w:pPr>
            <w:r>
              <w:rPr>
                <w:color w:val="FFFFFF"/>
              </w:rPr>
              <w:t>incorporating</w:t>
            </w:r>
            <w:r>
              <w:rPr>
                <w:color w:val="FFFFFF"/>
                <w:spacing w:val="-8"/>
              </w:rPr>
              <w:t xml:space="preserve"> </w:t>
            </w:r>
            <w:r>
              <w:rPr>
                <w:color w:val="FFFFFF"/>
              </w:rPr>
              <w:t>an</w:t>
            </w:r>
            <w:r>
              <w:rPr>
                <w:color w:val="FFFFFF"/>
                <w:spacing w:val="-5"/>
              </w:rPr>
              <w:t xml:space="preserve"> </w:t>
            </w:r>
            <w:r>
              <w:rPr>
                <w:color w:val="FFFFFF"/>
              </w:rPr>
              <w:t>expanded</w:t>
            </w:r>
            <w:r>
              <w:rPr>
                <w:color w:val="FFFFFF"/>
                <w:spacing w:val="-6"/>
              </w:rPr>
              <w:t xml:space="preserve"> </w:t>
            </w:r>
            <w:r>
              <w:rPr>
                <w:color w:val="FFFFFF"/>
              </w:rPr>
              <w:t>model</w:t>
            </w:r>
            <w:r>
              <w:rPr>
                <w:color w:val="FFFFFF"/>
                <w:spacing w:val="-6"/>
              </w:rPr>
              <w:t xml:space="preserve"> </w:t>
            </w:r>
            <w:r>
              <w:rPr>
                <w:color w:val="FFFFFF"/>
              </w:rPr>
              <w:t>of</w:t>
            </w:r>
            <w:r>
              <w:rPr>
                <w:color w:val="FFFFFF"/>
                <w:spacing w:val="-6"/>
              </w:rPr>
              <w:t xml:space="preserve"> </w:t>
            </w:r>
            <w:r>
              <w:rPr>
                <w:color w:val="FFFFFF"/>
                <w:spacing w:val="-4"/>
              </w:rPr>
              <w:t>care</w:t>
            </w:r>
          </w:p>
          <w:p w14:paraId="585029E6" w14:textId="77777777" w:rsidR="0060656A" w:rsidRDefault="0060656A">
            <w:pPr>
              <w:pStyle w:val="TableParagraph"/>
              <w:spacing w:before="109"/>
              <w:rPr>
                <w:b/>
              </w:rPr>
            </w:pPr>
          </w:p>
          <w:p w14:paraId="166445FC" w14:textId="77777777" w:rsidR="0060656A" w:rsidRDefault="000E1923">
            <w:pPr>
              <w:pStyle w:val="TableParagraph"/>
              <w:numPr>
                <w:ilvl w:val="1"/>
                <w:numId w:val="11"/>
              </w:numPr>
              <w:tabs>
                <w:tab w:val="left" w:pos="1546"/>
              </w:tabs>
              <w:ind w:left="1546" w:hanging="356"/>
            </w:pPr>
            <w:r>
              <w:rPr>
                <w:color w:val="FFFFFF"/>
              </w:rPr>
              <w:t>improving</w:t>
            </w:r>
            <w:r>
              <w:rPr>
                <w:color w:val="FFFFFF"/>
                <w:spacing w:val="-10"/>
              </w:rPr>
              <w:t xml:space="preserve"> </w:t>
            </w:r>
            <w:r>
              <w:rPr>
                <w:color w:val="FFFFFF"/>
              </w:rPr>
              <w:t>the</w:t>
            </w:r>
            <w:r>
              <w:rPr>
                <w:color w:val="FFFFFF"/>
                <w:spacing w:val="-6"/>
              </w:rPr>
              <w:t xml:space="preserve"> </w:t>
            </w:r>
            <w:r>
              <w:rPr>
                <w:color w:val="FFFFFF"/>
              </w:rPr>
              <w:t>structure</w:t>
            </w:r>
            <w:r>
              <w:rPr>
                <w:color w:val="FFFFFF"/>
                <w:spacing w:val="-6"/>
              </w:rPr>
              <w:t xml:space="preserve"> </w:t>
            </w:r>
            <w:r>
              <w:rPr>
                <w:color w:val="FFFFFF"/>
              </w:rPr>
              <w:t>of</w:t>
            </w:r>
            <w:r>
              <w:rPr>
                <w:color w:val="FFFFFF"/>
                <w:spacing w:val="-7"/>
              </w:rPr>
              <w:t xml:space="preserve"> </w:t>
            </w:r>
            <w:r>
              <w:rPr>
                <w:color w:val="FFFFFF"/>
              </w:rPr>
              <w:t>the</w:t>
            </w:r>
            <w:r>
              <w:rPr>
                <w:color w:val="FFFFFF"/>
                <w:spacing w:val="-6"/>
              </w:rPr>
              <w:t xml:space="preserve"> </w:t>
            </w:r>
            <w:r>
              <w:rPr>
                <w:color w:val="FFFFFF"/>
              </w:rPr>
              <w:t>program</w:t>
            </w:r>
            <w:r>
              <w:rPr>
                <w:color w:val="FFFFFF"/>
                <w:spacing w:val="-5"/>
              </w:rPr>
              <w:t xml:space="preserve"> </w:t>
            </w:r>
            <w:r>
              <w:rPr>
                <w:color w:val="FFFFFF"/>
              </w:rPr>
              <w:t>and</w:t>
            </w:r>
            <w:r>
              <w:rPr>
                <w:color w:val="FFFFFF"/>
                <w:spacing w:val="-8"/>
              </w:rPr>
              <w:t xml:space="preserve"> </w:t>
            </w:r>
            <w:r>
              <w:rPr>
                <w:color w:val="FFFFFF"/>
              </w:rPr>
              <w:t>communication</w:t>
            </w:r>
            <w:r>
              <w:rPr>
                <w:color w:val="FFFFFF"/>
                <w:spacing w:val="-5"/>
              </w:rPr>
              <w:t xml:space="preserve"> </w:t>
            </w:r>
            <w:r>
              <w:rPr>
                <w:color w:val="FFFFFF"/>
                <w:spacing w:val="-2"/>
              </w:rPr>
              <w:t>pathways</w:t>
            </w:r>
          </w:p>
          <w:p w14:paraId="1FDD8E78" w14:textId="77777777" w:rsidR="0060656A" w:rsidRDefault="0060656A">
            <w:pPr>
              <w:pStyle w:val="TableParagraph"/>
              <w:spacing w:before="109"/>
              <w:rPr>
                <w:b/>
              </w:rPr>
            </w:pPr>
          </w:p>
          <w:p w14:paraId="11AF54BC" w14:textId="77777777" w:rsidR="0060656A" w:rsidRDefault="000E1923">
            <w:pPr>
              <w:pStyle w:val="TableParagraph"/>
              <w:numPr>
                <w:ilvl w:val="1"/>
                <w:numId w:val="11"/>
              </w:numPr>
              <w:tabs>
                <w:tab w:val="left" w:pos="1546"/>
              </w:tabs>
              <w:ind w:left="1546" w:hanging="356"/>
            </w:pPr>
            <w:r>
              <w:rPr>
                <w:color w:val="FFFFFF"/>
              </w:rPr>
              <w:t>supporting</w:t>
            </w:r>
            <w:r>
              <w:rPr>
                <w:color w:val="FFFFFF"/>
                <w:spacing w:val="-7"/>
              </w:rPr>
              <w:t xml:space="preserve"> </w:t>
            </w:r>
            <w:r>
              <w:rPr>
                <w:color w:val="FFFFFF"/>
              </w:rPr>
              <w:t>a</w:t>
            </w:r>
            <w:r>
              <w:rPr>
                <w:color w:val="FFFFFF"/>
                <w:spacing w:val="-7"/>
              </w:rPr>
              <w:t xml:space="preserve"> </w:t>
            </w:r>
            <w:r>
              <w:rPr>
                <w:color w:val="FFFFFF"/>
              </w:rPr>
              <w:t>process</w:t>
            </w:r>
            <w:r>
              <w:rPr>
                <w:color w:val="FFFFFF"/>
                <w:spacing w:val="-6"/>
              </w:rPr>
              <w:t xml:space="preserve"> </w:t>
            </w:r>
            <w:r>
              <w:rPr>
                <w:color w:val="FFFFFF"/>
              </w:rPr>
              <w:t>of</w:t>
            </w:r>
            <w:r>
              <w:rPr>
                <w:color w:val="FFFFFF"/>
                <w:spacing w:val="-8"/>
              </w:rPr>
              <w:t xml:space="preserve"> </w:t>
            </w:r>
            <w:r>
              <w:rPr>
                <w:color w:val="FFFFFF"/>
              </w:rPr>
              <w:t>community</w:t>
            </w:r>
            <w:r>
              <w:rPr>
                <w:color w:val="FFFFFF"/>
                <w:spacing w:val="-3"/>
              </w:rPr>
              <w:t xml:space="preserve"> </w:t>
            </w:r>
            <w:r>
              <w:rPr>
                <w:color w:val="FFFFFF"/>
              </w:rPr>
              <w:t>co-design</w:t>
            </w:r>
            <w:r>
              <w:rPr>
                <w:color w:val="FFFFFF"/>
                <w:spacing w:val="-5"/>
              </w:rPr>
              <w:t xml:space="preserve"> </w:t>
            </w:r>
            <w:r>
              <w:rPr>
                <w:color w:val="FFFFFF"/>
              </w:rPr>
              <w:t>and</w:t>
            </w:r>
            <w:r>
              <w:rPr>
                <w:color w:val="FFFFFF"/>
                <w:spacing w:val="-5"/>
              </w:rPr>
              <w:t xml:space="preserve"> </w:t>
            </w:r>
            <w:r>
              <w:rPr>
                <w:color w:val="FFFFFF"/>
              </w:rPr>
              <w:t>ongoing</w:t>
            </w:r>
            <w:r>
              <w:rPr>
                <w:color w:val="FFFFFF"/>
                <w:spacing w:val="-4"/>
              </w:rPr>
              <w:t xml:space="preserve"> </w:t>
            </w:r>
            <w:r>
              <w:rPr>
                <w:color w:val="FFFFFF"/>
                <w:spacing w:val="-2"/>
              </w:rPr>
              <w:t>consultation</w:t>
            </w:r>
          </w:p>
          <w:p w14:paraId="0E525A2F" w14:textId="77777777" w:rsidR="0060656A" w:rsidRDefault="0060656A">
            <w:pPr>
              <w:pStyle w:val="TableParagraph"/>
              <w:spacing w:before="111"/>
              <w:rPr>
                <w:b/>
              </w:rPr>
            </w:pPr>
          </w:p>
          <w:p w14:paraId="085A8529" w14:textId="77777777" w:rsidR="0060656A" w:rsidRDefault="000E1923">
            <w:pPr>
              <w:pStyle w:val="TableParagraph"/>
              <w:numPr>
                <w:ilvl w:val="1"/>
                <w:numId w:val="11"/>
              </w:numPr>
              <w:tabs>
                <w:tab w:val="left" w:pos="1548"/>
              </w:tabs>
            </w:pPr>
            <w:r>
              <w:rPr>
                <w:color w:val="FFFFFF"/>
              </w:rPr>
              <w:t>supporting</w:t>
            </w:r>
            <w:r>
              <w:rPr>
                <w:color w:val="FFFFFF"/>
                <w:spacing w:val="-9"/>
              </w:rPr>
              <w:t xml:space="preserve"> </w:t>
            </w:r>
            <w:r>
              <w:rPr>
                <w:color w:val="FFFFFF"/>
              </w:rPr>
              <w:t>service</w:t>
            </w:r>
            <w:r>
              <w:rPr>
                <w:color w:val="FFFFFF"/>
                <w:spacing w:val="-9"/>
              </w:rPr>
              <w:t xml:space="preserve"> </w:t>
            </w:r>
            <w:r>
              <w:rPr>
                <w:color w:val="FFFFFF"/>
              </w:rPr>
              <w:t>providers</w:t>
            </w:r>
            <w:r>
              <w:rPr>
                <w:color w:val="FFFFFF"/>
                <w:spacing w:val="-6"/>
              </w:rPr>
              <w:t xml:space="preserve"> </w:t>
            </w:r>
            <w:r>
              <w:rPr>
                <w:color w:val="FFFFFF"/>
              </w:rPr>
              <w:t>with</w:t>
            </w:r>
            <w:r>
              <w:rPr>
                <w:color w:val="FFFFFF"/>
                <w:spacing w:val="-8"/>
              </w:rPr>
              <w:t xml:space="preserve"> </w:t>
            </w:r>
            <w:r>
              <w:rPr>
                <w:color w:val="FFFFFF"/>
                <w:spacing w:val="-2"/>
              </w:rPr>
              <w:t>governance</w:t>
            </w:r>
          </w:p>
          <w:p w14:paraId="13B31F55" w14:textId="77777777" w:rsidR="0060656A" w:rsidRDefault="0060656A">
            <w:pPr>
              <w:pStyle w:val="TableParagraph"/>
              <w:spacing w:before="109"/>
              <w:rPr>
                <w:b/>
              </w:rPr>
            </w:pPr>
          </w:p>
          <w:p w14:paraId="59C5C483" w14:textId="77777777" w:rsidR="0060656A" w:rsidRDefault="000E1923">
            <w:pPr>
              <w:pStyle w:val="TableParagraph"/>
              <w:numPr>
                <w:ilvl w:val="1"/>
                <w:numId w:val="11"/>
              </w:numPr>
              <w:tabs>
                <w:tab w:val="left" w:pos="1546"/>
              </w:tabs>
              <w:spacing w:line="300" w:lineRule="exact"/>
              <w:ind w:left="1546" w:hanging="356"/>
            </w:pPr>
            <w:r>
              <w:rPr>
                <w:color w:val="FFFFFF"/>
              </w:rPr>
              <w:t>adopting</w:t>
            </w:r>
            <w:r>
              <w:rPr>
                <w:color w:val="FFFFFF"/>
                <w:spacing w:val="-9"/>
              </w:rPr>
              <w:t xml:space="preserve"> </w:t>
            </w:r>
            <w:r>
              <w:rPr>
                <w:color w:val="FFFFFF"/>
              </w:rPr>
              <w:t>a</w:t>
            </w:r>
            <w:r>
              <w:rPr>
                <w:color w:val="FFFFFF"/>
                <w:spacing w:val="-8"/>
              </w:rPr>
              <w:t xml:space="preserve"> </w:t>
            </w:r>
            <w:r>
              <w:rPr>
                <w:color w:val="FFFFFF"/>
              </w:rPr>
              <w:t>culturally</w:t>
            </w:r>
            <w:r>
              <w:rPr>
                <w:color w:val="FFFFFF"/>
                <w:spacing w:val="-7"/>
              </w:rPr>
              <w:t xml:space="preserve"> </w:t>
            </w:r>
            <w:r>
              <w:rPr>
                <w:color w:val="FFFFFF"/>
              </w:rPr>
              <w:t>appropriate</w:t>
            </w:r>
            <w:r>
              <w:rPr>
                <w:color w:val="FFFFFF"/>
                <w:spacing w:val="-10"/>
              </w:rPr>
              <w:t xml:space="preserve"> </w:t>
            </w:r>
            <w:r>
              <w:rPr>
                <w:color w:val="FFFFFF"/>
              </w:rPr>
              <w:t>procurement</w:t>
            </w:r>
            <w:r>
              <w:rPr>
                <w:color w:val="FFFFFF"/>
                <w:spacing w:val="-9"/>
              </w:rPr>
              <w:t xml:space="preserve"> </w:t>
            </w:r>
            <w:r>
              <w:rPr>
                <w:color w:val="FFFFFF"/>
                <w:spacing w:val="-2"/>
              </w:rPr>
              <w:t>process.</w:t>
            </w:r>
          </w:p>
        </w:tc>
      </w:tr>
    </w:tbl>
    <w:p w14:paraId="045A474A" w14:textId="77777777" w:rsidR="0060656A" w:rsidRDefault="0060656A">
      <w:pPr>
        <w:pStyle w:val="BodyText"/>
        <w:spacing w:before="264"/>
        <w:ind w:left="0"/>
        <w:rPr>
          <w:b/>
          <w:sz w:val="32"/>
        </w:rPr>
      </w:pPr>
    </w:p>
    <w:p w14:paraId="166D92D0" w14:textId="77777777" w:rsidR="0060656A" w:rsidRDefault="000E1923">
      <w:pPr>
        <w:pStyle w:val="BodyText"/>
        <w:ind w:right="1123"/>
      </w:pPr>
      <w:r>
        <w:t>Future improvements aim to identify how various stakeholders believe the On Country program could</w:t>
      </w:r>
      <w:r>
        <w:rPr>
          <w:spacing w:val="-2"/>
        </w:rPr>
        <w:t xml:space="preserve"> </w:t>
      </w:r>
      <w:r>
        <w:t>be</w:t>
      </w:r>
      <w:r>
        <w:rPr>
          <w:spacing w:val="-2"/>
        </w:rPr>
        <w:t xml:space="preserve"> </w:t>
      </w:r>
      <w:r>
        <w:t>improved.</w:t>
      </w:r>
      <w:r>
        <w:rPr>
          <w:spacing w:val="-2"/>
        </w:rPr>
        <w:t xml:space="preserve"> </w:t>
      </w:r>
      <w:r>
        <w:t>Findings</w:t>
      </w:r>
      <w:r>
        <w:rPr>
          <w:spacing w:val="-1"/>
        </w:rPr>
        <w:t xml:space="preserve"> </w:t>
      </w:r>
      <w:r>
        <w:t>have</w:t>
      </w:r>
      <w:r>
        <w:rPr>
          <w:spacing w:val="-2"/>
        </w:rPr>
        <w:t xml:space="preserve"> </w:t>
      </w:r>
      <w:r>
        <w:t>highlighted</w:t>
      </w:r>
      <w:r>
        <w:rPr>
          <w:spacing w:val="-4"/>
        </w:rPr>
        <w:t xml:space="preserve"> </w:t>
      </w:r>
      <w:r>
        <w:t>the</w:t>
      </w:r>
      <w:r>
        <w:rPr>
          <w:spacing w:val="-7"/>
        </w:rPr>
        <w:t xml:space="preserve"> </w:t>
      </w:r>
      <w:r>
        <w:t>following</w:t>
      </w:r>
      <w:r>
        <w:rPr>
          <w:spacing w:val="-2"/>
        </w:rPr>
        <w:t xml:space="preserve"> </w:t>
      </w:r>
      <w:r>
        <w:t>points</w:t>
      </w:r>
      <w:r>
        <w:rPr>
          <w:spacing w:val="-1"/>
        </w:rPr>
        <w:t xml:space="preserve"> </w:t>
      </w:r>
      <w:r>
        <w:t>related</w:t>
      </w:r>
      <w:r>
        <w:rPr>
          <w:spacing w:val="-4"/>
        </w:rPr>
        <w:t xml:space="preserve"> </w:t>
      </w:r>
      <w:r>
        <w:t>to</w:t>
      </w:r>
      <w:r>
        <w:rPr>
          <w:spacing w:val="-2"/>
        </w:rPr>
        <w:t xml:space="preserve"> </w:t>
      </w:r>
      <w:r>
        <w:t>future</w:t>
      </w:r>
      <w:r>
        <w:rPr>
          <w:spacing w:val="-4"/>
        </w:rPr>
        <w:t xml:space="preserve"> </w:t>
      </w:r>
      <w:r>
        <w:t>improvements and recommendations.</w:t>
      </w:r>
    </w:p>
    <w:p w14:paraId="04A6007F" w14:textId="77777777" w:rsidR="0060656A" w:rsidRDefault="0060656A">
      <w:pPr>
        <w:pStyle w:val="BodyText"/>
        <w:spacing w:before="114"/>
        <w:ind w:left="0"/>
      </w:pPr>
    </w:p>
    <w:p w14:paraId="6F6DADD3" w14:textId="77777777" w:rsidR="0060656A" w:rsidRDefault="000E1923">
      <w:pPr>
        <w:pStyle w:val="Heading3"/>
      </w:pPr>
      <w:bookmarkStart w:id="30" w:name="_bookmark30"/>
      <w:bookmarkEnd w:id="30"/>
      <w:r>
        <w:rPr>
          <w:color w:val="2A3647"/>
          <w:w w:val="90"/>
        </w:rPr>
        <w:t>Expanded</w:t>
      </w:r>
      <w:r>
        <w:rPr>
          <w:color w:val="2A3647"/>
          <w:spacing w:val="-3"/>
          <w:w w:val="90"/>
        </w:rPr>
        <w:t xml:space="preserve"> </w:t>
      </w:r>
      <w:r>
        <w:rPr>
          <w:color w:val="2A3647"/>
          <w:w w:val="90"/>
        </w:rPr>
        <w:t>model</w:t>
      </w:r>
      <w:r>
        <w:rPr>
          <w:color w:val="2A3647"/>
          <w:spacing w:val="-3"/>
          <w:w w:val="90"/>
        </w:rPr>
        <w:t xml:space="preserve"> </w:t>
      </w:r>
      <w:r>
        <w:rPr>
          <w:color w:val="2A3647"/>
          <w:w w:val="90"/>
        </w:rPr>
        <w:t>of</w:t>
      </w:r>
      <w:r>
        <w:rPr>
          <w:color w:val="2A3647"/>
          <w:spacing w:val="-6"/>
          <w:w w:val="90"/>
        </w:rPr>
        <w:t xml:space="preserve"> </w:t>
      </w:r>
      <w:r>
        <w:rPr>
          <w:color w:val="2A3647"/>
          <w:spacing w:val="-4"/>
          <w:w w:val="90"/>
        </w:rPr>
        <w:t>care</w:t>
      </w:r>
    </w:p>
    <w:p w14:paraId="5DB25F80" w14:textId="77777777" w:rsidR="0060656A" w:rsidRDefault="000E1923">
      <w:pPr>
        <w:pStyle w:val="BodyText"/>
        <w:spacing w:before="40"/>
        <w:ind w:right="1093"/>
      </w:pPr>
      <w:r>
        <w:t>An expanded</w:t>
      </w:r>
      <w:r>
        <w:rPr>
          <w:spacing w:val="-2"/>
        </w:rPr>
        <w:t xml:space="preserve"> </w:t>
      </w:r>
      <w:r>
        <w:t>model</w:t>
      </w:r>
      <w:r>
        <w:rPr>
          <w:spacing w:val="-1"/>
        </w:rPr>
        <w:t xml:space="preserve"> </w:t>
      </w:r>
      <w:r>
        <w:t>of care is needed</w:t>
      </w:r>
      <w:r>
        <w:rPr>
          <w:spacing w:val="-5"/>
        </w:rPr>
        <w:t xml:space="preserve"> </w:t>
      </w:r>
      <w:r>
        <w:t>for</w:t>
      </w:r>
      <w:r>
        <w:rPr>
          <w:spacing w:val="-1"/>
        </w:rPr>
        <w:t xml:space="preserve"> </w:t>
      </w:r>
      <w:r>
        <w:t>the</w:t>
      </w:r>
      <w:r>
        <w:rPr>
          <w:spacing w:val="-2"/>
        </w:rPr>
        <w:t xml:space="preserve"> </w:t>
      </w:r>
      <w:r>
        <w:t>On</w:t>
      </w:r>
      <w:r>
        <w:rPr>
          <w:spacing w:val="-4"/>
        </w:rPr>
        <w:t xml:space="preserve"> </w:t>
      </w:r>
      <w:r>
        <w:t>Country</w:t>
      </w:r>
      <w:r>
        <w:rPr>
          <w:spacing w:val="-2"/>
        </w:rPr>
        <w:t xml:space="preserve"> </w:t>
      </w:r>
      <w:r>
        <w:t>programs</w:t>
      </w:r>
      <w:r>
        <w:rPr>
          <w:spacing w:val="-1"/>
        </w:rPr>
        <w:t xml:space="preserve"> </w:t>
      </w:r>
      <w:r>
        <w:t>to improve its effectiveness</w:t>
      </w:r>
      <w:r>
        <w:rPr>
          <w:spacing w:val="-2"/>
        </w:rPr>
        <w:t xml:space="preserve"> </w:t>
      </w:r>
      <w:r>
        <w:t>and impact</w:t>
      </w:r>
      <w:r>
        <w:rPr>
          <w:spacing w:val="-3"/>
        </w:rPr>
        <w:t xml:space="preserve"> </w:t>
      </w:r>
      <w:r>
        <w:t>on</w:t>
      </w:r>
      <w:r>
        <w:rPr>
          <w:spacing w:val="-4"/>
        </w:rPr>
        <w:t xml:space="preserve"> </w:t>
      </w:r>
      <w:r>
        <w:t>reoffending</w:t>
      </w:r>
      <w:r>
        <w:rPr>
          <w:spacing w:val="-2"/>
        </w:rPr>
        <w:t xml:space="preserve"> </w:t>
      </w:r>
      <w:r>
        <w:t>rates. The</w:t>
      </w:r>
      <w:r>
        <w:rPr>
          <w:spacing w:val="-4"/>
        </w:rPr>
        <w:t xml:space="preserve"> </w:t>
      </w:r>
      <w:r>
        <w:t>young</w:t>
      </w:r>
      <w:r>
        <w:rPr>
          <w:spacing w:val="-4"/>
        </w:rPr>
        <w:t xml:space="preserve"> </w:t>
      </w:r>
      <w:r>
        <w:t>person’s</w:t>
      </w:r>
      <w:r>
        <w:rPr>
          <w:spacing w:val="-4"/>
        </w:rPr>
        <w:t xml:space="preserve"> </w:t>
      </w:r>
      <w:r>
        <w:t>family</w:t>
      </w:r>
      <w:r>
        <w:rPr>
          <w:spacing w:val="-1"/>
        </w:rPr>
        <w:t xml:space="preserve"> </w:t>
      </w:r>
      <w:r>
        <w:t>unit needs</w:t>
      </w:r>
      <w:r>
        <w:rPr>
          <w:spacing w:val="-4"/>
        </w:rPr>
        <w:t xml:space="preserve"> </w:t>
      </w:r>
      <w:r>
        <w:t>to</w:t>
      </w:r>
      <w:r>
        <w:rPr>
          <w:spacing w:val="-2"/>
        </w:rPr>
        <w:t xml:space="preserve"> </w:t>
      </w:r>
      <w:r>
        <w:t>be</w:t>
      </w:r>
      <w:r>
        <w:rPr>
          <w:spacing w:val="-4"/>
        </w:rPr>
        <w:t xml:space="preserve"> </w:t>
      </w:r>
      <w:r>
        <w:t>supported</w:t>
      </w:r>
      <w:r>
        <w:rPr>
          <w:spacing w:val="-4"/>
        </w:rPr>
        <w:t xml:space="preserve"> </w:t>
      </w:r>
      <w:r>
        <w:t>and</w:t>
      </w:r>
      <w:r>
        <w:rPr>
          <w:spacing w:val="-2"/>
        </w:rPr>
        <w:t xml:space="preserve"> </w:t>
      </w:r>
      <w:r>
        <w:t>incorporated throughout the whole process. The length of the program needs to be extended to enable On Country staff to build a trusting relationship with each young person, acknowledging the complexity of the cohort that accesses the On Country programs. Wrap-around supports should be incorporated into the program to address the complex needs of justice-involved young people.</w:t>
      </w:r>
    </w:p>
    <w:p w14:paraId="1F06A86A" w14:textId="77777777" w:rsidR="0060656A" w:rsidRDefault="000E1923">
      <w:pPr>
        <w:spacing w:before="158"/>
        <w:ind w:left="1080"/>
      </w:pPr>
      <w:r>
        <w:rPr>
          <w:b/>
        </w:rPr>
        <w:t>Recommendation</w:t>
      </w:r>
      <w:r>
        <w:rPr>
          <w:b/>
          <w:spacing w:val="-6"/>
        </w:rPr>
        <w:t xml:space="preserve"> </w:t>
      </w:r>
      <w:r>
        <w:rPr>
          <w:b/>
        </w:rPr>
        <w:t>1:</w:t>
      </w:r>
      <w:r>
        <w:rPr>
          <w:b/>
          <w:spacing w:val="-2"/>
        </w:rPr>
        <w:t xml:space="preserve"> </w:t>
      </w:r>
      <w:r>
        <w:t>Expand</w:t>
      </w:r>
      <w:r>
        <w:rPr>
          <w:spacing w:val="-3"/>
        </w:rPr>
        <w:t xml:space="preserve"> </w:t>
      </w:r>
      <w:r>
        <w:t>the</w:t>
      </w:r>
      <w:r>
        <w:rPr>
          <w:spacing w:val="-6"/>
        </w:rPr>
        <w:t xml:space="preserve"> </w:t>
      </w:r>
      <w:r>
        <w:t>model</w:t>
      </w:r>
      <w:r>
        <w:rPr>
          <w:spacing w:val="-6"/>
        </w:rPr>
        <w:t xml:space="preserve"> </w:t>
      </w:r>
      <w:r>
        <w:t>of</w:t>
      </w:r>
      <w:r>
        <w:rPr>
          <w:spacing w:val="-4"/>
        </w:rPr>
        <w:t xml:space="preserve"> </w:t>
      </w:r>
      <w:r>
        <w:t>care</w:t>
      </w:r>
      <w:r>
        <w:rPr>
          <w:spacing w:val="-4"/>
        </w:rPr>
        <w:t xml:space="preserve"> </w:t>
      </w:r>
      <w:r>
        <w:t>to</w:t>
      </w:r>
      <w:r>
        <w:rPr>
          <w:spacing w:val="-3"/>
        </w:rPr>
        <w:t xml:space="preserve"> </w:t>
      </w:r>
      <w:r>
        <w:t>enable</w:t>
      </w:r>
      <w:r>
        <w:rPr>
          <w:spacing w:val="-3"/>
        </w:rPr>
        <w:t xml:space="preserve"> </w:t>
      </w:r>
      <w:r>
        <w:t>the</w:t>
      </w:r>
      <w:r>
        <w:rPr>
          <w:spacing w:val="-8"/>
        </w:rPr>
        <w:t xml:space="preserve"> </w:t>
      </w:r>
      <w:r>
        <w:t>On</w:t>
      </w:r>
      <w:r>
        <w:rPr>
          <w:spacing w:val="-4"/>
        </w:rPr>
        <w:t xml:space="preserve"> </w:t>
      </w:r>
      <w:r>
        <w:t>Country</w:t>
      </w:r>
      <w:r>
        <w:rPr>
          <w:spacing w:val="-5"/>
        </w:rPr>
        <w:t xml:space="preserve"> </w:t>
      </w:r>
      <w:r>
        <w:t>program</w:t>
      </w:r>
      <w:r>
        <w:rPr>
          <w:spacing w:val="-4"/>
        </w:rPr>
        <w:t xml:space="preserve"> </w:t>
      </w:r>
      <w:r>
        <w:rPr>
          <w:spacing w:val="-5"/>
        </w:rPr>
        <w:t>to:</w:t>
      </w:r>
    </w:p>
    <w:p w14:paraId="5D77A819" w14:textId="77777777" w:rsidR="0060656A" w:rsidRDefault="000E1923">
      <w:pPr>
        <w:pStyle w:val="ListParagraph"/>
        <w:numPr>
          <w:ilvl w:val="0"/>
          <w:numId w:val="10"/>
        </w:numPr>
        <w:tabs>
          <w:tab w:val="left" w:pos="1799"/>
        </w:tabs>
        <w:spacing w:before="167"/>
        <w:ind w:left="1799" w:hanging="359"/>
      </w:pPr>
      <w:r>
        <w:t>extend</w:t>
      </w:r>
      <w:r>
        <w:rPr>
          <w:spacing w:val="-6"/>
        </w:rPr>
        <w:t xml:space="preserve"> </w:t>
      </w:r>
      <w:r>
        <w:t>service</w:t>
      </w:r>
      <w:r>
        <w:rPr>
          <w:spacing w:val="-6"/>
        </w:rPr>
        <w:t xml:space="preserve"> </w:t>
      </w:r>
      <w:r>
        <w:t>delivery</w:t>
      </w:r>
      <w:r>
        <w:rPr>
          <w:spacing w:val="-4"/>
        </w:rPr>
        <w:t xml:space="preserve"> </w:t>
      </w:r>
      <w:r>
        <w:t>support</w:t>
      </w:r>
      <w:r>
        <w:rPr>
          <w:spacing w:val="-7"/>
        </w:rPr>
        <w:t xml:space="preserve"> </w:t>
      </w:r>
      <w:r>
        <w:t>to</w:t>
      </w:r>
      <w:r>
        <w:rPr>
          <w:spacing w:val="-7"/>
        </w:rPr>
        <w:t xml:space="preserve"> </w:t>
      </w:r>
      <w:r>
        <w:rPr>
          <w:spacing w:val="-2"/>
        </w:rPr>
        <w:t>families.</w:t>
      </w:r>
    </w:p>
    <w:p w14:paraId="5278ACC2" w14:textId="77777777" w:rsidR="0060656A" w:rsidRDefault="000E1923">
      <w:pPr>
        <w:pStyle w:val="ListParagraph"/>
        <w:numPr>
          <w:ilvl w:val="0"/>
          <w:numId w:val="10"/>
        </w:numPr>
        <w:tabs>
          <w:tab w:val="left" w:pos="1798"/>
        </w:tabs>
        <w:spacing w:before="128"/>
        <w:ind w:left="1798" w:hanging="358"/>
      </w:pPr>
      <w:r>
        <w:t>extend</w:t>
      </w:r>
      <w:r>
        <w:rPr>
          <w:spacing w:val="-8"/>
        </w:rPr>
        <w:t xml:space="preserve"> </w:t>
      </w:r>
      <w:r>
        <w:t>the</w:t>
      </w:r>
      <w:r>
        <w:rPr>
          <w:spacing w:val="-4"/>
        </w:rPr>
        <w:t xml:space="preserve"> </w:t>
      </w:r>
      <w:r>
        <w:t>length</w:t>
      </w:r>
      <w:r>
        <w:rPr>
          <w:spacing w:val="-4"/>
        </w:rPr>
        <w:t xml:space="preserve"> </w:t>
      </w:r>
      <w:r>
        <w:t>of</w:t>
      </w:r>
      <w:r>
        <w:rPr>
          <w:spacing w:val="-4"/>
        </w:rPr>
        <w:t xml:space="preserve"> </w:t>
      </w:r>
      <w:r>
        <w:t>time</w:t>
      </w:r>
      <w:r>
        <w:rPr>
          <w:spacing w:val="-6"/>
        </w:rPr>
        <w:t xml:space="preserve"> </w:t>
      </w:r>
      <w:r>
        <w:t>a</w:t>
      </w:r>
      <w:r>
        <w:rPr>
          <w:spacing w:val="-4"/>
        </w:rPr>
        <w:t xml:space="preserve"> </w:t>
      </w:r>
      <w:r>
        <w:t>young</w:t>
      </w:r>
      <w:r>
        <w:rPr>
          <w:spacing w:val="-4"/>
        </w:rPr>
        <w:t xml:space="preserve"> </w:t>
      </w:r>
      <w:r>
        <w:t>person</w:t>
      </w:r>
      <w:r>
        <w:rPr>
          <w:spacing w:val="-4"/>
        </w:rPr>
        <w:t xml:space="preserve"> </w:t>
      </w:r>
      <w:r>
        <w:t>and</w:t>
      </w:r>
      <w:r>
        <w:rPr>
          <w:spacing w:val="-6"/>
        </w:rPr>
        <w:t xml:space="preserve"> </w:t>
      </w:r>
      <w:r>
        <w:t>family</w:t>
      </w:r>
      <w:r>
        <w:rPr>
          <w:spacing w:val="-3"/>
        </w:rPr>
        <w:t xml:space="preserve"> </w:t>
      </w:r>
      <w:r>
        <w:t>is</w:t>
      </w:r>
      <w:r>
        <w:rPr>
          <w:spacing w:val="-2"/>
        </w:rPr>
        <w:t xml:space="preserve"> supported.</w:t>
      </w:r>
    </w:p>
    <w:p w14:paraId="7A887AF8" w14:textId="77777777" w:rsidR="0060656A" w:rsidRDefault="000E1923">
      <w:pPr>
        <w:pStyle w:val="ListParagraph"/>
        <w:numPr>
          <w:ilvl w:val="0"/>
          <w:numId w:val="10"/>
        </w:numPr>
        <w:tabs>
          <w:tab w:val="left" w:pos="1798"/>
          <w:tab w:val="left" w:pos="1800"/>
        </w:tabs>
        <w:spacing w:before="124"/>
        <w:ind w:right="1245"/>
      </w:pPr>
      <w:r>
        <w:t>provide</w:t>
      </w:r>
      <w:r>
        <w:rPr>
          <w:spacing w:val="-2"/>
        </w:rPr>
        <w:t xml:space="preserve"> </w:t>
      </w:r>
      <w:r>
        <w:t>support</w:t>
      </w:r>
      <w:r>
        <w:rPr>
          <w:spacing w:val="-3"/>
        </w:rPr>
        <w:t xml:space="preserve"> </w:t>
      </w:r>
      <w:r>
        <w:t>to</w:t>
      </w:r>
      <w:r>
        <w:rPr>
          <w:spacing w:val="-4"/>
        </w:rPr>
        <w:t xml:space="preserve"> </w:t>
      </w:r>
      <w:r>
        <w:t>young</w:t>
      </w:r>
      <w:r>
        <w:rPr>
          <w:spacing w:val="-4"/>
        </w:rPr>
        <w:t xml:space="preserve"> </w:t>
      </w:r>
      <w:r>
        <w:t>people</w:t>
      </w:r>
      <w:r>
        <w:rPr>
          <w:spacing w:val="-2"/>
        </w:rPr>
        <w:t xml:space="preserve"> </w:t>
      </w:r>
      <w:r>
        <w:t>with</w:t>
      </w:r>
      <w:r>
        <w:rPr>
          <w:spacing w:val="-4"/>
        </w:rPr>
        <w:t xml:space="preserve"> </w:t>
      </w:r>
      <w:r>
        <w:t>more</w:t>
      </w:r>
      <w:r>
        <w:rPr>
          <w:spacing w:val="-4"/>
        </w:rPr>
        <w:t xml:space="preserve"> </w:t>
      </w:r>
      <w:r>
        <w:t>complex</w:t>
      </w:r>
      <w:r>
        <w:rPr>
          <w:spacing w:val="-2"/>
        </w:rPr>
        <w:t xml:space="preserve"> </w:t>
      </w:r>
      <w:r>
        <w:t>issues.</w:t>
      </w:r>
      <w:r>
        <w:rPr>
          <w:spacing w:val="-3"/>
        </w:rPr>
        <w:t xml:space="preserve"> </w:t>
      </w:r>
      <w:r>
        <w:t>This</w:t>
      </w:r>
      <w:r>
        <w:rPr>
          <w:spacing w:val="-1"/>
        </w:rPr>
        <w:t xml:space="preserve"> </w:t>
      </w:r>
      <w:r>
        <w:t>will</w:t>
      </w:r>
      <w:r>
        <w:rPr>
          <w:spacing w:val="-2"/>
        </w:rPr>
        <w:t xml:space="preserve"> </w:t>
      </w:r>
      <w:r>
        <w:t>require additional</w:t>
      </w:r>
      <w:r>
        <w:rPr>
          <w:spacing w:val="-3"/>
        </w:rPr>
        <w:t xml:space="preserve"> </w:t>
      </w:r>
      <w:r>
        <w:t>staff including senior case managers who can provide supervision to mentors and Elders.</w:t>
      </w:r>
    </w:p>
    <w:p w14:paraId="60E27CE5" w14:textId="77777777" w:rsidR="0060656A" w:rsidRDefault="000E1923">
      <w:pPr>
        <w:pStyle w:val="ListParagraph"/>
        <w:numPr>
          <w:ilvl w:val="0"/>
          <w:numId w:val="10"/>
        </w:numPr>
        <w:tabs>
          <w:tab w:val="left" w:pos="1798"/>
          <w:tab w:val="left" w:pos="1800"/>
        </w:tabs>
        <w:spacing w:before="126"/>
        <w:ind w:right="1077"/>
      </w:pPr>
      <w:r>
        <w:t>include</w:t>
      </w:r>
      <w:r>
        <w:rPr>
          <w:spacing w:val="-3"/>
        </w:rPr>
        <w:t xml:space="preserve"> </w:t>
      </w:r>
      <w:r>
        <w:t>an</w:t>
      </w:r>
      <w:r>
        <w:rPr>
          <w:spacing w:val="-3"/>
        </w:rPr>
        <w:t xml:space="preserve"> </w:t>
      </w:r>
      <w:r>
        <w:t>ongoing</w:t>
      </w:r>
      <w:r>
        <w:rPr>
          <w:spacing w:val="-3"/>
        </w:rPr>
        <w:t xml:space="preserve"> </w:t>
      </w:r>
      <w:r>
        <w:t>community</w:t>
      </w:r>
      <w:r>
        <w:rPr>
          <w:spacing w:val="-3"/>
        </w:rPr>
        <w:t xml:space="preserve"> </w:t>
      </w:r>
      <w:r>
        <w:t>engagement</w:t>
      </w:r>
      <w:r>
        <w:rPr>
          <w:spacing w:val="-3"/>
        </w:rPr>
        <w:t xml:space="preserve"> </w:t>
      </w:r>
      <w:r>
        <w:t>component</w:t>
      </w:r>
      <w:r>
        <w:rPr>
          <w:spacing w:val="-3"/>
        </w:rPr>
        <w:t xml:space="preserve"> </w:t>
      </w:r>
      <w:r>
        <w:t>that</w:t>
      </w:r>
      <w:r>
        <w:rPr>
          <w:spacing w:val="-3"/>
        </w:rPr>
        <w:t xml:space="preserve"> </w:t>
      </w:r>
      <w:r>
        <w:t>aims</w:t>
      </w:r>
      <w:r>
        <w:rPr>
          <w:spacing w:val="-4"/>
        </w:rPr>
        <w:t xml:space="preserve"> </w:t>
      </w:r>
      <w:r>
        <w:t>to</w:t>
      </w:r>
      <w:r>
        <w:rPr>
          <w:spacing w:val="-4"/>
        </w:rPr>
        <w:t xml:space="preserve"> </w:t>
      </w:r>
      <w:r>
        <w:t>strengthen</w:t>
      </w:r>
      <w:r>
        <w:rPr>
          <w:spacing w:val="-3"/>
        </w:rPr>
        <w:t xml:space="preserve"> </w:t>
      </w:r>
      <w:r>
        <w:t>and</w:t>
      </w:r>
      <w:r>
        <w:rPr>
          <w:spacing w:val="-4"/>
        </w:rPr>
        <w:t xml:space="preserve"> </w:t>
      </w:r>
      <w:r>
        <w:t>maintain connection to local Aboriginal and Torres Strait Islander communities and services.</w:t>
      </w:r>
    </w:p>
    <w:p w14:paraId="6BDE4052" w14:textId="77777777" w:rsidR="0060656A" w:rsidRDefault="0060656A">
      <w:pPr>
        <w:sectPr w:rsidR="0060656A">
          <w:pgSz w:w="11910" w:h="16840"/>
          <w:pgMar w:top="1400" w:right="0" w:bottom="1080" w:left="0" w:header="0" w:footer="881" w:gutter="0"/>
          <w:cols w:space="720"/>
        </w:sectPr>
      </w:pPr>
    </w:p>
    <w:p w14:paraId="48566F8B" w14:textId="77777777" w:rsidR="0060656A" w:rsidRDefault="000E1923">
      <w:pPr>
        <w:pStyle w:val="Heading3"/>
        <w:spacing w:before="29"/>
      </w:pPr>
      <w:bookmarkStart w:id="31" w:name="_bookmark31"/>
      <w:bookmarkEnd w:id="31"/>
      <w:r>
        <w:rPr>
          <w:color w:val="2A3647"/>
          <w:w w:val="90"/>
        </w:rPr>
        <w:lastRenderedPageBreak/>
        <w:t>Governance</w:t>
      </w:r>
      <w:r>
        <w:rPr>
          <w:color w:val="2A3647"/>
          <w:spacing w:val="32"/>
        </w:rPr>
        <w:t xml:space="preserve"> </w:t>
      </w:r>
      <w:r>
        <w:rPr>
          <w:color w:val="2A3647"/>
          <w:spacing w:val="-2"/>
        </w:rPr>
        <w:t>support</w:t>
      </w:r>
    </w:p>
    <w:p w14:paraId="3701F4BF" w14:textId="77777777" w:rsidR="0060656A" w:rsidRDefault="000E1923">
      <w:pPr>
        <w:pStyle w:val="BodyText"/>
        <w:spacing w:before="40"/>
        <w:ind w:right="1123"/>
      </w:pPr>
      <w:r>
        <w:t>Support with governance was identified as a way the delivery of the On Country program could be improved.</w:t>
      </w:r>
      <w:r>
        <w:rPr>
          <w:spacing w:val="-3"/>
        </w:rPr>
        <w:t xml:space="preserve"> </w:t>
      </w:r>
      <w:r>
        <w:t>Throughout</w:t>
      </w:r>
      <w:r>
        <w:rPr>
          <w:spacing w:val="-3"/>
        </w:rPr>
        <w:t xml:space="preserve"> </w:t>
      </w:r>
      <w:r>
        <w:t>the</w:t>
      </w:r>
      <w:r>
        <w:rPr>
          <w:spacing w:val="-2"/>
        </w:rPr>
        <w:t xml:space="preserve"> </w:t>
      </w:r>
      <w:r>
        <w:t>stakeholder</w:t>
      </w:r>
      <w:r>
        <w:rPr>
          <w:spacing w:val="-1"/>
        </w:rPr>
        <w:t xml:space="preserve"> </w:t>
      </w:r>
      <w:r>
        <w:t>interviews, First</w:t>
      </w:r>
      <w:r>
        <w:rPr>
          <w:spacing w:val="-3"/>
        </w:rPr>
        <w:t xml:space="preserve"> </w:t>
      </w:r>
      <w:r>
        <w:t>Nation</w:t>
      </w:r>
      <w:r>
        <w:rPr>
          <w:spacing w:val="-4"/>
        </w:rPr>
        <w:t xml:space="preserve"> </w:t>
      </w:r>
      <w:r>
        <w:t>community</w:t>
      </w:r>
      <w:r>
        <w:rPr>
          <w:spacing w:val="-6"/>
        </w:rPr>
        <w:t xml:space="preserve"> </w:t>
      </w:r>
      <w:r>
        <w:t>members</w:t>
      </w:r>
      <w:r>
        <w:rPr>
          <w:spacing w:val="-4"/>
        </w:rPr>
        <w:t xml:space="preserve"> </w:t>
      </w:r>
      <w:r>
        <w:t>stated</w:t>
      </w:r>
      <w:r>
        <w:rPr>
          <w:spacing w:val="-4"/>
        </w:rPr>
        <w:t xml:space="preserve"> </w:t>
      </w:r>
      <w:r>
        <w:t>that</w:t>
      </w:r>
      <w:r>
        <w:rPr>
          <w:spacing w:val="-3"/>
        </w:rPr>
        <w:t xml:space="preserve"> </w:t>
      </w:r>
      <w:r>
        <w:t>the funding body should play a more active role in supporting On Country service providers to have robust governance in place.</w:t>
      </w:r>
    </w:p>
    <w:p w14:paraId="611727A4" w14:textId="77777777" w:rsidR="0060656A" w:rsidRDefault="000E1923">
      <w:pPr>
        <w:pStyle w:val="BodyText"/>
        <w:spacing w:before="159"/>
        <w:ind w:right="1123"/>
      </w:pPr>
      <w:r>
        <w:rPr>
          <w:b/>
        </w:rPr>
        <w:t xml:space="preserve">Recommendation 2: </w:t>
      </w:r>
      <w:r>
        <w:t>On Country service providers should be provided support to ensure local communities</w:t>
      </w:r>
      <w:r>
        <w:rPr>
          <w:spacing w:val="-3"/>
        </w:rPr>
        <w:t xml:space="preserve"> </w:t>
      </w:r>
      <w:r>
        <w:t>are</w:t>
      </w:r>
      <w:r>
        <w:rPr>
          <w:spacing w:val="-5"/>
        </w:rPr>
        <w:t xml:space="preserve"> </w:t>
      </w:r>
      <w:r>
        <w:t>confident</w:t>
      </w:r>
      <w:r>
        <w:rPr>
          <w:spacing w:val="-4"/>
        </w:rPr>
        <w:t xml:space="preserve"> </w:t>
      </w:r>
      <w:r>
        <w:t>that</w:t>
      </w:r>
      <w:r>
        <w:rPr>
          <w:spacing w:val="-3"/>
        </w:rPr>
        <w:t xml:space="preserve"> </w:t>
      </w:r>
      <w:r>
        <w:t>appropriate</w:t>
      </w:r>
      <w:r>
        <w:rPr>
          <w:spacing w:val="-2"/>
        </w:rPr>
        <w:t xml:space="preserve"> </w:t>
      </w:r>
      <w:r>
        <w:t>governance</w:t>
      </w:r>
      <w:r>
        <w:rPr>
          <w:spacing w:val="-3"/>
        </w:rPr>
        <w:t xml:space="preserve"> </w:t>
      </w:r>
      <w:r>
        <w:t>mechanisms</w:t>
      </w:r>
      <w:r>
        <w:rPr>
          <w:spacing w:val="-5"/>
        </w:rPr>
        <w:t xml:space="preserve"> </w:t>
      </w:r>
      <w:r>
        <w:t>are</w:t>
      </w:r>
      <w:r>
        <w:rPr>
          <w:spacing w:val="-5"/>
        </w:rPr>
        <w:t xml:space="preserve"> </w:t>
      </w:r>
      <w:r>
        <w:t>in</w:t>
      </w:r>
      <w:r>
        <w:rPr>
          <w:spacing w:val="-3"/>
        </w:rPr>
        <w:t xml:space="preserve"> </w:t>
      </w:r>
      <w:r>
        <w:t>place.</w:t>
      </w:r>
      <w:r>
        <w:rPr>
          <w:spacing w:val="-1"/>
        </w:rPr>
        <w:t xml:space="preserve"> </w:t>
      </w:r>
      <w:r>
        <w:t>Specifically,</w:t>
      </w:r>
      <w:r>
        <w:rPr>
          <w:spacing w:val="-1"/>
        </w:rPr>
        <w:t xml:space="preserve"> </w:t>
      </w:r>
      <w:r>
        <w:t>local communities would like to be sure that:</w:t>
      </w:r>
    </w:p>
    <w:p w14:paraId="505899C4" w14:textId="77777777" w:rsidR="0060656A" w:rsidRDefault="000E1923">
      <w:pPr>
        <w:pStyle w:val="ListParagraph"/>
        <w:numPr>
          <w:ilvl w:val="0"/>
          <w:numId w:val="9"/>
        </w:numPr>
        <w:tabs>
          <w:tab w:val="left" w:pos="1792"/>
        </w:tabs>
        <w:spacing w:before="168"/>
        <w:ind w:left="1792" w:hanging="354"/>
      </w:pPr>
      <w:r>
        <w:t>the</w:t>
      </w:r>
      <w:r>
        <w:rPr>
          <w:spacing w:val="-7"/>
        </w:rPr>
        <w:t xml:space="preserve"> </w:t>
      </w:r>
      <w:r>
        <w:t>values</w:t>
      </w:r>
      <w:r>
        <w:rPr>
          <w:spacing w:val="-6"/>
        </w:rPr>
        <w:t xml:space="preserve"> </w:t>
      </w:r>
      <w:r>
        <w:t>and</w:t>
      </w:r>
      <w:r>
        <w:rPr>
          <w:spacing w:val="-4"/>
        </w:rPr>
        <w:t xml:space="preserve"> </w:t>
      </w:r>
      <w:r>
        <w:t>purpose</w:t>
      </w:r>
      <w:r>
        <w:rPr>
          <w:spacing w:val="-6"/>
        </w:rPr>
        <w:t xml:space="preserve"> </w:t>
      </w:r>
      <w:r>
        <w:t>of</w:t>
      </w:r>
      <w:r>
        <w:rPr>
          <w:spacing w:val="-5"/>
        </w:rPr>
        <w:t xml:space="preserve"> </w:t>
      </w:r>
      <w:r>
        <w:t>the</w:t>
      </w:r>
      <w:r>
        <w:rPr>
          <w:spacing w:val="-5"/>
        </w:rPr>
        <w:t xml:space="preserve"> </w:t>
      </w:r>
      <w:r>
        <w:t>program</w:t>
      </w:r>
      <w:r>
        <w:rPr>
          <w:spacing w:val="-3"/>
        </w:rPr>
        <w:t xml:space="preserve"> </w:t>
      </w:r>
      <w:r>
        <w:t>align</w:t>
      </w:r>
      <w:r>
        <w:rPr>
          <w:spacing w:val="-4"/>
        </w:rPr>
        <w:t xml:space="preserve"> </w:t>
      </w:r>
      <w:r>
        <w:t>with</w:t>
      </w:r>
      <w:r>
        <w:rPr>
          <w:spacing w:val="-6"/>
        </w:rPr>
        <w:t xml:space="preserve"> </w:t>
      </w:r>
      <w:r>
        <w:t>service</w:t>
      </w:r>
      <w:r>
        <w:rPr>
          <w:spacing w:val="-7"/>
        </w:rPr>
        <w:t xml:space="preserve"> </w:t>
      </w:r>
      <w:r>
        <w:t>delivery</w:t>
      </w:r>
      <w:r>
        <w:rPr>
          <w:spacing w:val="-3"/>
        </w:rPr>
        <w:t xml:space="preserve"> </w:t>
      </w:r>
      <w:proofErr w:type="gramStart"/>
      <w:r>
        <w:rPr>
          <w:spacing w:val="-2"/>
        </w:rPr>
        <w:t>specifications</w:t>
      </w:r>
      <w:proofErr w:type="gramEnd"/>
    </w:p>
    <w:p w14:paraId="720FD036" w14:textId="77777777" w:rsidR="0060656A" w:rsidRDefault="000E1923">
      <w:pPr>
        <w:pStyle w:val="ListParagraph"/>
        <w:numPr>
          <w:ilvl w:val="0"/>
          <w:numId w:val="9"/>
        </w:numPr>
        <w:tabs>
          <w:tab w:val="left" w:pos="1790"/>
          <w:tab w:val="left" w:pos="1793"/>
        </w:tabs>
        <w:spacing w:before="128" w:line="235" w:lineRule="auto"/>
        <w:ind w:right="1143"/>
      </w:pPr>
      <w:r>
        <w:t>staff who</w:t>
      </w:r>
      <w:r>
        <w:rPr>
          <w:spacing w:val="-4"/>
        </w:rPr>
        <w:t xml:space="preserve"> </w:t>
      </w:r>
      <w:r>
        <w:t>are</w:t>
      </w:r>
      <w:r>
        <w:rPr>
          <w:spacing w:val="-4"/>
        </w:rPr>
        <w:t xml:space="preserve"> </w:t>
      </w:r>
      <w:r>
        <w:t>employed</w:t>
      </w:r>
      <w:r>
        <w:rPr>
          <w:spacing w:val="-4"/>
        </w:rPr>
        <w:t xml:space="preserve"> </w:t>
      </w:r>
      <w:r>
        <w:t>in</w:t>
      </w:r>
      <w:r>
        <w:rPr>
          <w:spacing w:val="-2"/>
        </w:rPr>
        <w:t xml:space="preserve"> </w:t>
      </w:r>
      <w:r>
        <w:t>the</w:t>
      </w:r>
      <w:r>
        <w:rPr>
          <w:spacing w:val="-4"/>
        </w:rPr>
        <w:t xml:space="preserve"> </w:t>
      </w:r>
      <w:r>
        <w:t>On</w:t>
      </w:r>
      <w:r>
        <w:rPr>
          <w:spacing w:val="-4"/>
        </w:rPr>
        <w:t xml:space="preserve"> </w:t>
      </w:r>
      <w:r>
        <w:t>Country</w:t>
      </w:r>
      <w:r>
        <w:rPr>
          <w:spacing w:val="-1"/>
        </w:rPr>
        <w:t xml:space="preserve"> </w:t>
      </w:r>
      <w:r>
        <w:t>program have</w:t>
      </w:r>
      <w:r>
        <w:rPr>
          <w:spacing w:val="-4"/>
        </w:rPr>
        <w:t xml:space="preserve"> </w:t>
      </w:r>
      <w:r>
        <w:t>the</w:t>
      </w:r>
      <w:r>
        <w:rPr>
          <w:spacing w:val="-4"/>
        </w:rPr>
        <w:t xml:space="preserve"> </w:t>
      </w:r>
      <w:r>
        <w:t>appropriate</w:t>
      </w:r>
      <w:r>
        <w:rPr>
          <w:spacing w:val="-4"/>
        </w:rPr>
        <w:t xml:space="preserve"> </w:t>
      </w:r>
      <w:r>
        <w:t>skillset</w:t>
      </w:r>
      <w:r>
        <w:rPr>
          <w:spacing w:val="-1"/>
        </w:rPr>
        <w:t xml:space="preserve"> </w:t>
      </w:r>
      <w:r>
        <w:t>to</w:t>
      </w:r>
      <w:r>
        <w:rPr>
          <w:spacing w:val="-2"/>
        </w:rPr>
        <w:t xml:space="preserve"> </w:t>
      </w:r>
      <w:r>
        <w:t>work</w:t>
      </w:r>
      <w:r>
        <w:rPr>
          <w:spacing w:val="-1"/>
        </w:rPr>
        <w:t xml:space="preserve"> </w:t>
      </w:r>
      <w:r>
        <w:t xml:space="preserve">with high-risk young people and go through the necessary criminal history </w:t>
      </w:r>
      <w:proofErr w:type="gramStart"/>
      <w:r>
        <w:t>checks</w:t>
      </w:r>
      <w:proofErr w:type="gramEnd"/>
    </w:p>
    <w:p w14:paraId="63B3A9EA" w14:textId="77777777" w:rsidR="0060656A" w:rsidRDefault="000E1923">
      <w:pPr>
        <w:pStyle w:val="ListParagraph"/>
        <w:numPr>
          <w:ilvl w:val="0"/>
          <w:numId w:val="9"/>
        </w:numPr>
        <w:tabs>
          <w:tab w:val="left" w:pos="1791"/>
        </w:tabs>
        <w:spacing w:before="128"/>
        <w:ind w:left="1791" w:hanging="353"/>
      </w:pPr>
      <w:r>
        <w:t>appropriate</w:t>
      </w:r>
      <w:r>
        <w:rPr>
          <w:spacing w:val="-8"/>
        </w:rPr>
        <w:t xml:space="preserve"> </w:t>
      </w:r>
      <w:r>
        <w:t>supervision</w:t>
      </w:r>
      <w:r>
        <w:rPr>
          <w:spacing w:val="-5"/>
        </w:rPr>
        <w:t xml:space="preserve"> </w:t>
      </w:r>
      <w:r>
        <w:t>is</w:t>
      </w:r>
      <w:r>
        <w:rPr>
          <w:spacing w:val="-4"/>
        </w:rPr>
        <w:t xml:space="preserve"> </w:t>
      </w:r>
      <w:r>
        <w:t>in</w:t>
      </w:r>
      <w:r>
        <w:rPr>
          <w:spacing w:val="-5"/>
        </w:rPr>
        <w:t xml:space="preserve"> </w:t>
      </w:r>
      <w:r>
        <w:t>place</w:t>
      </w:r>
      <w:r>
        <w:rPr>
          <w:spacing w:val="-7"/>
        </w:rPr>
        <w:t xml:space="preserve"> </w:t>
      </w:r>
      <w:r>
        <w:t>to</w:t>
      </w:r>
      <w:r>
        <w:rPr>
          <w:spacing w:val="-5"/>
        </w:rPr>
        <w:t xml:space="preserve"> </w:t>
      </w:r>
      <w:r>
        <w:t>oversee</w:t>
      </w:r>
      <w:r>
        <w:rPr>
          <w:spacing w:val="-7"/>
        </w:rPr>
        <w:t xml:space="preserve"> </w:t>
      </w:r>
      <w:r>
        <w:t>case</w:t>
      </w:r>
      <w:r>
        <w:rPr>
          <w:spacing w:val="-5"/>
        </w:rPr>
        <w:t xml:space="preserve"> </w:t>
      </w:r>
      <w:r>
        <w:t>management</w:t>
      </w:r>
      <w:r>
        <w:rPr>
          <w:spacing w:val="-6"/>
        </w:rPr>
        <w:t xml:space="preserve"> </w:t>
      </w:r>
      <w:proofErr w:type="gramStart"/>
      <w:r>
        <w:rPr>
          <w:spacing w:val="-2"/>
        </w:rPr>
        <w:t>practice</w:t>
      </w:r>
      <w:proofErr w:type="gramEnd"/>
    </w:p>
    <w:p w14:paraId="7E8A7169" w14:textId="77777777" w:rsidR="0060656A" w:rsidRDefault="000E1923">
      <w:pPr>
        <w:pStyle w:val="ListParagraph"/>
        <w:numPr>
          <w:ilvl w:val="0"/>
          <w:numId w:val="9"/>
        </w:numPr>
        <w:tabs>
          <w:tab w:val="left" w:pos="1792"/>
        </w:tabs>
        <w:spacing w:before="123"/>
        <w:ind w:left="1792" w:hanging="354"/>
      </w:pPr>
      <w:r>
        <w:t>the</w:t>
      </w:r>
      <w:r>
        <w:rPr>
          <w:spacing w:val="-7"/>
        </w:rPr>
        <w:t xml:space="preserve"> </w:t>
      </w:r>
      <w:r>
        <w:t>board</w:t>
      </w:r>
      <w:r>
        <w:rPr>
          <w:spacing w:val="-4"/>
        </w:rPr>
        <w:t xml:space="preserve"> </w:t>
      </w:r>
      <w:r>
        <w:t>of</w:t>
      </w:r>
      <w:r>
        <w:rPr>
          <w:spacing w:val="-3"/>
        </w:rPr>
        <w:t xml:space="preserve"> </w:t>
      </w:r>
      <w:r>
        <w:t>directors</w:t>
      </w:r>
      <w:r>
        <w:rPr>
          <w:spacing w:val="-6"/>
        </w:rPr>
        <w:t xml:space="preserve"> </w:t>
      </w:r>
      <w:r>
        <w:t>reflect</w:t>
      </w:r>
      <w:r>
        <w:rPr>
          <w:spacing w:val="-5"/>
        </w:rPr>
        <w:t xml:space="preserve"> </w:t>
      </w:r>
      <w:r>
        <w:t>the</w:t>
      </w:r>
      <w:r>
        <w:rPr>
          <w:spacing w:val="-4"/>
        </w:rPr>
        <w:t xml:space="preserve"> </w:t>
      </w:r>
      <w:r>
        <w:t>cultural</w:t>
      </w:r>
      <w:r>
        <w:rPr>
          <w:spacing w:val="-5"/>
        </w:rPr>
        <w:t xml:space="preserve"> </w:t>
      </w:r>
      <w:r>
        <w:t>diversity</w:t>
      </w:r>
      <w:r>
        <w:rPr>
          <w:spacing w:val="-8"/>
        </w:rPr>
        <w:t xml:space="preserve"> </w:t>
      </w:r>
      <w:r>
        <w:t>of</w:t>
      </w:r>
      <w:r>
        <w:rPr>
          <w:spacing w:val="-5"/>
        </w:rPr>
        <w:t xml:space="preserve"> </w:t>
      </w:r>
      <w:r>
        <w:t>the</w:t>
      </w:r>
      <w:r>
        <w:rPr>
          <w:spacing w:val="-4"/>
        </w:rPr>
        <w:t xml:space="preserve"> </w:t>
      </w:r>
      <w:r>
        <w:rPr>
          <w:spacing w:val="-2"/>
        </w:rPr>
        <w:t>community.</w:t>
      </w:r>
    </w:p>
    <w:p w14:paraId="202DCF91" w14:textId="77777777" w:rsidR="0060656A" w:rsidRDefault="0060656A">
      <w:pPr>
        <w:pStyle w:val="BodyText"/>
        <w:spacing w:before="110"/>
        <w:ind w:left="0"/>
      </w:pPr>
    </w:p>
    <w:p w14:paraId="1880C26C" w14:textId="77777777" w:rsidR="0060656A" w:rsidRDefault="000E1923">
      <w:pPr>
        <w:pStyle w:val="Heading3"/>
      </w:pPr>
      <w:bookmarkStart w:id="32" w:name="_bookmark32"/>
      <w:bookmarkEnd w:id="32"/>
      <w:r>
        <w:rPr>
          <w:color w:val="2A3647"/>
          <w:w w:val="90"/>
        </w:rPr>
        <w:t>Culturally</w:t>
      </w:r>
      <w:r>
        <w:rPr>
          <w:color w:val="2A3647"/>
          <w:spacing w:val="19"/>
        </w:rPr>
        <w:t xml:space="preserve"> </w:t>
      </w:r>
      <w:r>
        <w:rPr>
          <w:color w:val="2A3647"/>
          <w:w w:val="90"/>
        </w:rPr>
        <w:t>appropriate</w:t>
      </w:r>
      <w:r>
        <w:rPr>
          <w:color w:val="2A3647"/>
          <w:spacing w:val="20"/>
        </w:rPr>
        <w:t xml:space="preserve"> </w:t>
      </w:r>
      <w:r>
        <w:rPr>
          <w:color w:val="2A3647"/>
          <w:w w:val="90"/>
        </w:rPr>
        <w:t>procurement</w:t>
      </w:r>
      <w:r>
        <w:rPr>
          <w:color w:val="2A3647"/>
          <w:spacing w:val="18"/>
        </w:rPr>
        <w:t xml:space="preserve"> </w:t>
      </w:r>
      <w:r>
        <w:rPr>
          <w:color w:val="2A3647"/>
          <w:spacing w:val="-2"/>
          <w:w w:val="90"/>
        </w:rPr>
        <w:t>process</w:t>
      </w:r>
    </w:p>
    <w:p w14:paraId="1EAF6D6C" w14:textId="77777777" w:rsidR="0060656A" w:rsidRDefault="000E1923">
      <w:pPr>
        <w:pStyle w:val="BodyText"/>
        <w:spacing w:before="39"/>
        <w:ind w:right="1123"/>
      </w:pPr>
      <w:r>
        <w:t xml:space="preserve">The current procurement process puts First Nations </w:t>
      </w:r>
      <w:proofErr w:type="spellStart"/>
      <w:r>
        <w:t>organisations</w:t>
      </w:r>
      <w:proofErr w:type="spellEnd"/>
      <w:r>
        <w:t xml:space="preserve"> in competition with each other, which</w:t>
      </w:r>
      <w:r>
        <w:rPr>
          <w:spacing w:val="-2"/>
        </w:rPr>
        <w:t xml:space="preserve"> </w:t>
      </w:r>
      <w:r>
        <w:t>then</w:t>
      </w:r>
      <w:r>
        <w:rPr>
          <w:spacing w:val="-2"/>
        </w:rPr>
        <w:t xml:space="preserve"> </w:t>
      </w:r>
      <w:r>
        <w:t>causes</w:t>
      </w:r>
      <w:r>
        <w:rPr>
          <w:spacing w:val="-4"/>
        </w:rPr>
        <w:t xml:space="preserve"> </w:t>
      </w:r>
      <w:r>
        <w:t>tensions</w:t>
      </w:r>
      <w:r>
        <w:rPr>
          <w:spacing w:val="-1"/>
        </w:rPr>
        <w:t xml:space="preserve"> </w:t>
      </w:r>
      <w:r>
        <w:t>in</w:t>
      </w:r>
      <w:r>
        <w:rPr>
          <w:spacing w:val="-2"/>
        </w:rPr>
        <w:t xml:space="preserve"> </w:t>
      </w:r>
      <w:r>
        <w:t>community.</w:t>
      </w:r>
      <w:r>
        <w:rPr>
          <w:spacing w:val="-3"/>
        </w:rPr>
        <w:t xml:space="preserve"> </w:t>
      </w:r>
      <w:r>
        <w:t>Many</w:t>
      </w:r>
      <w:r>
        <w:rPr>
          <w:spacing w:val="-4"/>
        </w:rPr>
        <w:t xml:space="preserve"> </w:t>
      </w:r>
      <w:proofErr w:type="spellStart"/>
      <w:r>
        <w:t>organisations</w:t>
      </w:r>
      <w:proofErr w:type="spellEnd"/>
      <w:r>
        <w:rPr>
          <w:spacing w:val="-2"/>
        </w:rPr>
        <w:t xml:space="preserve"> </w:t>
      </w:r>
      <w:r>
        <w:t>also</w:t>
      </w:r>
      <w:r>
        <w:rPr>
          <w:spacing w:val="-4"/>
        </w:rPr>
        <w:t xml:space="preserve"> </w:t>
      </w:r>
      <w:r>
        <w:t>do</w:t>
      </w:r>
      <w:r>
        <w:rPr>
          <w:spacing w:val="-2"/>
        </w:rPr>
        <w:t xml:space="preserve"> </w:t>
      </w:r>
      <w:r>
        <w:t>not</w:t>
      </w:r>
      <w:r>
        <w:rPr>
          <w:spacing w:val="-3"/>
        </w:rPr>
        <w:t xml:space="preserve"> </w:t>
      </w:r>
      <w:r>
        <w:t>have</w:t>
      </w:r>
      <w:r>
        <w:rPr>
          <w:spacing w:val="-4"/>
        </w:rPr>
        <w:t xml:space="preserve"> </w:t>
      </w:r>
      <w:r>
        <w:t>the</w:t>
      </w:r>
      <w:r>
        <w:rPr>
          <w:spacing w:val="-4"/>
        </w:rPr>
        <w:t xml:space="preserve"> </w:t>
      </w:r>
      <w:r>
        <w:t>skillset</w:t>
      </w:r>
      <w:r>
        <w:rPr>
          <w:spacing w:val="-1"/>
        </w:rPr>
        <w:t xml:space="preserve"> </w:t>
      </w:r>
      <w:r>
        <w:t>to</w:t>
      </w:r>
      <w:r>
        <w:rPr>
          <w:spacing w:val="-4"/>
        </w:rPr>
        <w:t xml:space="preserve"> </w:t>
      </w:r>
      <w:r>
        <w:t xml:space="preserve">write applications in a traditional, “western” method. This often results in larger companies winning funding while smaller, grassroots community </w:t>
      </w:r>
      <w:proofErr w:type="spellStart"/>
      <w:r>
        <w:t>organisations</w:t>
      </w:r>
      <w:proofErr w:type="spellEnd"/>
      <w:r>
        <w:t xml:space="preserve"> get overlooked. Culturally appropriate procurement processes that are place-based need to be implemented, and the way funding is distributed</w:t>
      </w:r>
      <w:r>
        <w:rPr>
          <w:spacing w:val="-2"/>
        </w:rPr>
        <w:t xml:space="preserve"> </w:t>
      </w:r>
      <w:r>
        <w:t>in small communities needs</w:t>
      </w:r>
      <w:r>
        <w:rPr>
          <w:spacing w:val="-2"/>
        </w:rPr>
        <w:t xml:space="preserve"> </w:t>
      </w:r>
      <w:r>
        <w:t>to</w:t>
      </w:r>
      <w:r>
        <w:rPr>
          <w:spacing w:val="-2"/>
        </w:rPr>
        <w:t xml:space="preserve"> </w:t>
      </w:r>
      <w:r>
        <w:t>be</w:t>
      </w:r>
      <w:r>
        <w:rPr>
          <w:spacing w:val="-2"/>
        </w:rPr>
        <w:t xml:space="preserve"> </w:t>
      </w:r>
      <w:r>
        <w:t>reconsidered. Procurement processes</w:t>
      </w:r>
      <w:r>
        <w:rPr>
          <w:spacing w:val="-2"/>
        </w:rPr>
        <w:t xml:space="preserve"> </w:t>
      </w:r>
      <w:r>
        <w:t>need</w:t>
      </w:r>
      <w:r>
        <w:rPr>
          <w:spacing w:val="-2"/>
        </w:rPr>
        <w:t xml:space="preserve"> </w:t>
      </w:r>
      <w:r>
        <w:t>to be</w:t>
      </w:r>
      <w:r>
        <w:rPr>
          <w:spacing w:val="-2"/>
        </w:rPr>
        <w:t xml:space="preserve"> </w:t>
      </w:r>
      <w:r>
        <w:t xml:space="preserve">co- designed and allow sufficient time for local community engagement and genuine consultation, to ensure that funding is going to First Nations </w:t>
      </w:r>
      <w:proofErr w:type="spellStart"/>
      <w:r>
        <w:t>organisations</w:t>
      </w:r>
      <w:proofErr w:type="spellEnd"/>
      <w:r>
        <w:t xml:space="preserve"> that are respected and endorsed by the </w:t>
      </w:r>
      <w:r>
        <w:rPr>
          <w:spacing w:val="-2"/>
        </w:rPr>
        <w:t>community.</w:t>
      </w:r>
    </w:p>
    <w:p w14:paraId="4B0586F3" w14:textId="77777777" w:rsidR="0060656A" w:rsidRDefault="000E1923">
      <w:pPr>
        <w:pStyle w:val="BodyText"/>
        <w:spacing w:before="160"/>
        <w:ind w:right="1073"/>
      </w:pPr>
      <w:r>
        <w:rPr>
          <w:b/>
        </w:rPr>
        <w:t>Recommendation</w:t>
      </w:r>
      <w:r>
        <w:rPr>
          <w:b/>
          <w:spacing w:val="-3"/>
        </w:rPr>
        <w:t xml:space="preserve"> </w:t>
      </w:r>
      <w:r>
        <w:rPr>
          <w:b/>
        </w:rPr>
        <w:t>3:</w:t>
      </w:r>
      <w:r>
        <w:rPr>
          <w:b/>
          <w:spacing w:val="-2"/>
        </w:rPr>
        <w:t xml:space="preserve"> </w:t>
      </w:r>
      <w:r>
        <w:t>The</w:t>
      </w:r>
      <w:r>
        <w:rPr>
          <w:spacing w:val="-3"/>
        </w:rPr>
        <w:t xml:space="preserve"> </w:t>
      </w:r>
      <w:r>
        <w:t>funding</w:t>
      </w:r>
      <w:r>
        <w:rPr>
          <w:spacing w:val="-3"/>
        </w:rPr>
        <w:t xml:space="preserve"> </w:t>
      </w:r>
      <w:r>
        <w:t>body</w:t>
      </w:r>
      <w:r>
        <w:rPr>
          <w:spacing w:val="-3"/>
        </w:rPr>
        <w:t xml:space="preserve"> </w:t>
      </w:r>
      <w:r>
        <w:t>should</w:t>
      </w:r>
      <w:r>
        <w:rPr>
          <w:spacing w:val="-5"/>
        </w:rPr>
        <w:t xml:space="preserve"> </w:t>
      </w:r>
      <w:r>
        <w:t>conduct</w:t>
      </w:r>
      <w:r>
        <w:rPr>
          <w:spacing w:val="-3"/>
        </w:rPr>
        <w:t xml:space="preserve"> </w:t>
      </w:r>
      <w:r>
        <w:t>extensive</w:t>
      </w:r>
      <w:r>
        <w:rPr>
          <w:spacing w:val="-5"/>
        </w:rPr>
        <w:t xml:space="preserve"> </w:t>
      </w:r>
      <w:r>
        <w:t>community</w:t>
      </w:r>
      <w:r>
        <w:rPr>
          <w:spacing w:val="-3"/>
        </w:rPr>
        <w:t xml:space="preserve"> </w:t>
      </w:r>
      <w:r>
        <w:t>consultation</w:t>
      </w:r>
      <w:r>
        <w:rPr>
          <w:spacing w:val="-3"/>
        </w:rPr>
        <w:t xml:space="preserve"> </w:t>
      </w:r>
      <w:r>
        <w:t>with</w:t>
      </w:r>
      <w:r>
        <w:rPr>
          <w:spacing w:val="-5"/>
        </w:rPr>
        <w:t xml:space="preserve"> </w:t>
      </w:r>
      <w:r>
        <w:t>local First Nations Peoples in each region to determine:</w:t>
      </w:r>
    </w:p>
    <w:p w14:paraId="2E16F364" w14:textId="77777777" w:rsidR="0060656A" w:rsidRDefault="000E1923">
      <w:pPr>
        <w:pStyle w:val="ListParagraph"/>
        <w:numPr>
          <w:ilvl w:val="0"/>
          <w:numId w:val="8"/>
        </w:numPr>
        <w:tabs>
          <w:tab w:val="left" w:pos="1858"/>
        </w:tabs>
        <w:spacing w:before="171" w:line="235" w:lineRule="auto"/>
        <w:ind w:right="1170"/>
      </w:pPr>
      <w:r>
        <w:t>which</w:t>
      </w:r>
      <w:r>
        <w:rPr>
          <w:spacing w:val="-3"/>
        </w:rPr>
        <w:t xml:space="preserve"> </w:t>
      </w:r>
      <w:r>
        <w:t>First</w:t>
      </w:r>
      <w:r>
        <w:rPr>
          <w:spacing w:val="-1"/>
        </w:rPr>
        <w:t xml:space="preserve"> </w:t>
      </w:r>
      <w:r>
        <w:t>Nations</w:t>
      </w:r>
      <w:r>
        <w:rPr>
          <w:spacing w:val="-2"/>
        </w:rPr>
        <w:t xml:space="preserve"> </w:t>
      </w:r>
      <w:proofErr w:type="spellStart"/>
      <w:r>
        <w:t>organisations</w:t>
      </w:r>
      <w:proofErr w:type="spellEnd"/>
      <w:r>
        <w:t>/groups</w:t>
      </w:r>
      <w:r>
        <w:rPr>
          <w:spacing w:val="-5"/>
        </w:rPr>
        <w:t xml:space="preserve"> </w:t>
      </w:r>
      <w:r>
        <w:t>have</w:t>
      </w:r>
      <w:r>
        <w:rPr>
          <w:spacing w:val="-5"/>
        </w:rPr>
        <w:t xml:space="preserve"> </w:t>
      </w:r>
      <w:r>
        <w:t>the</w:t>
      </w:r>
      <w:r>
        <w:rPr>
          <w:spacing w:val="-3"/>
        </w:rPr>
        <w:t xml:space="preserve"> </w:t>
      </w:r>
      <w:r>
        <w:t>support</w:t>
      </w:r>
      <w:r>
        <w:rPr>
          <w:spacing w:val="-1"/>
        </w:rPr>
        <w:t xml:space="preserve"> </w:t>
      </w:r>
      <w:r>
        <w:t>of</w:t>
      </w:r>
      <w:r>
        <w:rPr>
          <w:spacing w:val="-4"/>
        </w:rPr>
        <w:t xml:space="preserve"> </w:t>
      </w:r>
      <w:r>
        <w:t>community</w:t>
      </w:r>
      <w:r>
        <w:rPr>
          <w:spacing w:val="-7"/>
        </w:rPr>
        <w:t xml:space="preserve"> </w:t>
      </w:r>
      <w:r>
        <w:t>and</w:t>
      </w:r>
      <w:r>
        <w:rPr>
          <w:spacing w:val="-3"/>
        </w:rPr>
        <w:t xml:space="preserve"> </w:t>
      </w:r>
      <w:r>
        <w:t>would</w:t>
      </w:r>
      <w:r>
        <w:rPr>
          <w:spacing w:val="-3"/>
        </w:rPr>
        <w:t xml:space="preserve"> </w:t>
      </w:r>
      <w:r>
        <w:t>be</w:t>
      </w:r>
      <w:r>
        <w:rPr>
          <w:spacing w:val="-3"/>
        </w:rPr>
        <w:t xml:space="preserve"> </w:t>
      </w:r>
      <w:r>
        <w:t>best placed to deliver an On Country program</w:t>
      </w:r>
    </w:p>
    <w:p w14:paraId="4184185F" w14:textId="77777777" w:rsidR="0060656A" w:rsidRDefault="000E1923">
      <w:pPr>
        <w:pStyle w:val="ListParagraph"/>
        <w:numPr>
          <w:ilvl w:val="0"/>
          <w:numId w:val="8"/>
        </w:numPr>
        <w:tabs>
          <w:tab w:val="left" w:pos="1855"/>
        </w:tabs>
        <w:spacing w:before="129"/>
        <w:ind w:left="1855" w:hanging="355"/>
      </w:pPr>
      <w:r>
        <w:t>whether</w:t>
      </w:r>
      <w:r>
        <w:rPr>
          <w:spacing w:val="-5"/>
        </w:rPr>
        <w:t xml:space="preserve"> </w:t>
      </w:r>
      <w:r>
        <w:t>it</w:t>
      </w:r>
      <w:r>
        <w:rPr>
          <w:spacing w:val="-2"/>
        </w:rPr>
        <w:t xml:space="preserve"> </w:t>
      </w:r>
      <w:r>
        <w:t>is</w:t>
      </w:r>
      <w:r>
        <w:rPr>
          <w:spacing w:val="-3"/>
        </w:rPr>
        <w:t xml:space="preserve"> </w:t>
      </w:r>
      <w:r>
        <w:t>appropriate</w:t>
      </w:r>
      <w:r>
        <w:rPr>
          <w:spacing w:val="-7"/>
        </w:rPr>
        <w:t xml:space="preserve"> </w:t>
      </w:r>
      <w:r>
        <w:t>for</w:t>
      </w:r>
      <w:r>
        <w:rPr>
          <w:spacing w:val="-5"/>
        </w:rPr>
        <w:t xml:space="preserve"> </w:t>
      </w:r>
      <w:r>
        <w:t>funding</w:t>
      </w:r>
      <w:r>
        <w:rPr>
          <w:spacing w:val="-6"/>
        </w:rPr>
        <w:t xml:space="preserve"> </w:t>
      </w:r>
      <w:r>
        <w:t>to</w:t>
      </w:r>
      <w:r>
        <w:rPr>
          <w:spacing w:val="-4"/>
        </w:rPr>
        <w:t xml:space="preserve"> </w:t>
      </w:r>
      <w:r>
        <w:t>be</w:t>
      </w:r>
      <w:r>
        <w:rPr>
          <w:spacing w:val="-6"/>
        </w:rPr>
        <w:t xml:space="preserve"> </w:t>
      </w:r>
      <w:r>
        <w:t>distributed</w:t>
      </w:r>
      <w:r>
        <w:rPr>
          <w:spacing w:val="-4"/>
        </w:rPr>
        <w:t xml:space="preserve"> </w:t>
      </w:r>
      <w:r>
        <w:t>between</w:t>
      </w:r>
      <w:r>
        <w:rPr>
          <w:spacing w:val="-6"/>
        </w:rPr>
        <w:t xml:space="preserve"> </w:t>
      </w:r>
      <w:r>
        <w:t>a</w:t>
      </w:r>
      <w:r>
        <w:rPr>
          <w:spacing w:val="-6"/>
        </w:rPr>
        <w:t xml:space="preserve"> </w:t>
      </w:r>
      <w:r>
        <w:t>few</w:t>
      </w:r>
      <w:r>
        <w:rPr>
          <w:spacing w:val="-5"/>
        </w:rPr>
        <w:t xml:space="preserve"> </w:t>
      </w:r>
      <w:proofErr w:type="spellStart"/>
      <w:r>
        <w:rPr>
          <w:spacing w:val="-2"/>
        </w:rPr>
        <w:t>organisations</w:t>
      </w:r>
      <w:proofErr w:type="spellEnd"/>
      <w:r>
        <w:rPr>
          <w:spacing w:val="-2"/>
        </w:rPr>
        <w:t>.</w:t>
      </w:r>
    </w:p>
    <w:p w14:paraId="03A7D493" w14:textId="77777777" w:rsidR="0060656A" w:rsidRDefault="0060656A">
      <w:pPr>
        <w:pStyle w:val="BodyText"/>
        <w:spacing w:before="109"/>
        <w:ind w:left="0"/>
      </w:pPr>
    </w:p>
    <w:p w14:paraId="5892B9A2" w14:textId="77777777" w:rsidR="0060656A" w:rsidRDefault="000E1923">
      <w:pPr>
        <w:pStyle w:val="Heading3"/>
      </w:pPr>
      <w:bookmarkStart w:id="33" w:name="_bookmark33"/>
      <w:bookmarkEnd w:id="33"/>
      <w:r>
        <w:rPr>
          <w:color w:val="2A3647"/>
          <w:w w:val="90"/>
        </w:rPr>
        <w:t>Structure</w:t>
      </w:r>
      <w:r>
        <w:rPr>
          <w:color w:val="2A3647"/>
          <w:spacing w:val="3"/>
        </w:rPr>
        <w:t xml:space="preserve"> </w:t>
      </w:r>
      <w:r>
        <w:rPr>
          <w:color w:val="2A3647"/>
          <w:w w:val="90"/>
        </w:rPr>
        <w:t>of</w:t>
      </w:r>
      <w:r>
        <w:rPr>
          <w:color w:val="2A3647"/>
          <w:spacing w:val="3"/>
        </w:rPr>
        <w:t xml:space="preserve"> </w:t>
      </w:r>
      <w:r>
        <w:rPr>
          <w:color w:val="2A3647"/>
          <w:w w:val="90"/>
        </w:rPr>
        <w:t>program</w:t>
      </w:r>
      <w:r>
        <w:rPr>
          <w:color w:val="2A3647"/>
          <w:spacing w:val="2"/>
        </w:rPr>
        <w:t xml:space="preserve"> </w:t>
      </w:r>
      <w:r>
        <w:rPr>
          <w:color w:val="2A3647"/>
          <w:w w:val="90"/>
        </w:rPr>
        <w:t>and</w:t>
      </w:r>
      <w:r>
        <w:rPr>
          <w:color w:val="2A3647"/>
          <w:spacing w:val="2"/>
        </w:rPr>
        <w:t xml:space="preserve"> </w:t>
      </w:r>
      <w:r>
        <w:rPr>
          <w:color w:val="2A3647"/>
          <w:w w:val="90"/>
        </w:rPr>
        <w:t>communication</w:t>
      </w:r>
      <w:r>
        <w:rPr>
          <w:color w:val="2A3647"/>
          <w:spacing w:val="2"/>
        </w:rPr>
        <w:t xml:space="preserve"> </w:t>
      </w:r>
      <w:r>
        <w:rPr>
          <w:color w:val="2A3647"/>
          <w:spacing w:val="-2"/>
          <w:w w:val="90"/>
        </w:rPr>
        <w:t>pathways</w:t>
      </w:r>
    </w:p>
    <w:p w14:paraId="0FE85877" w14:textId="77777777" w:rsidR="0060656A" w:rsidRDefault="000E1923">
      <w:pPr>
        <w:pStyle w:val="BodyText"/>
        <w:spacing w:before="40"/>
        <w:ind w:right="1094"/>
      </w:pPr>
      <w:r>
        <w:t>Stakeholders who refer to the On Country programs identified the importance of sharing the casework plan</w:t>
      </w:r>
      <w:r>
        <w:rPr>
          <w:spacing w:val="-4"/>
        </w:rPr>
        <w:t xml:space="preserve"> </w:t>
      </w:r>
      <w:r>
        <w:t>with</w:t>
      </w:r>
      <w:r>
        <w:rPr>
          <w:spacing w:val="-4"/>
        </w:rPr>
        <w:t xml:space="preserve"> </w:t>
      </w:r>
      <w:r>
        <w:t>the</w:t>
      </w:r>
      <w:r>
        <w:rPr>
          <w:spacing w:val="-4"/>
        </w:rPr>
        <w:t xml:space="preserve"> </w:t>
      </w:r>
      <w:r>
        <w:t>referrer</w:t>
      </w:r>
      <w:r>
        <w:rPr>
          <w:spacing w:val="-3"/>
        </w:rPr>
        <w:t xml:space="preserve"> </w:t>
      </w:r>
      <w:r>
        <w:t>so</w:t>
      </w:r>
      <w:r>
        <w:rPr>
          <w:spacing w:val="-4"/>
        </w:rPr>
        <w:t xml:space="preserve"> </w:t>
      </w:r>
      <w:r>
        <w:t>that</w:t>
      </w:r>
      <w:r>
        <w:rPr>
          <w:spacing w:val="-1"/>
        </w:rPr>
        <w:t xml:space="preserve"> </w:t>
      </w:r>
      <w:r>
        <w:t>services</w:t>
      </w:r>
      <w:r>
        <w:rPr>
          <w:spacing w:val="-2"/>
        </w:rPr>
        <w:t xml:space="preserve"> </w:t>
      </w:r>
      <w:r>
        <w:t>or</w:t>
      </w:r>
      <w:r>
        <w:rPr>
          <w:spacing w:val="-1"/>
        </w:rPr>
        <w:t xml:space="preserve"> </w:t>
      </w:r>
      <w:r>
        <w:t>supports</w:t>
      </w:r>
      <w:r>
        <w:rPr>
          <w:spacing w:val="-4"/>
        </w:rPr>
        <w:t xml:space="preserve"> </w:t>
      </w:r>
      <w:r>
        <w:t>being</w:t>
      </w:r>
      <w:r>
        <w:rPr>
          <w:spacing w:val="-2"/>
        </w:rPr>
        <w:t xml:space="preserve"> </w:t>
      </w:r>
      <w:r>
        <w:t>delivered</w:t>
      </w:r>
      <w:r>
        <w:rPr>
          <w:spacing w:val="-2"/>
        </w:rPr>
        <w:t xml:space="preserve"> </w:t>
      </w:r>
      <w:r>
        <w:t>are</w:t>
      </w:r>
      <w:r>
        <w:rPr>
          <w:spacing w:val="-4"/>
        </w:rPr>
        <w:t xml:space="preserve"> </w:t>
      </w:r>
      <w:r>
        <w:t>not</w:t>
      </w:r>
      <w:r>
        <w:rPr>
          <w:spacing w:val="-3"/>
        </w:rPr>
        <w:t xml:space="preserve"> </w:t>
      </w:r>
      <w:r>
        <w:t>duplicated. They also highlighted that communication pathways between referrers and the On Country service provider should be improved. Referrers reported they would like to be provided with a detailed calendar of activities so they will be able to determine if the program is suitable for a young person they are working with. This will also help referrers explain to young people what each program involves. On Country service providers reported that they would like to be provided with more detailed information about each young person who is referred, so they can ensure that they meet the needs of each young person.</w:t>
      </w:r>
    </w:p>
    <w:p w14:paraId="5F969430" w14:textId="77777777" w:rsidR="0060656A" w:rsidRDefault="000E1923">
      <w:pPr>
        <w:pStyle w:val="BodyText"/>
        <w:spacing w:before="159"/>
        <w:ind w:right="1123"/>
      </w:pPr>
      <w:r>
        <w:rPr>
          <w:b/>
        </w:rPr>
        <w:t>Recommendation</w:t>
      </w:r>
      <w:r>
        <w:rPr>
          <w:b/>
          <w:spacing w:val="-3"/>
        </w:rPr>
        <w:t xml:space="preserve"> </w:t>
      </w:r>
      <w:r>
        <w:rPr>
          <w:b/>
        </w:rPr>
        <w:t>4:</w:t>
      </w:r>
      <w:r>
        <w:rPr>
          <w:b/>
          <w:spacing w:val="-4"/>
        </w:rPr>
        <w:t xml:space="preserve"> </w:t>
      </w:r>
      <w:r>
        <w:t>Improve</w:t>
      </w:r>
      <w:r>
        <w:rPr>
          <w:spacing w:val="-3"/>
        </w:rPr>
        <w:t xml:space="preserve"> </w:t>
      </w:r>
      <w:r>
        <w:t>communication</w:t>
      </w:r>
      <w:r>
        <w:rPr>
          <w:spacing w:val="-1"/>
        </w:rPr>
        <w:t xml:space="preserve"> </w:t>
      </w:r>
      <w:r>
        <w:t>between</w:t>
      </w:r>
      <w:r>
        <w:rPr>
          <w:spacing w:val="-3"/>
        </w:rPr>
        <w:t xml:space="preserve"> </w:t>
      </w:r>
      <w:r>
        <w:t>referrers</w:t>
      </w:r>
      <w:r>
        <w:rPr>
          <w:spacing w:val="-2"/>
        </w:rPr>
        <w:t xml:space="preserve"> </w:t>
      </w:r>
      <w:r>
        <w:t>and</w:t>
      </w:r>
      <w:r>
        <w:rPr>
          <w:spacing w:val="-5"/>
        </w:rPr>
        <w:t xml:space="preserve"> </w:t>
      </w:r>
      <w:r>
        <w:t>the</w:t>
      </w:r>
      <w:r>
        <w:rPr>
          <w:spacing w:val="-8"/>
        </w:rPr>
        <w:t xml:space="preserve"> </w:t>
      </w:r>
      <w:r>
        <w:t>On</w:t>
      </w:r>
      <w:r>
        <w:rPr>
          <w:spacing w:val="-3"/>
        </w:rPr>
        <w:t xml:space="preserve"> </w:t>
      </w:r>
      <w:r>
        <w:t>Country</w:t>
      </w:r>
      <w:r>
        <w:rPr>
          <w:spacing w:val="-5"/>
        </w:rPr>
        <w:t xml:space="preserve"> </w:t>
      </w:r>
      <w:r>
        <w:t>service providers by ensuring:</w:t>
      </w:r>
    </w:p>
    <w:p w14:paraId="2EBFCFCD" w14:textId="77777777" w:rsidR="0060656A" w:rsidRDefault="000E1923">
      <w:pPr>
        <w:pStyle w:val="ListParagraph"/>
        <w:numPr>
          <w:ilvl w:val="0"/>
          <w:numId w:val="7"/>
        </w:numPr>
        <w:tabs>
          <w:tab w:val="left" w:pos="1791"/>
          <w:tab w:val="left" w:pos="1793"/>
        </w:tabs>
        <w:spacing w:before="172" w:line="237" w:lineRule="auto"/>
        <w:ind w:right="1136"/>
      </w:pPr>
      <w:r>
        <w:t>On</w:t>
      </w:r>
      <w:r>
        <w:rPr>
          <w:spacing w:val="-3"/>
        </w:rPr>
        <w:t xml:space="preserve"> </w:t>
      </w:r>
      <w:r>
        <w:t>Country</w:t>
      </w:r>
      <w:r>
        <w:rPr>
          <w:spacing w:val="-4"/>
        </w:rPr>
        <w:t xml:space="preserve"> </w:t>
      </w:r>
      <w:r>
        <w:t>service</w:t>
      </w:r>
      <w:r>
        <w:rPr>
          <w:spacing w:val="-2"/>
        </w:rPr>
        <w:t xml:space="preserve"> </w:t>
      </w:r>
      <w:r>
        <w:t>providers</w:t>
      </w:r>
      <w:r>
        <w:rPr>
          <w:spacing w:val="-2"/>
        </w:rPr>
        <w:t xml:space="preserve"> </w:t>
      </w:r>
      <w:r>
        <w:t>provide</w:t>
      </w:r>
      <w:r>
        <w:rPr>
          <w:spacing w:val="-5"/>
        </w:rPr>
        <w:t xml:space="preserve"> </w:t>
      </w:r>
      <w:r>
        <w:t>referrers</w:t>
      </w:r>
      <w:r>
        <w:rPr>
          <w:spacing w:val="-2"/>
        </w:rPr>
        <w:t xml:space="preserve"> </w:t>
      </w:r>
      <w:r>
        <w:t>with</w:t>
      </w:r>
      <w:r>
        <w:rPr>
          <w:spacing w:val="-3"/>
        </w:rPr>
        <w:t xml:space="preserve"> </w:t>
      </w:r>
      <w:r>
        <w:t>a</w:t>
      </w:r>
      <w:r>
        <w:rPr>
          <w:spacing w:val="-2"/>
        </w:rPr>
        <w:t xml:space="preserve"> </w:t>
      </w:r>
      <w:r>
        <w:t>detailed</w:t>
      </w:r>
      <w:r>
        <w:rPr>
          <w:spacing w:val="-3"/>
        </w:rPr>
        <w:t xml:space="preserve"> </w:t>
      </w:r>
      <w:r>
        <w:t>summary</w:t>
      </w:r>
      <w:r>
        <w:rPr>
          <w:spacing w:val="-2"/>
        </w:rPr>
        <w:t xml:space="preserve"> </w:t>
      </w:r>
      <w:r>
        <w:t>of</w:t>
      </w:r>
      <w:r>
        <w:rPr>
          <w:spacing w:val="-4"/>
        </w:rPr>
        <w:t xml:space="preserve"> </w:t>
      </w:r>
      <w:r>
        <w:t>what</w:t>
      </w:r>
      <w:r>
        <w:rPr>
          <w:spacing w:val="-1"/>
        </w:rPr>
        <w:t xml:space="preserve"> </w:t>
      </w:r>
      <w:r>
        <w:t>the</w:t>
      </w:r>
      <w:r>
        <w:rPr>
          <w:spacing w:val="-5"/>
        </w:rPr>
        <w:t xml:space="preserve"> </w:t>
      </w:r>
      <w:r>
        <w:t>program entails, including monthly calendars indicating when camps are being scheduled and what activities are on offer. These summaries should outline what camps/activities are tailored according to a young person’s cultural identity and gender.</w:t>
      </w:r>
    </w:p>
    <w:p w14:paraId="0F93C790" w14:textId="77777777" w:rsidR="0060656A" w:rsidRDefault="0060656A">
      <w:pPr>
        <w:spacing w:line="237" w:lineRule="auto"/>
        <w:sectPr w:rsidR="0060656A">
          <w:pgSz w:w="11910" w:h="16840"/>
          <w:pgMar w:top="1400" w:right="0" w:bottom="1080" w:left="0" w:header="0" w:footer="881" w:gutter="0"/>
          <w:cols w:space="720"/>
        </w:sectPr>
      </w:pPr>
    </w:p>
    <w:p w14:paraId="335B9BDB" w14:textId="77777777" w:rsidR="0060656A" w:rsidRDefault="000E1923">
      <w:pPr>
        <w:pStyle w:val="ListParagraph"/>
        <w:numPr>
          <w:ilvl w:val="0"/>
          <w:numId w:val="7"/>
        </w:numPr>
        <w:tabs>
          <w:tab w:val="left" w:pos="1790"/>
          <w:tab w:val="left" w:pos="1793"/>
        </w:tabs>
        <w:spacing w:before="52" w:line="237" w:lineRule="auto"/>
        <w:ind w:right="1385"/>
      </w:pPr>
      <w:r>
        <w:lastRenderedPageBreak/>
        <w:t>a co-location model occurs consistently, and by setting up regular stakeholder meetings where Youth</w:t>
      </w:r>
      <w:r>
        <w:rPr>
          <w:spacing w:val="-3"/>
        </w:rPr>
        <w:t xml:space="preserve"> </w:t>
      </w:r>
      <w:r>
        <w:t>Justice</w:t>
      </w:r>
      <w:r>
        <w:rPr>
          <w:spacing w:val="-1"/>
        </w:rPr>
        <w:t xml:space="preserve"> </w:t>
      </w:r>
      <w:r>
        <w:t>case</w:t>
      </w:r>
      <w:r>
        <w:rPr>
          <w:spacing w:val="-1"/>
        </w:rPr>
        <w:t xml:space="preserve"> </w:t>
      </w:r>
      <w:r>
        <w:t>managers and</w:t>
      </w:r>
      <w:r>
        <w:rPr>
          <w:spacing w:val="-5"/>
        </w:rPr>
        <w:t xml:space="preserve"> </w:t>
      </w:r>
      <w:r>
        <w:t>the</w:t>
      </w:r>
      <w:r>
        <w:rPr>
          <w:spacing w:val="-3"/>
        </w:rPr>
        <w:t xml:space="preserve"> </w:t>
      </w:r>
      <w:r>
        <w:t>On</w:t>
      </w:r>
      <w:r>
        <w:rPr>
          <w:spacing w:val="-3"/>
        </w:rPr>
        <w:t xml:space="preserve"> </w:t>
      </w:r>
      <w:r>
        <w:t>Country</w:t>
      </w:r>
      <w:r>
        <w:rPr>
          <w:spacing w:val="-2"/>
        </w:rPr>
        <w:t xml:space="preserve"> </w:t>
      </w:r>
      <w:r>
        <w:t>service</w:t>
      </w:r>
      <w:r>
        <w:rPr>
          <w:spacing w:val="-3"/>
        </w:rPr>
        <w:t xml:space="preserve"> </w:t>
      </w:r>
      <w:r>
        <w:t>provider</w:t>
      </w:r>
      <w:r>
        <w:rPr>
          <w:spacing w:val="-3"/>
        </w:rPr>
        <w:t xml:space="preserve"> </w:t>
      </w:r>
      <w:r>
        <w:t>can</w:t>
      </w:r>
      <w:r>
        <w:rPr>
          <w:spacing w:val="-1"/>
        </w:rPr>
        <w:t xml:space="preserve"> </w:t>
      </w:r>
      <w:r>
        <w:t>discuss</w:t>
      </w:r>
      <w:r>
        <w:rPr>
          <w:spacing w:val="-3"/>
        </w:rPr>
        <w:t xml:space="preserve"> </w:t>
      </w:r>
      <w:r>
        <w:t>the needs of each young person who is referred. Adequate funding will need to be built into funding arrangements so that service providers can allocate sufficient time for this.</w:t>
      </w:r>
    </w:p>
    <w:p w14:paraId="5C76F168" w14:textId="77777777" w:rsidR="0060656A" w:rsidRDefault="000E1923">
      <w:pPr>
        <w:pStyle w:val="ListParagraph"/>
        <w:numPr>
          <w:ilvl w:val="0"/>
          <w:numId w:val="7"/>
        </w:numPr>
        <w:tabs>
          <w:tab w:val="left" w:pos="1790"/>
          <w:tab w:val="left" w:pos="1793"/>
        </w:tabs>
        <w:spacing w:before="133" w:line="237" w:lineRule="auto"/>
        <w:ind w:right="1185"/>
      </w:pPr>
      <w:r>
        <w:t>service providers have capacity to attend collaborative panels to coordinate support for complex</w:t>
      </w:r>
      <w:r>
        <w:rPr>
          <w:spacing w:val="-3"/>
        </w:rPr>
        <w:t xml:space="preserve"> </w:t>
      </w:r>
      <w:r>
        <w:t>cases.</w:t>
      </w:r>
      <w:r>
        <w:rPr>
          <w:spacing w:val="-4"/>
        </w:rPr>
        <w:t xml:space="preserve"> </w:t>
      </w:r>
      <w:r>
        <w:t>This</w:t>
      </w:r>
      <w:r>
        <w:rPr>
          <w:spacing w:val="-2"/>
        </w:rPr>
        <w:t xml:space="preserve"> </w:t>
      </w:r>
      <w:r>
        <w:t>should</w:t>
      </w:r>
      <w:r>
        <w:rPr>
          <w:spacing w:val="-3"/>
        </w:rPr>
        <w:t xml:space="preserve"> </w:t>
      </w:r>
      <w:r>
        <w:t>be</w:t>
      </w:r>
      <w:r>
        <w:rPr>
          <w:spacing w:val="-3"/>
        </w:rPr>
        <w:t xml:space="preserve"> </w:t>
      </w:r>
      <w:r>
        <w:t>built</w:t>
      </w:r>
      <w:r>
        <w:rPr>
          <w:spacing w:val="-1"/>
        </w:rPr>
        <w:t xml:space="preserve"> </w:t>
      </w:r>
      <w:r>
        <w:t>into</w:t>
      </w:r>
      <w:r>
        <w:rPr>
          <w:spacing w:val="-5"/>
        </w:rPr>
        <w:t xml:space="preserve"> </w:t>
      </w:r>
      <w:r>
        <w:t>the</w:t>
      </w:r>
      <w:r>
        <w:rPr>
          <w:spacing w:val="-5"/>
        </w:rPr>
        <w:t xml:space="preserve"> </w:t>
      </w:r>
      <w:r>
        <w:t>service</w:t>
      </w:r>
      <w:r>
        <w:rPr>
          <w:spacing w:val="-3"/>
        </w:rPr>
        <w:t xml:space="preserve"> </w:t>
      </w:r>
      <w:r>
        <w:t>delivery</w:t>
      </w:r>
      <w:r>
        <w:rPr>
          <w:spacing w:val="-4"/>
        </w:rPr>
        <w:t xml:space="preserve"> </w:t>
      </w:r>
      <w:r>
        <w:t>specifications</w:t>
      </w:r>
      <w:r>
        <w:rPr>
          <w:spacing w:val="-5"/>
        </w:rPr>
        <w:t xml:space="preserve"> </w:t>
      </w:r>
      <w:r>
        <w:t>as</w:t>
      </w:r>
      <w:r>
        <w:rPr>
          <w:spacing w:val="-3"/>
        </w:rPr>
        <w:t xml:space="preserve"> </w:t>
      </w:r>
      <w:r>
        <w:t>a</w:t>
      </w:r>
      <w:r>
        <w:rPr>
          <w:spacing w:val="-5"/>
        </w:rPr>
        <w:t xml:space="preserve"> </w:t>
      </w:r>
      <w:r>
        <w:t>requirement for On Country service providers, and adequate resources should be provided for them to engage in this process.</w:t>
      </w:r>
    </w:p>
    <w:p w14:paraId="5A17FC3F" w14:textId="77777777" w:rsidR="0060656A" w:rsidRDefault="0060656A">
      <w:pPr>
        <w:pStyle w:val="BodyText"/>
        <w:spacing w:before="117"/>
        <w:ind w:left="0"/>
      </w:pPr>
    </w:p>
    <w:p w14:paraId="6534D214" w14:textId="77777777" w:rsidR="0060656A" w:rsidRDefault="000E1923">
      <w:pPr>
        <w:pStyle w:val="Heading3"/>
      </w:pPr>
      <w:bookmarkStart w:id="34" w:name="_bookmark34"/>
      <w:bookmarkEnd w:id="34"/>
      <w:r>
        <w:rPr>
          <w:color w:val="2A3647"/>
          <w:w w:val="90"/>
        </w:rPr>
        <w:t>Long</w:t>
      </w:r>
      <w:r>
        <w:rPr>
          <w:color w:val="2A3647"/>
          <w:spacing w:val="1"/>
        </w:rPr>
        <w:t xml:space="preserve"> </w:t>
      </w:r>
      <w:r>
        <w:rPr>
          <w:color w:val="2A3647"/>
          <w:w w:val="90"/>
        </w:rPr>
        <w:t>term</w:t>
      </w:r>
      <w:r>
        <w:rPr>
          <w:color w:val="2A3647"/>
          <w:spacing w:val="1"/>
        </w:rPr>
        <w:t xml:space="preserve"> </w:t>
      </w:r>
      <w:r>
        <w:rPr>
          <w:color w:val="2A3647"/>
          <w:spacing w:val="-2"/>
          <w:w w:val="90"/>
        </w:rPr>
        <w:t>contracts</w:t>
      </w:r>
    </w:p>
    <w:p w14:paraId="366C3743" w14:textId="77777777" w:rsidR="0060656A" w:rsidRDefault="000E1923">
      <w:pPr>
        <w:pStyle w:val="BodyText"/>
        <w:spacing w:before="119" w:line="242" w:lineRule="auto"/>
        <w:ind w:right="1123"/>
      </w:pPr>
      <w:r>
        <w:t>Longer</w:t>
      </w:r>
      <w:r>
        <w:rPr>
          <w:spacing w:val="-3"/>
        </w:rPr>
        <w:t xml:space="preserve"> </w:t>
      </w:r>
      <w:r>
        <w:t>term</w:t>
      </w:r>
      <w:r>
        <w:rPr>
          <w:spacing w:val="-1"/>
        </w:rPr>
        <w:t xml:space="preserve"> </w:t>
      </w:r>
      <w:r>
        <w:t>contracts</w:t>
      </w:r>
      <w:r>
        <w:rPr>
          <w:spacing w:val="-4"/>
        </w:rPr>
        <w:t xml:space="preserve"> </w:t>
      </w:r>
      <w:r>
        <w:t>were</w:t>
      </w:r>
      <w:r>
        <w:rPr>
          <w:spacing w:val="-1"/>
        </w:rPr>
        <w:t xml:space="preserve"> </w:t>
      </w:r>
      <w:r>
        <w:t>identified</w:t>
      </w:r>
      <w:r>
        <w:rPr>
          <w:spacing w:val="-4"/>
        </w:rPr>
        <w:t xml:space="preserve"> </w:t>
      </w:r>
      <w:proofErr w:type="gramStart"/>
      <w:r>
        <w:t>as</w:t>
      </w:r>
      <w:r>
        <w:rPr>
          <w:spacing w:val="-2"/>
        </w:rPr>
        <w:t xml:space="preserve"> </w:t>
      </w:r>
      <w:r>
        <w:t>a</w:t>
      </w:r>
      <w:r>
        <w:rPr>
          <w:spacing w:val="-4"/>
        </w:rPr>
        <w:t xml:space="preserve"> </w:t>
      </w:r>
      <w:r>
        <w:t>means</w:t>
      </w:r>
      <w:r>
        <w:rPr>
          <w:spacing w:val="-1"/>
        </w:rPr>
        <w:t xml:space="preserve"> </w:t>
      </w:r>
      <w:r>
        <w:t>to</w:t>
      </w:r>
      <w:proofErr w:type="gramEnd"/>
      <w:r>
        <w:rPr>
          <w:spacing w:val="-4"/>
        </w:rPr>
        <w:t xml:space="preserve"> </w:t>
      </w:r>
      <w:r>
        <w:t>strengthen</w:t>
      </w:r>
      <w:r>
        <w:rPr>
          <w:spacing w:val="-4"/>
        </w:rPr>
        <w:t xml:space="preserve"> </w:t>
      </w:r>
      <w:r>
        <w:t>the</w:t>
      </w:r>
      <w:r>
        <w:rPr>
          <w:spacing w:val="-2"/>
        </w:rPr>
        <w:t xml:space="preserve"> </w:t>
      </w:r>
      <w:r>
        <w:t>connection</w:t>
      </w:r>
      <w:r>
        <w:rPr>
          <w:spacing w:val="-2"/>
        </w:rPr>
        <w:t xml:space="preserve"> </w:t>
      </w:r>
      <w:r>
        <w:t>between</w:t>
      </w:r>
      <w:r>
        <w:rPr>
          <w:spacing w:val="-4"/>
        </w:rPr>
        <w:t xml:space="preserve"> </w:t>
      </w:r>
      <w:r>
        <w:t>the</w:t>
      </w:r>
      <w:r>
        <w:rPr>
          <w:spacing w:val="-4"/>
        </w:rPr>
        <w:t xml:space="preserve"> </w:t>
      </w:r>
      <w:r>
        <w:t>funding body, service providers and First Nations communities. Acknowledging historical challenges of</w:t>
      </w:r>
    </w:p>
    <w:p w14:paraId="7090D1B0" w14:textId="77777777" w:rsidR="0060656A" w:rsidRDefault="000E1923">
      <w:pPr>
        <w:pStyle w:val="BodyText"/>
        <w:ind w:right="1097"/>
      </w:pPr>
      <w:r>
        <w:t>short-term</w:t>
      </w:r>
      <w:r>
        <w:rPr>
          <w:spacing w:val="-4"/>
        </w:rPr>
        <w:t xml:space="preserve"> </w:t>
      </w:r>
      <w:r>
        <w:t>programs,</w:t>
      </w:r>
      <w:r>
        <w:rPr>
          <w:spacing w:val="-4"/>
        </w:rPr>
        <w:t xml:space="preserve"> </w:t>
      </w:r>
      <w:r>
        <w:t>long-term</w:t>
      </w:r>
      <w:r>
        <w:rPr>
          <w:spacing w:val="-4"/>
        </w:rPr>
        <w:t xml:space="preserve"> </w:t>
      </w:r>
      <w:r>
        <w:t>funding</w:t>
      </w:r>
      <w:r>
        <w:rPr>
          <w:spacing w:val="-3"/>
        </w:rPr>
        <w:t xml:space="preserve"> </w:t>
      </w:r>
      <w:r>
        <w:t>agreements</w:t>
      </w:r>
      <w:r>
        <w:rPr>
          <w:spacing w:val="-2"/>
        </w:rPr>
        <w:t xml:space="preserve"> </w:t>
      </w:r>
      <w:r>
        <w:t>would</w:t>
      </w:r>
      <w:r>
        <w:rPr>
          <w:spacing w:val="-3"/>
        </w:rPr>
        <w:t xml:space="preserve"> </w:t>
      </w:r>
      <w:r>
        <w:t>signal</w:t>
      </w:r>
      <w:r>
        <w:rPr>
          <w:spacing w:val="-6"/>
        </w:rPr>
        <w:t xml:space="preserve"> </w:t>
      </w:r>
      <w:r>
        <w:t>the</w:t>
      </w:r>
      <w:r>
        <w:rPr>
          <w:spacing w:val="-3"/>
        </w:rPr>
        <w:t xml:space="preserve"> </w:t>
      </w:r>
      <w:r>
        <w:t>intention</w:t>
      </w:r>
      <w:r>
        <w:rPr>
          <w:spacing w:val="-3"/>
        </w:rPr>
        <w:t xml:space="preserve"> </w:t>
      </w:r>
      <w:r>
        <w:t>for</w:t>
      </w:r>
      <w:r>
        <w:rPr>
          <w:spacing w:val="-4"/>
        </w:rPr>
        <w:t xml:space="preserve"> </w:t>
      </w:r>
      <w:r>
        <w:t>this</w:t>
      </w:r>
      <w:r>
        <w:rPr>
          <w:spacing w:val="-2"/>
        </w:rPr>
        <w:t xml:space="preserve"> </w:t>
      </w:r>
      <w:r>
        <w:t>program</w:t>
      </w:r>
      <w:r>
        <w:rPr>
          <w:spacing w:val="-4"/>
        </w:rPr>
        <w:t xml:space="preserve"> </w:t>
      </w:r>
      <w:r>
        <w:t>to</w:t>
      </w:r>
      <w:r>
        <w:rPr>
          <w:spacing w:val="-5"/>
        </w:rPr>
        <w:t xml:space="preserve"> </w:t>
      </w:r>
      <w:r>
        <w:t>be embedded in communities and continue to build on the positive foundations of cultural connection for young Aboriginal and Torres Strait Islander People.</w:t>
      </w:r>
    </w:p>
    <w:p w14:paraId="7EC950A8" w14:textId="77777777" w:rsidR="0060656A" w:rsidRDefault="000E1923">
      <w:pPr>
        <w:pStyle w:val="BodyText"/>
        <w:spacing w:before="115"/>
        <w:ind w:right="1123"/>
      </w:pPr>
      <w:r>
        <w:rPr>
          <w:b/>
        </w:rPr>
        <w:t>Recommendation</w:t>
      </w:r>
      <w:r>
        <w:rPr>
          <w:b/>
          <w:spacing w:val="-3"/>
        </w:rPr>
        <w:t xml:space="preserve"> </w:t>
      </w:r>
      <w:r>
        <w:rPr>
          <w:b/>
        </w:rPr>
        <w:t>5:</w:t>
      </w:r>
      <w:r>
        <w:rPr>
          <w:b/>
          <w:spacing w:val="-4"/>
        </w:rPr>
        <w:t xml:space="preserve"> </w:t>
      </w:r>
      <w:r>
        <w:t>In</w:t>
      </w:r>
      <w:r>
        <w:rPr>
          <w:spacing w:val="-5"/>
        </w:rPr>
        <w:t xml:space="preserve"> </w:t>
      </w:r>
      <w:r>
        <w:t>line</w:t>
      </w:r>
      <w:r>
        <w:rPr>
          <w:spacing w:val="-3"/>
        </w:rPr>
        <w:t xml:space="preserve"> </w:t>
      </w:r>
      <w:r>
        <w:t>with</w:t>
      </w:r>
      <w:r>
        <w:rPr>
          <w:spacing w:val="-3"/>
        </w:rPr>
        <w:t xml:space="preserve"> </w:t>
      </w:r>
      <w:r>
        <w:t>other</w:t>
      </w:r>
      <w:r>
        <w:rPr>
          <w:spacing w:val="-4"/>
        </w:rPr>
        <w:t xml:space="preserve"> </w:t>
      </w:r>
      <w:r>
        <w:t>government</w:t>
      </w:r>
      <w:r>
        <w:rPr>
          <w:spacing w:val="-2"/>
        </w:rPr>
        <w:t xml:space="preserve"> </w:t>
      </w:r>
      <w:r>
        <w:t>NGO</w:t>
      </w:r>
      <w:r>
        <w:rPr>
          <w:spacing w:val="-4"/>
        </w:rPr>
        <w:t xml:space="preserve"> </w:t>
      </w:r>
      <w:r>
        <w:t>contracting</w:t>
      </w:r>
      <w:r>
        <w:rPr>
          <w:spacing w:val="-3"/>
        </w:rPr>
        <w:t xml:space="preserve"> </w:t>
      </w:r>
      <w:r>
        <w:t>arrangements,</w:t>
      </w:r>
      <w:r>
        <w:rPr>
          <w:spacing w:val="-4"/>
        </w:rPr>
        <w:t xml:space="preserve"> </w:t>
      </w:r>
      <w:r>
        <w:t>funding</w:t>
      </w:r>
      <w:r>
        <w:rPr>
          <w:spacing w:val="-3"/>
        </w:rPr>
        <w:t xml:space="preserve"> </w:t>
      </w:r>
      <w:r>
        <w:t>should be secured for a minimum five-year period.</w:t>
      </w:r>
    </w:p>
    <w:p w14:paraId="0C2849D3" w14:textId="77777777" w:rsidR="0060656A" w:rsidRDefault="0060656A">
      <w:pPr>
        <w:pStyle w:val="BodyText"/>
        <w:spacing w:before="115"/>
        <w:ind w:left="0"/>
      </w:pPr>
    </w:p>
    <w:p w14:paraId="00A4E2D2" w14:textId="77777777" w:rsidR="0060656A" w:rsidRDefault="000E1923">
      <w:pPr>
        <w:pStyle w:val="Heading3"/>
      </w:pPr>
      <w:bookmarkStart w:id="35" w:name="_bookmark35"/>
      <w:bookmarkEnd w:id="35"/>
      <w:r>
        <w:rPr>
          <w:color w:val="2A3647"/>
          <w:w w:val="90"/>
        </w:rPr>
        <w:t>Ongoing</w:t>
      </w:r>
      <w:r>
        <w:rPr>
          <w:color w:val="2A3647"/>
          <w:spacing w:val="-7"/>
        </w:rPr>
        <w:t xml:space="preserve"> </w:t>
      </w:r>
      <w:r>
        <w:rPr>
          <w:color w:val="2A3647"/>
          <w:w w:val="90"/>
        </w:rPr>
        <w:t>community</w:t>
      </w:r>
      <w:r>
        <w:rPr>
          <w:color w:val="2A3647"/>
          <w:spacing w:val="-5"/>
        </w:rPr>
        <w:t xml:space="preserve"> </w:t>
      </w:r>
      <w:r>
        <w:rPr>
          <w:color w:val="2A3647"/>
          <w:w w:val="90"/>
        </w:rPr>
        <w:t>engagement</w:t>
      </w:r>
      <w:r>
        <w:rPr>
          <w:color w:val="2A3647"/>
          <w:spacing w:val="-7"/>
        </w:rPr>
        <w:t xml:space="preserve"> </w:t>
      </w:r>
      <w:r>
        <w:rPr>
          <w:color w:val="2A3647"/>
          <w:w w:val="90"/>
        </w:rPr>
        <w:t>and</w:t>
      </w:r>
      <w:r>
        <w:rPr>
          <w:color w:val="2A3647"/>
          <w:spacing w:val="-6"/>
        </w:rPr>
        <w:t xml:space="preserve"> </w:t>
      </w:r>
      <w:r>
        <w:rPr>
          <w:color w:val="2A3647"/>
          <w:w w:val="90"/>
        </w:rPr>
        <w:t>co-</w:t>
      </w:r>
      <w:r>
        <w:rPr>
          <w:color w:val="2A3647"/>
          <w:spacing w:val="-2"/>
          <w:w w:val="90"/>
        </w:rPr>
        <w:t>design</w:t>
      </w:r>
    </w:p>
    <w:p w14:paraId="509E4A7C" w14:textId="77777777" w:rsidR="0060656A" w:rsidRDefault="000E1923">
      <w:pPr>
        <w:pStyle w:val="BodyText"/>
        <w:spacing w:before="40"/>
        <w:ind w:right="1123"/>
      </w:pPr>
      <w:r>
        <w:t xml:space="preserve">Each location experienced challenges during implementation to engage with Elders and Traditional Owners in the catchment regions, as well as the On Country camp location. In some regions, tensions exist between the service providers, Traditional </w:t>
      </w:r>
      <w:proofErr w:type="gramStart"/>
      <w:r>
        <w:t>Owners</w:t>
      </w:r>
      <w:proofErr w:type="gramEnd"/>
      <w:r>
        <w:t xml:space="preserve"> and the First Nations community, limiting</w:t>
      </w:r>
      <w:r>
        <w:rPr>
          <w:spacing w:val="-3"/>
        </w:rPr>
        <w:t xml:space="preserve"> </w:t>
      </w:r>
      <w:r>
        <w:t>the</w:t>
      </w:r>
      <w:r>
        <w:rPr>
          <w:spacing w:val="-5"/>
        </w:rPr>
        <w:t xml:space="preserve"> </w:t>
      </w:r>
      <w:r>
        <w:t>support</w:t>
      </w:r>
      <w:r>
        <w:rPr>
          <w:spacing w:val="-2"/>
        </w:rPr>
        <w:t xml:space="preserve"> </w:t>
      </w:r>
      <w:r>
        <w:t>for,</w:t>
      </w:r>
      <w:r>
        <w:rPr>
          <w:spacing w:val="-1"/>
        </w:rPr>
        <w:t xml:space="preserve"> </w:t>
      </w:r>
      <w:r>
        <w:t>and</w:t>
      </w:r>
      <w:r>
        <w:rPr>
          <w:spacing w:val="-3"/>
        </w:rPr>
        <w:t xml:space="preserve"> </w:t>
      </w:r>
      <w:r>
        <w:t>community</w:t>
      </w:r>
      <w:r>
        <w:rPr>
          <w:spacing w:val="-4"/>
        </w:rPr>
        <w:t xml:space="preserve"> </w:t>
      </w:r>
      <w:r>
        <w:t>connection</w:t>
      </w:r>
      <w:r>
        <w:rPr>
          <w:spacing w:val="-3"/>
        </w:rPr>
        <w:t xml:space="preserve"> </w:t>
      </w:r>
      <w:r>
        <w:t>to,</w:t>
      </w:r>
      <w:r>
        <w:rPr>
          <w:spacing w:val="-3"/>
        </w:rPr>
        <w:t xml:space="preserve"> </w:t>
      </w:r>
      <w:r>
        <w:t>the</w:t>
      </w:r>
      <w:r>
        <w:rPr>
          <w:spacing w:val="-3"/>
        </w:rPr>
        <w:t xml:space="preserve"> </w:t>
      </w:r>
      <w:r>
        <w:t>program.</w:t>
      </w:r>
      <w:r>
        <w:rPr>
          <w:spacing w:val="-3"/>
        </w:rPr>
        <w:t xml:space="preserve"> </w:t>
      </w:r>
      <w:r>
        <w:t>Well</w:t>
      </w:r>
      <w:r>
        <w:rPr>
          <w:spacing w:val="-3"/>
        </w:rPr>
        <w:t xml:space="preserve"> </w:t>
      </w:r>
      <w:r>
        <w:t>implemented</w:t>
      </w:r>
      <w:r>
        <w:rPr>
          <w:spacing w:val="-2"/>
        </w:rPr>
        <w:t xml:space="preserve"> </w:t>
      </w:r>
      <w:r>
        <w:t>and</w:t>
      </w:r>
      <w:r>
        <w:rPr>
          <w:spacing w:val="-5"/>
        </w:rPr>
        <w:t xml:space="preserve"> </w:t>
      </w:r>
      <w:r>
        <w:t>culturally appropriate co-design processes that aim to develop governance mechanisms that include dispute resolution processes would enable First Nations voices and strengthen the delivery of the On Country program.</w:t>
      </w:r>
    </w:p>
    <w:p w14:paraId="639C59BA" w14:textId="77777777" w:rsidR="0060656A" w:rsidRDefault="000E1923">
      <w:pPr>
        <w:pStyle w:val="BodyText"/>
        <w:spacing w:before="120"/>
        <w:ind w:right="1123"/>
      </w:pPr>
      <w:r>
        <w:rPr>
          <w:b/>
        </w:rPr>
        <w:t>Recommendation</w:t>
      </w:r>
      <w:r>
        <w:rPr>
          <w:b/>
          <w:spacing w:val="-3"/>
        </w:rPr>
        <w:t xml:space="preserve"> </w:t>
      </w:r>
      <w:r>
        <w:rPr>
          <w:b/>
        </w:rPr>
        <w:t>6:</w:t>
      </w:r>
      <w:r>
        <w:rPr>
          <w:b/>
          <w:spacing w:val="-1"/>
        </w:rPr>
        <w:t xml:space="preserve"> </w:t>
      </w:r>
      <w:r>
        <w:t>The</w:t>
      </w:r>
      <w:r>
        <w:rPr>
          <w:spacing w:val="-3"/>
        </w:rPr>
        <w:t xml:space="preserve"> </w:t>
      </w:r>
      <w:r>
        <w:t>funding</w:t>
      </w:r>
      <w:r>
        <w:rPr>
          <w:spacing w:val="-3"/>
        </w:rPr>
        <w:t xml:space="preserve"> </w:t>
      </w:r>
      <w:r>
        <w:t>body</w:t>
      </w:r>
      <w:r>
        <w:rPr>
          <w:spacing w:val="-1"/>
        </w:rPr>
        <w:t xml:space="preserve"> </w:t>
      </w:r>
      <w:r>
        <w:t>should</w:t>
      </w:r>
      <w:r>
        <w:rPr>
          <w:spacing w:val="-3"/>
        </w:rPr>
        <w:t xml:space="preserve"> </w:t>
      </w:r>
      <w:r>
        <w:t>work</w:t>
      </w:r>
      <w:r>
        <w:rPr>
          <w:spacing w:val="-2"/>
        </w:rPr>
        <w:t xml:space="preserve"> </w:t>
      </w:r>
      <w:r>
        <w:t>in</w:t>
      </w:r>
      <w:r>
        <w:rPr>
          <w:spacing w:val="-3"/>
        </w:rPr>
        <w:t xml:space="preserve"> </w:t>
      </w:r>
      <w:r>
        <w:t>partnership</w:t>
      </w:r>
      <w:r>
        <w:rPr>
          <w:spacing w:val="-3"/>
        </w:rPr>
        <w:t xml:space="preserve"> </w:t>
      </w:r>
      <w:r>
        <w:t>with</w:t>
      </w:r>
      <w:r>
        <w:rPr>
          <w:spacing w:val="-5"/>
        </w:rPr>
        <w:t xml:space="preserve"> </w:t>
      </w:r>
      <w:r>
        <w:t>the</w:t>
      </w:r>
      <w:r>
        <w:rPr>
          <w:spacing w:val="-3"/>
        </w:rPr>
        <w:t xml:space="preserve"> </w:t>
      </w:r>
      <w:r>
        <w:t>service</w:t>
      </w:r>
      <w:r>
        <w:rPr>
          <w:spacing w:val="-5"/>
        </w:rPr>
        <w:t xml:space="preserve"> </w:t>
      </w:r>
      <w:r>
        <w:t>providers</w:t>
      </w:r>
      <w:r>
        <w:rPr>
          <w:spacing w:val="-2"/>
        </w:rPr>
        <w:t xml:space="preserve"> </w:t>
      </w:r>
      <w:r>
        <w:t>to involve local First Nation communities in the ongoing design and delivery of the program. This should include:</w:t>
      </w:r>
    </w:p>
    <w:p w14:paraId="002B2258" w14:textId="77777777" w:rsidR="0060656A" w:rsidRDefault="000E1923">
      <w:pPr>
        <w:pStyle w:val="ListParagraph"/>
        <w:numPr>
          <w:ilvl w:val="0"/>
          <w:numId w:val="6"/>
        </w:numPr>
        <w:tabs>
          <w:tab w:val="left" w:pos="1791"/>
          <w:tab w:val="left" w:pos="1793"/>
        </w:tabs>
        <w:spacing w:before="130" w:line="237" w:lineRule="auto"/>
        <w:ind w:right="1155"/>
      </w:pPr>
      <w:r>
        <w:t>further</w:t>
      </w:r>
      <w:r>
        <w:rPr>
          <w:spacing w:val="-3"/>
        </w:rPr>
        <w:t xml:space="preserve"> </w:t>
      </w:r>
      <w:r>
        <w:t>(and</w:t>
      </w:r>
      <w:r>
        <w:rPr>
          <w:spacing w:val="-4"/>
        </w:rPr>
        <w:t xml:space="preserve"> </w:t>
      </w:r>
      <w:r>
        <w:t>ongoing)</w:t>
      </w:r>
      <w:r>
        <w:rPr>
          <w:spacing w:val="-2"/>
        </w:rPr>
        <w:t xml:space="preserve"> </w:t>
      </w:r>
      <w:r>
        <w:t>consultation</w:t>
      </w:r>
      <w:r>
        <w:rPr>
          <w:spacing w:val="-2"/>
        </w:rPr>
        <w:t xml:space="preserve"> </w:t>
      </w:r>
      <w:r>
        <w:t>with</w:t>
      </w:r>
      <w:r>
        <w:rPr>
          <w:spacing w:val="-4"/>
        </w:rPr>
        <w:t xml:space="preserve"> </w:t>
      </w:r>
      <w:r>
        <w:t>local</w:t>
      </w:r>
      <w:r>
        <w:rPr>
          <w:spacing w:val="-2"/>
        </w:rPr>
        <w:t xml:space="preserve"> </w:t>
      </w:r>
      <w:r>
        <w:t>First</w:t>
      </w:r>
      <w:r>
        <w:rPr>
          <w:spacing w:val="-3"/>
        </w:rPr>
        <w:t xml:space="preserve"> </w:t>
      </w:r>
      <w:r>
        <w:t>Nations</w:t>
      </w:r>
      <w:r>
        <w:rPr>
          <w:spacing w:val="-2"/>
        </w:rPr>
        <w:t xml:space="preserve"> </w:t>
      </w:r>
      <w:r>
        <w:t>communities,</w:t>
      </w:r>
      <w:r>
        <w:rPr>
          <w:spacing w:val="-3"/>
        </w:rPr>
        <w:t xml:space="preserve"> </w:t>
      </w:r>
      <w:r>
        <w:t>including</w:t>
      </w:r>
      <w:r>
        <w:rPr>
          <w:spacing w:val="-2"/>
        </w:rPr>
        <w:t xml:space="preserve"> </w:t>
      </w:r>
      <w:r>
        <w:t>Elders</w:t>
      </w:r>
      <w:r>
        <w:rPr>
          <w:spacing w:val="-1"/>
        </w:rPr>
        <w:t xml:space="preserve"> </w:t>
      </w:r>
      <w:r>
        <w:t>and Traditional Owners, to clearly identify what the program aims to achieve and what their expectations are of an On Country program.</w:t>
      </w:r>
    </w:p>
    <w:p w14:paraId="11D1416B" w14:textId="77777777" w:rsidR="0060656A" w:rsidRDefault="000E1923">
      <w:pPr>
        <w:pStyle w:val="ListParagraph"/>
        <w:numPr>
          <w:ilvl w:val="0"/>
          <w:numId w:val="6"/>
        </w:numPr>
        <w:tabs>
          <w:tab w:val="left" w:pos="1790"/>
          <w:tab w:val="left" w:pos="1793"/>
        </w:tabs>
        <w:spacing w:before="131" w:line="235" w:lineRule="auto"/>
        <w:ind w:right="1608"/>
      </w:pPr>
      <w:r>
        <w:t>specific</w:t>
      </w:r>
      <w:r>
        <w:rPr>
          <w:spacing w:val="-2"/>
        </w:rPr>
        <w:t xml:space="preserve"> </w:t>
      </w:r>
      <w:r>
        <w:t>engagement</w:t>
      </w:r>
      <w:r>
        <w:rPr>
          <w:spacing w:val="-3"/>
        </w:rPr>
        <w:t xml:space="preserve"> </w:t>
      </w:r>
      <w:r>
        <w:t>with</w:t>
      </w:r>
      <w:r>
        <w:rPr>
          <w:spacing w:val="-2"/>
        </w:rPr>
        <w:t xml:space="preserve"> </w:t>
      </w:r>
      <w:r>
        <w:t>young</w:t>
      </w:r>
      <w:r>
        <w:rPr>
          <w:spacing w:val="-2"/>
        </w:rPr>
        <w:t xml:space="preserve"> </w:t>
      </w:r>
      <w:r>
        <w:t>people</w:t>
      </w:r>
      <w:r>
        <w:rPr>
          <w:spacing w:val="-4"/>
        </w:rPr>
        <w:t xml:space="preserve"> </w:t>
      </w:r>
      <w:r>
        <w:t>and</w:t>
      </w:r>
      <w:r>
        <w:rPr>
          <w:spacing w:val="-4"/>
        </w:rPr>
        <w:t xml:space="preserve"> </w:t>
      </w:r>
      <w:r>
        <w:t>their</w:t>
      </w:r>
      <w:r>
        <w:rPr>
          <w:spacing w:val="-3"/>
        </w:rPr>
        <w:t xml:space="preserve"> </w:t>
      </w:r>
      <w:r>
        <w:t>families,</w:t>
      </w:r>
      <w:r>
        <w:rPr>
          <w:spacing w:val="-1"/>
        </w:rPr>
        <w:t xml:space="preserve"> </w:t>
      </w:r>
      <w:r>
        <w:t>ensuring</w:t>
      </w:r>
      <w:r>
        <w:rPr>
          <w:spacing w:val="-2"/>
        </w:rPr>
        <w:t xml:space="preserve"> </w:t>
      </w:r>
      <w:r>
        <w:t>the</w:t>
      </w:r>
      <w:r>
        <w:rPr>
          <w:spacing w:val="-4"/>
        </w:rPr>
        <w:t xml:space="preserve"> </w:t>
      </w:r>
      <w:r>
        <w:t>voices</w:t>
      </w:r>
      <w:r>
        <w:rPr>
          <w:spacing w:val="-2"/>
        </w:rPr>
        <w:t xml:space="preserve"> </w:t>
      </w:r>
      <w:r>
        <w:t>of</w:t>
      </w:r>
      <w:r>
        <w:rPr>
          <w:spacing w:val="-3"/>
        </w:rPr>
        <w:t xml:space="preserve"> </w:t>
      </w:r>
      <w:r>
        <w:t xml:space="preserve">young people are at the </w:t>
      </w:r>
      <w:proofErr w:type="spellStart"/>
      <w:r>
        <w:t>centre</w:t>
      </w:r>
      <w:proofErr w:type="spellEnd"/>
      <w:r>
        <w:t xml:space="preserve"> of the conversation.</w:t>
      </w:r>
    </w:p>
    <w:p w14:paraId="23C7693C" w14:textId="77777777" w:rsidR="0060656A" w:rsidRDefault="000E1923">
      <w:pPr>
        <w:pStyle w:val="ListParagraph"/>
        <w:numPr>
          <w:ilvl w:val="0"/>
          <w:numId w:val="6"/>
        </w:numPr>
        <w:tabs>
          <w:tab w:val="left" w:pos="1791"/>
        </w:tabs>
        <w:spacing w:before="131"/>
        <w:ind w:left="1791" w:hanging="353"/>
      </w:pPr>
      <w:r>
        <w:t>establishing</w:t>
      </w:r>
      <w:r>
        <w:rPr>
          <w:spacing w:val="-7"/>
        </w:rPr>
        <w:t xml:space="preserve"> </w:t>
      </w:r>
      <w:r>
        <w:t>dispute</w:t>
      </w:r>
      <w:r>
        <w:rPr>
          <w:spacing w:val="-8"/>
        </w:rPr>
        <w:t xml:space="preserve"> </w:t>
      </w:r>
      <w:r>
        <w:t>resolution</w:t>
      </w:r>
      <w:r>
        <w:rPr>
          <w:spacing w:val="-6"/>
        </w:rPr>
        <w:t xml:space="preserve"> </w:t>
      </w:r>
      <w:r>
        <w:t>mechanisms,</w:t>
      </w:r>
      <w:r>
        <w:rPr>
          <w:spacing w:val="-8"/>
        </w:rPr>
        <w:t xml:space="preserve"> </w:t>
      </w:r>
      <w:r>
        <w:t>with</w:t>
      </w:r>
      <w:r>
        <w:rPr>
          <w:spacing w:val="-8"/>
        </w:rPr>
        <w:t xml:space="preserve"> </w:t>
      </w:r>
      <w:r>
        <w:t>ongoing</w:t>
      </w:r>
      <w:r>
        <w:rPr>
          <w:spacing w:val="-6"/>
        </w:rPr>
        <w:t xml:space="preserve"> </w:t>
      </w:r>
      <w:r>
        <w:t>support</w:t>
      </w:r>
      <w:r>
        <w:rPr>
          <w:spacing w:val="-9"/>
        </w:rPr>
        <w:t xml:space="preserve"> </w:t>
      </w:r>
      <w:r>
        <w:t>to</w:t>
      </w:r>
      <w:r>
        <w:rPr>
          <w:spacing w:val="-8"/>
        </w:rPr>
        <w:t xml:space="preserve"> </w:t>
      </w:r>
      <w:r>
        <w:t>resolve</w:t>
      </w:r>
      <w:r>
        <w:rPr>
          <w:spacing w:val="-6"/>
        </w:rPr>
        <w:t xml:space="preserve"> </w:t>
      </w:r>
      <w:r>
        <w:rPr>
          <w:spacing w:val="-2"/>
        </w:rPr>
        <w:t>disputes.</w:t>
      </w:r>
    </w:p>
    <w:p w14:paraId="341CEFF5" w14:textId="77777777" w:rsidR="0060656A" w:rsidRDefault="000E1923">
      <w:pPr>
        <w:pStyle w:val="ListParagraph"/>
        <w:numPr>
          <w:ilvl w:val="0"/>
          <w:numId w:val="6"/>
        </w:numPr>
        <w:tabs>
          <w:tab w:val="left" w:pos="1791"/>
          <w:tab w:val="left" w:pos="1793"/>
        </w:tabs>
        <w:spacing w:before="123" w:line="237" w:lineRule="auto"/>
        <w:ind w:right="1278"/>
      </w:pPr>
      <w:r>
        <w:t>quarterly community forums hosted by the service provider and funding body that aim to inform</w:t>
      </w:r>
      <w:r>
        <w:rPr>
          <w:spacing w:val="-4"/>
        </w:rPr>
        <w:t xml:space="preserve"> </w:t>
      </w:r>
      <w:r>
        <w:t>and</w:t>
      </w:r>
      <w:r>
        <w:rPr>
          <w:spacing w:val="-3"/>
        </w:rPr>
        <w:t xml:space="preserve"> </w:t>
      </w:r>
      <w:r>
        <w:t>update</w:t>
      </w:r>
      <w:r>
        <w:rPr>
          <w:spacing w:val="-4"/>
        </w:rPr>
        <w:t xml:space="preserve"> </w:t>
      </w:r>
      <w:r>
        <w:t>local</w:t>
      </w:r>
      <w:r>
        <w:rPr>
          <w:spacing w:val="-6"/>
        </w:rPr>
        <w:t xml:space="preserve"> </w:t>
      </w:r>
      <w:r>
        <w:t>First</w:t>
      </w:r>
      <w:r>
        <w:rPr>
          <w:spacing w:val="-1"/>
        </w:rPr>
        <w:t xml:space="preserve"> </w:t>
      </w:r>
      <w:r>
        <w:t>Nation</w:t>
      </w:r>
      <w:r>
        <w:rPr>
          <w:spacing w:val="-1"/>
        </w:rPr>
        <w:t xml:space="preserve"> </w:t>
      </w:r>
      <w:r>
        <w:t>community</w:t>
      </w:r>
      <w:r>
        <w:rPr>
          <w:spacing w:val="-5"/>
        </w:rPr>
        <w:t xml:space="preserve"> </w:t>
      </w:r>
      <w:r>
        <w:t>members</w:t>
      </w:r>
      <w:r>
        <w:rPr>
          <w:spacing w:val="-1"/>
        </w:rPr>
        <w:t xml:space="preserve"> </w:t>
      </w:r>
      <w:r>
        <w:t>on</w:t>
      </w:r>
      <w:r>
        <w:rPr>
          <w:spacing w:val="-3"/>
        </w:rPr>
        <w:t xml:space="preserve"> </w:t>
      </w:r>
      <w:r>
        <w:t>program</w:t>
      </w:r>
      <w:r>
        <w:rPr>
          <w:spacing w:val="-1"/>
        </w:rPr>
        <w:t xml:space="preserve"> </w:t>
      </w:r>
      <w:r>
        <w:t>outcomes</w:t>
      </w:r>
      <w:r>
        <w:rPr>
          <w:spacing w:val="-1"/>
        </w:rPr>
        <w:t xml:space="preserve"> </w:t>
      </w:r>
      <w:r>
        <w:t>and</w:t>
      </w:r>
      <w:r>
        <w:rPr>
          <w:spacing w:val="-5"/>
        </w:rPr>
        <w:t xml:space="preserve"> </w:t>
      </w:r>
      <w:r>
        <w:t>future priorities, as well as provide an opportunity for community feedback on ongoing program design and delivery.</w:t>
      </w:r>
    </w:p>
    <w:p w14:paraId="552E48CB" w14:textId="77777777" w:rsidR="0060656A" w:rsidRDefault="000E1923">
      <w:pPr>
        <w:pStyle w:val="ListParagraph"/>
        <w:numPr>
          <w:ilvl w:val="0"/>
          <w:numId w:val="6"/>
        </w:numPr>
        <w:tabs>
          <w:tab w:val="left" w:pos="1791"/>
          <w:tab w:val="left" w:pos="1793"/>
        </w:tabs>
        <w:spacing w:before="133" w:line="237" w:lineRule="auto"/>
        <w:ind w:right="1267"/>
      </w:pPr>
      <w:r>
        <w:t>the payment of Elders and other First Nation community members who develop cultural content</w:t>
      </w:r>
      <w:r>
        <w:rPr>
          <w:spacing w:val="-3"/>
        </w:rPr>
        <w:t xml:space="preserve"> </w:t>
      </w:r>
      <w:r>
        <w:t>and</w:t>
      </w:r>
      <w:r>
        <w:rPr>
          <w:spacing w:val="-4"/>
        </w:rPr>
        <w:t xml:space="preserve"> </w:t>
      </w:r>
      <w:r>
        <w:t>contribute</w:t>
      </w:r>
      <w:r>
        <w:rPr>
          <w:spacing w:val="-4"/>
        </w:rPr>
        <w:t xml:space="preserve"> </w:t>
      </w:r>
      <w:r>
        <w:t>to</w:t>
      </w:r>
      <w:r>
        <w:rPr>
          <w:spacing w:val="-4"/>
        </w:rPr>
        <w:t xml:space="preserve"> </w:t>
      </w:r>
      <w:r>
        <w:t>the</w:t>
      </w:r>
      <w:r>
        <w:rPr>
          <w:spacing w:val="-4"/>
        </w:rPr>
        <w:t xml:space="preserve"> </w:t>
      </w:r>
      <w:r>
        <w:t>program</w:t>
      </w:r>
      <w:r>
        <w:rPr>
          <w:spacing w:val="-3"/>
        </w:rPr>
        <w:t xml:space="preserve"> </w:t>
      </w:r>
      <w:r>
        <w:t>to</w:t>
      </w:r>
      <w:r>
        <w:rPr>
          <w:spacing w:val="-2"/>
        </w:rPr>
        <w:t xml:space="preserve"> </w:t>
      </w:r>
      <w:r>
        <w:t>ensure</w:t>
      </w:r>
      <w:r>
        <w:rPr>
          <w:spacing w:val="-2"/>
        </w:rPr>
        <w:t xml:space="preserve"> </w:t>
      </w:r>
      <w:r>
        <w:t>it</w:t>
      </w:r>
      <w:r>
        <w:rPr>
          <w:spacing w:val="-3"/>
        </w:rPr>
        <w:t xml:space="preserve"> </w:t>
      </w:r>
      <w:r>
        <w:t>is</w:t>
      </w:r>
      <w:r>
        <w:rPr>
          <w:spacing w:val="-1"/>
        </w:rPr>
        <w:t xml:space="preserve"> </w:t>
      </w:r>
      <w:r>
        <w:t>culturally</w:t>
      </w:r>
      <w:r>
        <w:rPr>
          <w:spacing w:val="-1"/>
        </w:rPr>
        <w:t xml:space="preserve"> </w:t>
      </w:r>
      <w:r>
        <w:t>appropriate</w:t>
      </w:r>
      <w:r>
        <w:rPr>
          <w:spacing w:val="-3"/>
        </w:rPr>
        <w:t xml:space="preserve"> </w:t>
      </w:r>
      <w:r>
        <w:t>for</w:t>
      </w:r>
      <w:r>
        <w:rPr>
          <w:spacing w:val="-1"/>
        </w:rPr>
        <w:t xml:space="preserve"> </w:t>
      </w:r>
      <w:r>
        <w:t>young</w:t>
      </w:r>
      <w:r>
        <w:rPr>
          <w:spacing w:val="-4"/>
        </w:rPr>
        <w:t xml:space="preserve"> </w:t>
      </w:r>
      <w:r>
        <w:t xml:space="preserve">people from diverse backgrounds. Service providers must be resourced appropriately to ensure cultural knowledge is acknowledged, </w:t>
      </w:r>
      <w:proofErr w:type="gramStart"/>
      <w:r>
        <w:t>valued</w:t>
      </w:r>
      <w:proofErr w:type="gramEnd"/>
      <w:r>
        <w:t xml:space="preserve"> and respected.</w:t>
      </w:r>
    </w:p>
    <w:p w14:paraId="6BAB75D3" w14:textId="77777777" w:rsidR="0060656A" w:rsidRDefault="0060656A">
      <w:pPr>
        <w:spacing w:line="237" w:lineRule="auto"/>
        <w:sectPr w:rsidR="0060656A">
          <w:pgSz w:w="11910" w:h="16840"/>
          <w:pgMar w:top="1380" w:right="0" w:bottom="1080" w:left="0" w:header="0" w:footer="881" w:gutter="0"/>
          <w:cols w:space="720"/>
        </w:sectPr>
      </w:pPr>
    </w:p>
    <w:p w14:paraId="2BD416F1" w14:textId="77777777" w:rsidR="0060656A" w:rsidRDefault="000E1923">
      <w:pPr>
        <w:pStyle w:val="Heading3"/>
        <w:spacing w:before="29"/>
      </w:pPr>
      <w:bookmarkStart w:id="36" w:name="_bookmark36"/>
      <w:bookmarkEnd w:id="36"/>
      <w:r>
        <w:rPr>
          <w:color w:val="2A3647"/>
          <w:spacing w:val="-10"/>
        </w:rPr>
        <w:lastRenderedPageBreak/>
        <w:t>Measures</w:t>
      </w:r>
      <w:r>
        <w:rPr>
          <w:color w:val="2A3647"/>
          <w:spacing w:val="-7"/>
        </w:rPr>
        <w:t xml:space="preserve"> </w:t>
      </w:r>
      <w:r>
        <w:rPr>
          <w:color w:val="2A3647"/>
          <w:spacing w:val="-10"/>
        </w:rPr>
        <w:t>of</w:t>
      </w:r>
      <w:r>
        <w:rPr>
          <w:color w:val="2A3647"/>
          <w:spacing w:val="-8"/>
        </w:rPr>
        <w:t xml:space="preserve"> </w:t>
      </w:r>
      <w:r>
        <w:rPr>
          <w:color w:val="2A3647"/>
          <w:spacing w:val="-10"/>
        </w:rPr>
        <w:t>impact</w:t>
      </w:r>
    </w:p>
    <w:p w14:paraId="0280D5A0" w14:textId="77777777" w:rsidR="0060656A" w:rsidRDefault="000E1923">
      <w:pPr>
        <w:pStyle w:val="BodyText"/>
        <w:spacing w:before="119"/>
        <w:ind w:right="1123"/>
      </w:pPr>
      <w:proofErr w:type="spellStart"/>
      <w:r>
        <w:t>Recognising</w:t>
      </w:r>
      <w:proofErr w:type="spellEnd"/>
      <w:r>
        <w:t xml:space="preserve"> that the young people involved generally present to the service provider with low engagement</w:t>
      </w:r>
      <w:r>
        <w:rPr>
          <w:spacing w:val="-3"/>
        </w:rPr>
        <w:t xml:space="preserve"> </w:t>
      </w:r>
      <w:r>
        <w:t>and</w:t>
      </w:r>
      <w:r>
        <w:rPr>
          <w:spacing w:val="-2"/>
        </w:rPr>
        <w:t xml:space="preserve"> </w:t>
      </w:r>
      <w:r>
        <w:t>a</w:t>
      </w:r>
      <w:r>
        <w:rPr>
          <w:spacing w:val="-4"/>
        </w:rPr>
        <w:t xml:space="preserve"> </w:t>
      </w:r>
      <w:r>
        <w:t>lack</w:t>
      </w:r>
      <w:r>
        <w:rPr>
          <w:spacing w:val="-4"/>
        </w:rPr>
        <w:t xml:space="preserve"> </w:t>
      </w:r>
      <w:r>
        <w:t>of</w:t>
      </w:r>
      <w:r>
        <w:rPr>
          <w:spacing w:val="-3"/>
        </w:rPr>
        <w:t xml:space="preserve"> </w:t>
      </w:r>
      <w:r>
        <w:t>trust in</w:t>
      </w:r>
      <w:r>
        <w:rPr>
          <w:spacing w:val="-4"/>
        </w:rPr>
        <w:t xml:space="preserve"> </w:t>
      </w:r>
      <w:r>
        <w:t>government</w:t>
      </w:r>
      <w:r>
        <w:rPr>
          <w:spacing w:val="-3"/>
        </w:rPr>
        <w:t xml:space="preserve"> </w:t>
      </w:r>
      <w:r>
        <w:t>funded</w:t>
      </w:r>
      <w:r>
        <w:rPr>
          <w:spacing w:val="-2"/>
        </w:rPr>
        <w:t xml:space="preserve"> </w:t>
      </w:r>
      <w:r>
        <w:t>services, improved</w:t>
      </w:r>
      <w:r>
        <w:rPr>
          <w:spacing w:val="-7"/>
        </w:rPr>
        <w:t xml:space="preserve"> </w:t>
      </w:r>
      <w:r>
        <w:t>and</w:t>
      </w:r>
      <w:r>
        <w:rPr>
          <w:spacing w:val="-2"/>
        </w:rPr>
        <w:t xml:space="preserve"> </w:t>
      </w:r>
      <w:r>
        <w:t>co-designed</w:t>
      </w:r>
      <w:r>
        <w:rPr>
          <w:spacing w:val="-4"/>
        </w:rPr>
        <w:t xml:space="preserve"> </w:t>
      </w:r>
      <w:r>
        <w:t>data collection would provide richer insights into the outcomes achieved through service delivery.</w:t>
      </w:r>
    </w:p>
    <w:p w14:paraId="239005D6" w14:textId="77777777" w:rsidR="0060656A" w:rsidRDefault="000E1923">
      <w:pPr>
        <w:pStyle w:val="BodyText"/>
        <w:spacing w:before="119"/>
        <w:ind w:right="1123"/>
      </w:pPr>
      <w:r>
        <w:t>While</w:t>
      </w:r>
      <w:r>
        <w:rPr>
          <w:spacing w:val="-2"/>
        </w:rPr>
        <w:t xml:space="preserve"> </w:t>
      </w:r>
      <w:r>
        <w:t>the</w:t>
      </w:r>
      <w:r>
        <w:rPr>
          <w:spacing w:val="-4"/>
        </w:rPr>
        <w:t xml:space="preserve"> </w:t>
      </w:r>
      <w:r>
        <w:t>On</w:t>
      </w:r>
      <w:r>
        <w:rPr>
          <w:spacing w:val="-4"/>
        </w:rPr>
        <w:t xml:space="preserve"> </w:t>
      </w:r>
      <w:r>
        <w:t>Country</w:t>
      </w:r>
      <w:r>
        <w:rPr>
          <w:spacing w:val="-1"/>
        </w:rPr>
        <w:t xml:space="preserve"> </w:t>
      </w:r>
      <w:r>
        <w:t>program</w:t>
      </w:r>
      <w:r>
        <w:rPr>
          <w:spacing w:val="-3"/>
        </w:rPr>
        <w:t xml:space="preserve"> </w:t>
      </w:r>
      <w:r>
        <w:t>is</w:t>
      </w:r>
      <w:r>
        <w:rPr>
          <w:spacing w:val="-4"/>
        </w:rPr>
        <w:t xml:space="preserve"> </w:t>
      </w:r>
      <w:r>
        <w:t>funded</w:t>
      </w:r>
      <w:r>
        <w:rPr>
          <w:spacing w:val="-4"/>
        </w:rPr>
        <w:t xml:space="preserve"> </w:t>
      </w:r>
      <w:r>
        <w:t>to</w:t>
      </w:r>
      <w:r>
        <w:rPr>
          <w:spacing w:val="-4"/>
        </w:rPr>
        <w:t xml:space="preserve"> </w:t>
      </w:r>
      <w:r>
        <w:t>reduce</w:t>
      </w:r>
      <w:r>
        <w:rPr>
          <w:spacing w:val="-2"/>
        </w:rPr>
        <w:t xml:space="preserve"> </w:t>
      </w:r>
      <w:r>
        <w:t>offending</w:t>
      </w:r>
      <w:r>
        <w:rPr>
          <w:spacing w:val="-2"/>
        </w:rPr>
        <w:t xml:space="preserve"> </w:t>
      </w:r>
      <w:r>
        <w:t>rates</w:t>
      </w:r>
      <w:r>
        <w:rPr>
          <w:spacing w:val="-4"/>
        </w:rPr>
        <w:t xml:space="preserve"> </w:t>
      </w:r>
      <w:r>
        <w:t>of</w:t>
      </w:r>
      <w:r>
        <w:rPr>
          <w:spacing w:val="-3"/>
        </w:rPr>
        <w:t xml:space="preserve"> </w:t>
      </w:r>
      <w:proofErr w:type="gramStart"/>
      <w:r>
        <w:t>justice-involved</w:t>
      </w:r>
      <w:proofErr w:type="gramEnd"/>
      <w:r>
        <w:rPr>
          <w:spacing w:val="-2"/>
        </w:rPr>
        <w:t xml:space="preserve"> </w:t>
      </w:r>
      <w:r>
        <w:t>First</w:t>
      </w:r>
      <w:r>
        <w:rPr>
          <w:spacing w:val="-3"/>
        </w:rPr>
        <w:t xml:space="preserve"> </w:t>
      </w:r>
      <w:r>
        <w:t xml:space="preserve">Nations young people, the long-term complexities of trauma, substance use, peer influence and negative previous experiences require stable and incremental supports to allow clients to develop new strategies to engage in pro-social </w:t>
      </w:r>
      <w:proofErr w:type="spellStart"/>
      <w:r>
        <w:t>behaviours</w:t>
      </w:r>
      <w:proofErr w:type="spellEnd"/>
      <w:r>
        <w:t xml:space="preserve"> that reduce offending rates over time.</w:t>
      </w:r>
    </w:p>
    <w:p w14:paraId="673CAAC0" w14:textId="77777777" w:rsidR="0060656A" w:rsidRDefault="000E1923">
      <w:pPr>
        <w:pStyle w:val="BodyText"/>
        <w:spacing w:before="121"/>
        <w:ind w:right="1123"/>
      </w:pPr>
      <w:r>
        <w:t>A</w:t>
      </w:r>
      <w:r>
        <w:rPr>
          <w:spacing w:val="-2"/>
        </w:rPr>
        <w:t xml:space="preserve"> </w:t>
      </w:r>
      <w:r>
        <w:t>clear</w:t>
      </w:r>
      <w:r>
        <w:rPr>
          <w:spacing w:val="-3"/>
        </w:rPr>
        <w:t xml:space="preserve"> </w:t>
      </w:r>
      <w:r>
        <w:t>theme</w:t>
      </w:r>
      <w:r>
        <w:rPr>
          <w:spacing w:val="-4"/>
        </w:rPr>
        <w:t xml:space="preserve"> </w:t>
      </w:r>
      <w:r>
        <w:t>identified</w:t>
      </w:r>
      <w:r>
        <w:rPr>
          <w:spacing w:val="-6"/>
        </w:rPr>
        <w:t xml:space="preserve"> </w:t>
      </w:r>
      <w:r>
        <w:t>across</w:t>
      </w:r>
      <w:r>
        <w:rPr>
          <w:spacing w:val="-4"/>
        </w:rPr>
        <w:t xml:space="preserve"> </w:t>
      </w:r>
      <w:r>
        <w:t>all</w:t>
      </w:r>
      <w:r>
        <w:rPr>
          <w:spacing w:val="-2"/>
        </w:rPr>
        <w:t xml:space="preserve"> </w:t>
      </w:r>
      <w:r>
        <w:t>regions</w:t>
      </w:r>
      <w:r>
        <w:rPr>
          <w:spacing w:val="-1"/>
        </w:rPr>
        <w:t xml:space="preserve"> </w:t>
      </w:r>
      <w:r>
        <w:t>was</w:t>
      </w:r>
      <w:r>
        <w:rPr>
          <w:spacing w:val="-4"/>
        </w:rPr>
        <w:t xml:space="preserve"> </w:t>
      </w:r>
      <w:r>
        <w:t>the</w:t>
      </w:r>
      <w:r>
        <w:rPr>
          <w:spacing w:val="-2"/>
        </w:rPr>
        <w:t xml:space="preserve"> </w:t>
      </w:r>
      <w:r>
        <w:t>lack</w:t>
      </w:r>
      <w:r>
        <w:rPr>
          <w:spacing w:val="-1"/>
        </w:rPr>
        <w:t xml:space="preserve"> </w:t>
      </w:r>
      <w:r>
        <w:t>of effective</w:t>
      </w:r>
      <w:r>
        <w:rPr>
          <w:spacing w:val="-2"/>
        </w:rPr>
        <w:t xml:space="preserve"> </w:t>
      </w:r>
      <w:r>
        <w:t>data</w:t>
      </w:r>
      <w:r>
        <w:rPr>
          <w:spacing w:val="-4"/>
        </w:rPr>
        <w:t xml:space="preserve"> </w:t>
      </w:r>
      <w:r>
        <w:t>to</w:t>
      </w:r>
      <w:r>
        <w:rPr>
          <w:spacing w:val="-4"/>
        </w:rPr>
        <w:t xml:space="preserve"> </w:t>
      </w:r>
      <w:r>
        <w:t>understand</w:t>
      </w:r>
      <w:r>
        <w:rPr>
          <w:spacing w:val="-4"/>
        </w:rPr>
        <w:t xml:space="preserve"> </w:t>
      </w:r>
      <w:r>
        <w:t>the</w:t>
      </w:r>
      <w:r>
        <w:rPr>
          <w:spacing w:val="-2"/>
        </w:rPr>
        <w:t xml:space="preserve"> </w:t>
      </w:r>
      <w:r>
        <w:t>impact</w:t>
      </w:r>
      <w:r>
        <w:rPr>
          <w:spacing w:val="-3"/>
        </w:rPr>
        <w:t xml:space="preserve"> </w:t>
      </w:r>
      <w:r>
        <w:t>of the On Country program on young people with complex needs.</w:t>
      </w:r>
    </w:p>
    <w:p w14:paraId="1D6F6796" w14:textId="77777777" w:rsidR="0060656A" w:rsidRDefault="000E1923">
      <w:pPr>
        <w:pStyle w:val="BodyText"/>
        <w:spacing w:before="121"/>
        <w:ind w:right="1123"/>
      </w:pPr>
      <w:r>
        <w:rPr>
          <w:b/>
        </w:rPr>
        <w:t>Recommendation</w:t>
      </w:r>
      <w:r>
        <w:rPr>
          <w:b/>
          <w:spacing w:val="-3"/>
        </w:rPr>
        <w:t xml:space="preserve"> </w:t>
      </w:r>
      <w:r>
        <w:rPr>
          <w:b/>
        </w:rPr>
        <w:t>7:</w:t>
      </w:r>
      <w:r>
        <w:rPr>
          <w:b/>
          <w:spacing w:val="-4"/>
        </w:rPr>
        <w:t xml:space="preserve"> </w:t>
      </w:r>
      <w:r>
        <w:t>Improved</w:t>
      </w:r>
      <w:r>
        <w:rPr>
          <w:spacing w:val="-2"/>
        </w:rPr>
        <w:t xml:space="preserve"> </w:t>
      </w:r>
      <w:r>
        <w:t>set</w:t>
      </w:r>
      <w:r>
        <w:rPr>
          <w:spacing w:val="-2"/>
        </w:rPr>
        <w:t xml:space="preserve"> </w:t>
      </w:r>
      <w:r>
        <w:t>of</w:t>
      </w:r>
      <w:r>
        <w:rPr>
          <w:spacing w:val="-4"/>
        </w:rPr>
        <w:t xml:space="preserve"> </w:t>
      </w:r>
      <w:r>
        <w:t>indicators</w:t>
      </w:r>
      <w:r>
        <w:rPr>
          <w:spacing w:val="-5"/>
        </w:rPr>
        <w:t xml:space="preserve"> </w:t>
      </w:r>
      <w:r>
        <w:t>to</w:t>
      </w:r>
      <w:r>
        <w:rPr>
          <w:spacing w:val="-3"/>
        </w:rPr>
        <w:t xml:space="preserve"> </w:t>
      </w:r>
      <w:r>
        <w:t>measure</w:t>
      </w:r>
      <w:r>
        <w:rPr>
          <w:spacing w:val="-3"/>
        </w:rPr>
        <w:t xml:space="preserve"> </w:t>
      </w:r>
      <w:r>
        <w:t>program</w:t>
      </w:r>
      <w:r>
        <w:rPr>
          <w:spacing w:val="-4"/>
        </w:rPr>
        <w:t xml:space="preserve"> </w:t>
      </w:r>
      <w:r>
        <w:t>outcomes</w:t>
      </w:r>
      <w:r>
        <w:rPr>
          <w:spacing w:val="-2"/>
        </w:rPr>
        <w:t xml:space="preserve"> </w:t>
      </w:r>
      <w:r>
        <w:t>are</w:t>
      </w:r>
      <w:r>
        <w:rPr>
          <w:spacing w:val="-5"/>
        </w:rPr>
        <w:t xml:space="preserve"> </w:t>
      </w:r>
      <w:r>
        <w:t>required. Throughout stakeholder interviews, the following measures were suggested:</w:t>
      </w:r>
    </w:p>
    <w:p w14:paraId="55E5A52E" w14:textId="77777777" w:rsidR="0060656A" w:rsidRDefault="000E1923">
      <w:pPr>
        <w:pStyle w:val="ListParagraph"/>
        <w:numPr>
          <w:ilvl w:val="0"/>
          <w:numId w:val="5"/>
        </w:numPr>
        <w:tabs>
          <w:tab w:val="left" w:pos="1799"/>
        </w:tabs>
        <w:spacing w:before="129"/>
        <w:ind w:left="1799" w:hanging="359"/>
      </w:pPr>
      <w:r>
        <w:t>levels</w:t>
      </w:r>
      <w:r>
        <w:rPr>
          <w:spacing w:val="-4"/>
        </w:rPr>
        <w:t xml:space="preserve"> </w:t>
      </w:r>
      <w:r>
        <w:t>of</w:t>
      </w:r>
      <w:r>
        <w:rPr>
          <w:spacing w:val="-4"/>
        </w:rPr>
        <w:t xml:space="preserve"> </w:t>
      </w:r>
      <w:r>
        <w:t>engagement</w:t>
      </w:r>
      <w:r>
        <w:rPr>
          <w:spacing w:val="-3"/>
        </w:rPr>
        <w:t xml:space="preserve"> </w:t>
      </w:r>
      <w:r>
        <w:t>with</w:t>
      </w:r>
      <w:r>
        <w:rPr>
          <w:spacing w:val="-5"/>
        </w:rPr>
        <w:t xml:space="preserve"> </w:t>
      </w:r>
      <w:r>
        <w:t>the</w:t>
      </w:r>
      <w:r>
        <w:rPr>
          <w:spacing w:val="-6"/>
        </w:rPr>
        <w:t xml:space="preserve"> </w:t>
      </w:r>
      <w:r>
        <w:t>On</w:t>
      </w:r>
      <w:r>
        <w:rPr>
          <w:spacing w:val="-7"/>
        </w:rPr>
        <w:t xml:space="preserve"> </w:t>
      </w:r>
      <w:r>
        <w:t>Country</w:t>
      </w:r>
      <w:r>
        <w:rPr>
          <w:spacing w:val="-3"/>
        </w:rPr>
        <w:t xml:space="preserve"> </w:t>
      </w:r>
      <w:r>
        <w:rPr>
          <w:spacing w:val="-2"/>
        </w:rPr>
        <w:t>program.</w:t>
      </w:r>
    </w:p>
    <w:p w14:paraId="65FEBEAF" w14:textId="77777777" w:rsidR="0060656A" w:rsidRDefault="000E1923">
      <w:pPr>
        <w:pStyle w:val="ListParagraph"/>
        <w:numPr>
          <w:ilvl w:val="0"/>
          <w:numId w:val="5"/>
        </w:numPr>
        <w:tabs>
          <w:tab w:val="left" w:pos="1798"/>
        </w:tabs>
        <w:ind w:left="1798" w:hanging="358"/>
      </w:pPr>
      <w:r>
        <w:t>levels</w:t>
      </w:r>
      <w:r>
        <w:rPr>
          <w:spacing w:val="-9"/>
        </w:rPr>
        <w:t xml:space="preserve"> </w:t>
      </w:r>
      <w:r>
        <w:t>of</w:t>
      </w:r>
      <w:r>
        <w:rPr>
          <w:spacing w:val="-7"/>
        </w:rPr>
        <w:t xml:space="preserve"> </w:t>
      </w:r>
      <w:r>
        <w:t>engagement</w:t>
      </w:r>
      <w:r>
        <w:rPr>
          <w:spacing w:val="-5"/>
        </w:rPr>
        <w:t xml:space="preserve"> </w:t>
      </w:r>
      <w:r>
        <w:t>with</w:t>
      </w:r>
      <w:r>
        <w:rPr>
          <w:spacing w:val="-8"/>
        </w:rPr>
        <w:t xml:space="preserve"> </w:t>
      </w:r>
      <w:r>
        <w:t>other</w:t>
      </w:r>
      <w:r>
        <w:rPr>
          <w:spacing w:val="-7"/>
        </w:rPr>
        <w:t xml:space="preserve"> </w:t>
      </w:r>
      <w:r>
        <w:t>service</w:t>
      </w:r>
      <w:r>
        <w:rPr>
          <w:spacing w:val="-7"/>
        </w:rPr>
        <w:t xml:space="preserve"> </w:t>
      </w:r>
      <w:r>
        <w:t>providers</w:t>
      </w:r>
      <w:r>
        <w:rPr>
          <w:spacing w:val="-9"/>
        </w:rPr>
        <w:t xml:space="preserve"> </w:t>
      </w:r>
      <w:r>
        <w:t>including</w:t>
      </w:r>
      <w:r>
        <w:rPr>
          <w:spacing w:val="-5"/>
        </w:rPr>
        <w:t xml:space="preserve"> </w:t>
      </w:r>
      <w:r>
        <w:t>government</w:t>
      </w:r>
      <w:r>
        <w:rPr>
          <w:spacing w:val="-8"/>
        </w:rPr>
        <w:t xml:space="preserve"> </w:t>
      </w:r>
      <w:r>
        <w:rPr>
          <w:spacing w:val="-2"/>
        </w:rPr>
        <w:t>programs.</w:t>
      </w:r>
    </w:p>
    <w:p w14:paraId="78E62BC4" w14:textId="77777777" w:rsidR="0060656A" w:rsidRDefault="000E1923">
      <w:pPr>
        <w:pStyle w:val="ListParagraph"/>
        <w:numPr>
          <w:ilvl w:val="0"/>
          <w:numId w:val="5"/>
        </w:numPr>
        <w:tabs>
          <w:tab w:val="left" w:pos="1798"/>
        </w:tabs>
        <w:spacing w:before="123"/>
        <w:ind w:left="1798" w:hanging="358"/>
      </w:pPr>
      <w:r>
        <w:t>levels</w:t>
      </w:r>
      <w:r>
        <w:rPr>
          <w:spacing w:val="-6"/>
        </w:rPr>
        <w:t xml:space="preserve"> </w:t>
      </w:r>
      <w:r>
        <w:t>of</w:t>
      </w:r>
      <w:r>
        <w:rPr>
          <w:spacing w:val="-5"/>
        </w:rPr>
        <w:t xml:space="preserve"> </w:t>
      </w:r>
      <w:r>
        <w:t>engagement</w:t>
      </w:r>
      <w:r>
        <w:rPr>
          <w:spacing w:val="-4"/>
        </w:rPr>
        <w:t xml:space="preserve"> </w:t>
      </w:r>
      <w:r>
        <w:t>with</w:t>
      </w:r>
      <w:r>
        <w:rPr>
          <w:spacing w:val="-6"/>
        </w:rPr>
        <w:t xml:space="preserve"> </w:t>
      </w:r>
      <w:r>
        <w:t>education</w:t>
      </w:r>
      <w:r>
        <w:rPr>
          <w:spacing w:val="-8"/>
        </w:rPr>
        <w:t xml:space="preserve"> </w:t>
      </w:r>
      <w:r>
        <w:t>and</w:t>
      </w:r>
      <w:r>
        <w:rPr>
          <w:spacing w:val="-6"/>
        </w:rPr>
        <w:t xml:space="preserve"> </w:t>
      </w:r>
      <w:r>
        <w:rPr>
          <w:spacing w:val="-2"/>
        </w:rPr>
        <w:t>employment.</w:t>
      </w:r>
    </w:p>
    <w:p w14:paraId="312A097F" w14:textId="77777777" w:rsidR="0060656A" w:rsidRDefault="000E1923">
      <w:pPr>
        <w:pStyle w:val="ListParagraph"/>
        <w:numPr>
          <w:ilvl w:val="0"/>
          <w:numId w:val="5"/>
        </w:numPr>
        <w:tabs>
          <w:tab w:val="left" w:pos="1799"/>
        </w:tabs>
        <w:spacing w:before="123"/>
        <w:ind w:left="1799" w:hanging="359"/>
      </w:pPr>
      <w:r>
        <w:t>wellbeing</w:t>
      </w:r>
      <w:r>
        <w:rPr>
          <w:spacing w:val="-10"/>
        </w:rPr>
        <w:t xml:space="preserve"> </w:t>
      </w:r>
      <w:r>
        <w:t>indicators</w:t>
      </w:r>
      <w:r>
        <w:rPr>
          <w:spacing w:val="-6"/>
        </w:rPr>
        <w:t xml:space="preserve"> </w:t>
      </w:r>
      <w:r>
        <w:t>including</w:t>
      </w:r>
      <w:r>
        <w:rPr>
          <w:spacing w:val="-7"/>
        </w:rPr>
        <w:t xml:space="preserve"> </w:t>
      </w:r>
      <w:r>
        <w:t>mental</w:t>
      </w:r>
      <w:r>
        <w:rPr>
          <w:spacing w:val="-10"/>
        </w:rPr>
        <w:t xml:space="preserve"> </w:t>
      </w:r>
      <w:r>
        <w:t>and</w:t>
      </w:r>
      <w:r>
        <w:rPr>
          <w:spacing w:val="-8"/>
        </w:rPr>
        <w:t xml:space="preserve"> </w:t>
      </w:r>
      <w:r>
        <w:t>physical</w:t>
      </w:r>
      <w:r>
        <w:rPr>
          <w:spacing w:val="-8"/>
        </w:rPr>
        <w:t xml:space="preserve"> </w:t>
      </w:r>
      <w:r>
        <w:t>health</w:t>
      </w:r>
      <w:r>
        <w:rPr>
          <w:spacing w:val="-9"/>
        </w:rPr>
        <w:t xml:space="preserve"> </w:t>
      </w:r>
      <w:r>
        <w:t>(including</w:t>
      </w:r>
      <w:r>
        <w:rPr>
          <w:spacing w:val="-7"/>
        </w:rPr>
        <w:t xml:space="preserve"> </w:t>
      </w:r>
      <w:r>
        <w:t>reduced</w:t>
      </w:r>
      <w:r>
        <w:rPr>
          <w:spacing w:val="-7"/>
        </w:rPr>
        <w:t xml:space="preserve"> </w:t>
      </w:r>
      <w:r>
        <w:t>substance</w:t>
      </w:r>
      <w:r>
        <w:rPr>
          <w:spacing w:val="-7"/>
        </w:rPr>
        <w:t xml:space="preserve"> </w:t>
      </w:r>
      <w:r>
        <w:rPr>
          <w:spacing w:val="-2"/>
        </w:rPr>
        <w:t>use).</w:t>
      </w:r>
    </w:p>
    <w:p w14:paraId="34BB1A64" w14:textId="77777777" w:rsidR="0060656A" w:rsidRDefault="000E1923">
      <w:pPr>
        <w:pStyle w:val="ListParagraph"/>
        <w:numPr>
          <w:ilvl w:val="0"/>
          <w:numId w:val="5"/>
        </w:numPr>
        <w:tabs>
          <w:tab w:val="left" w:pos="1799"/>
        </w:tabs>
        <w:spacing w:before="123"/>
        <w:ind w:left="1799" w:hanging="359"/>
      </w:pPr>
      <w:r>
        <w:t>self-reported</w:t>
      </w:r>
      <w:r>
        <w:rPr>
          <w:spacing w:val="-10"/>
        </w:rPr>
        <w:t xml:space="preserve"> </w:t>
      </w:r>
      <w:r>
        <w:t>surveys</w:t>
      </w:r>
      <w:r>
        <w:rPr>
          <w:spacing w:val="-6"/>
        </w:rPr>
        <w:t xml:space="preserve"> </w:t>
      </w:r>
      <w:r>
        <w:t>from</w:t>
      </w:r>
      <w:r>
        <w:rPr>
          <w:spacing w:val="-6"/>
        </w:rPr>
        <w:t xml:space="preserve"> </w:t>
      </w:r>
      <w:r>
        <w:t>family</w:t>
      </w:r>
      <w:r>
        <w:rPr>
          <w:spacing w:val="-7"/>
        </w:rPr>
        <w:t xml:space="preserve"> </w:t>
      </w:r>
      <w:r>
        <w:t>members</w:t>
      </w:r>
      <w:r>
        <w:rPr>
          <w:spacing w:val="-7"/>
        </w:rPr>
        <w:t xml:space="preserve"> </w:t>
      </w:r>
      <w:r>
        <w:t>and</w:t>
      </w:r>
      <w:r>
        <w:rPr>
          <w:spacing w:val="-7"/>
        </w:rPr>
        <w:t xml:space="preserve"> </w:t>
      </w:r>
      <w:r>
        <w:t>young</w:t>
      </w:r>
      <w:r>
        <w:rPr>
          <w:spacing w:val="-5"/>
        </w:rPr>
        <w:t xml:space="preserve"> </w:t>
      </w:r>
      <w:r>
        <w:rPr>
          <w:spacing w:val="-2"/>
        </w:rPr>
        <w:t>people.</w:t>
      </w:r>
    </w:p>
    <w:p w14:paraId="08F02C39" w14:textId="77777777" w:rsidR="0060656A" w:rsidRDefault="000E1923">
      <w:pPr>
        <w:pStyle w:val="ListParagraph"/>
        <w:numPr>
          <w:ilvl w:val="0"/>
          <w:numId w:val="5"/>
        </w:numPr>
        <w:tabs>
          <w:tab w:val="left" w:pos="1800"/>
        </w:tabs>
        <w:spacing w:before="123"/>
      </w:pPr>
      <w:r>
        <w:t>relationships</w:t>
      </w:r>
      <w:r>
        <w:rPr>
          <w:spacing w:val="-9"/>
        </w:rPr>
        <w:t xml:space="preserve"> </w:t>
      </w:r>
      <w:r>
        <w:t>between</w:t>
      </w:r>
      <w:r>
        <w:rPr>
          <w:spacing w:val="-8"/>
        </w:rPr>
        <w:t xml:space="preserve"> </w:t>
      </w:r>
      <w:r>
        <w:t>First</w:t>
      </w:r>
      <w:r>
        <w:rPr>
          <w:spacing w:val="-4"/>
        </w:rPr>
        <w:t xml:space="preserve"> </w:t>
      </w:r>
      <w:r>
        <w:t>Nations</w:t>
      </w:r>
      <w:r>
        <w:rPr>
          <w:spacing w:val="-5"/>
        </w:rPr>
        <w:t xml:space="preserve"> </w:t>
      </w:r>
      <w:r>
        <w:t>communities</w:t>
      </w:r>
      <w:r>
        <w:rPr>
          <w:spacing w:val="-8"/>
        </w:rPr>
        <w:t xml:space="preserve"> </w:t>
      </w:r>
      <w:r>
        <w:t>and</w:t>
      </w:r>
      <w:r>
        <w:rPr>
          <w:spacing w:val="-6"/>
        </w:rPr>
        <w:t xml:space="preserve"> </w:t>
      </w:r>
      <w:r>
        <w:t>other</w:t>
      </w:r>
      <w:r>
        <w:rPr>
          <w:spacing w:val="-6"/>
        </w:rPr>
        <w:t xml:space="preserve"> </w:t>
      </w:r>
      <w:r>
        <w:t>programs</w:t>
      </w:r>
      <w:r>
        <w:rPr>
          <w:spacing w:val="-8"/>
        </w:rPr>
        <w:t xml:space="preserve"> </w:t>
      </w:r>
      <w:r>
        <w:t>funded</w:t>
      </w:r>
      <w:r>
        <w:rPr>
          <w:spacing w:val="-6"/>
        </w:rPr>
        <w:t xml:space="preserve"> </w:t>
      </w:r>
      <w:r>
        <w:t>by</w:t>
      </w:r>
      <w:r>
        <w:rPr>
          <w:spacing w:val="-1"/>
        </w:rPr>
        <w:t xml:space="preserve"> </w:t>
      </w:r>
      <w:r>
        <w:rPr>
          <w:spacing w:val="-2"/>
        </w:rPr>
        <w:t>DCYJMA.</w:t>
      </w:r>
    </w:p>
    <w:p w14:paraId="00DD3B89" w14:textId="77777777" w:rsidR="0060656A" w:rsidRDefault="0060656A">
      <w:pPr>
        <w:sectPr w:rsidR="0060656A">
          <w:pgSz w:w="11910" w:h="16840"/>
          <w:pgMar w:top="1400" w:right="0" w:bottom="1080" w:left="0" w:header="0" w:footer="881" w:gutter="0"/>
          <w:cols w:space="720"/>
        </w:sectPr>
      </w:pPr>
    </w:p>
    <w:p w14:paraId="4241AC6B" w14:textId="77777777" w:rsidR="0060656A" w:rsidRDefault="000E1923">
      <w:pPr>
        <w:pStyle w:val="Heading1"/>
      </w:pPr>
      <w:bookmarkStart w:id="37" w:name="_bookmark37"/>
      <w:bookmarkEnd w:id="37"/>
      <w:r>
        <w:rPr>
          <w:color w:val="2A3647"/>
          <w:spacing w:val="-5"/>
        </w:rPr>
        <w:lastRenderedPageBreak/>
        <w:t>Conclusion</w:t>
      </w:r>
    </w:p>
    <w:p w14:paraId="6C8060CF" w14:textId="77777777" w:rsidR="0060656A" w:rsidRDefault="000E1923">
      <w:pPr>
        <w:pStyle w:val="BodyText"/>
        <w:spacing w:before="39"/>
        <w:ind w:right="1123"/>
      </w:pPr>
      <w:r>
        <w:t>The evaluation of the On Country programs delivered in Mount Isa, Townsville and Cairns was conducted</w:t>
      </w:r>
      <w:r>
        <w:rPr>
          <w:spacing w:val="-2"/>
        </w:rPr>
        <w:t xml:space="preserve"> </w:t>
      </w:r>
      <w:r>
        <w:t>by</w:t>
      </w:r>
      <w:r>
        <w:rPr>
          <w:spacing w:val="-4"/>
        </w:rPr>
        <w:t xml:space="preserve"> </w:t>
      </w:r>
      <w:r>
        <w:t>QCOSS</w:t>
      </w:r>
      <w:r>
        <w:rPr>
          <w:spacing w:val="-5"/>
        </w:rPr>
        <w:t xml:space="preserve"> </w:t>
      </w:r>
      <w:r>
        <w:t>and</w:t>
      </w:r>
      <w:r>
        <w:rPr>
          <w:spacing w:val="-2"/>
        </w:rPr>
        <w:t xml:space="preserve"> </w:t>
      </w:r>
      <w:proofErr w:type="spellStart"/>
      <w:r>
        <w:t>focussed</w:t>
      </w:r>
      <w:proofErr w:type="spellEnd"/>
      <w:r>
        <w:rPr>
          <w:spacing w:val="-2"/>
        </w:rPr>
        <w:t xml:space="preserve"> </w:t>
      </w:r>
      <w:r>
        <w:t>on</w:t>
      </w:r>
      <w:r>
        <w:rPr>
          <w:spacing w:val="-4"/>
        </w:rPr>
        <w:t xml:space="preserve"> </w:t>
      </w:r>
      <w:r>
        <w:t>implementation,</w:t>
      </w:r>
      <w:r>
        <w:rPr>
          <w:spacing w:val="-3"/>
        </w:rPr>
        <w:t xml:space="preserve"> </w:t>
      </w:r>
      <w:r>
        <w:t>the</w:t>
      </w:r>
      <w:r>
        <w:rPr>
          <w:spacing w:val="-4"/>
        </w:rPr>
        <w:t xml:space="preserve"> </w:t>
      </w:r>
      <w:r>
        <w:t>appropriateness</w:t>
      </w:r>
      <w:r>
        <w:rPr>
          <w:spacing w:val="-2"/>
        </w:rPr>
        <w:t xml:space="preserve"> </w:t>
      </w:r>
      <w:r>
        <w:t>and</w:t>
      </w:r>
      <w:r>
        <w:rPr>
          <w:spacing w:val="-2"/>
        </w:rPr>
        <w:t xml:space="preserve"> </w:t>
      </w:r>
      <w:r>
        <w:t>effectiveness</w:t>
      </w:r>
      <w:r>
        <w:rPr>
          <w:spacing w:val="-4"/>
        </w:rPr>
        <w:t xml:space="preserve"> </w:t>
      </w:r>
      <w:r>
        <w:t>of the program and how it could be improved. Currently, there are some issues in all regions with regards to the implementation and delivery of the program that need to be considered.</w:t>
      </w:r>
    </w:p>
    <w:p w14:paraId="140EC5A3" w14:textId="77777777" w:rsidR="0060656A" w:rsidRDefault="000E1923">
      <w:pPr>
        <w:pStyle w:val="BodyText"/>
        <w:spacing w:before="159"/>
        <w:ind w:right="1378"/>
      </w:pPr>
      <w:r>
        <w:t>Evaluation</w:t>
      </w:r>
      <w:r>
        <w:rPr>
          <w:spacing w:val="-2"/>
        </w:rPr>
        <w:t xml:space="preserve"> </w:t>
      </w:r>
      <w:r>
        <w:t>findings</w:t>
      </w:r>
      <w:r>
        <w:rPr>
          <w:spacing w:val="-1"/>
        </w:rPr>
        <w:t xml:space="preserve"> </w:t>
      </w:r>
      <w:r>
        <w:t>highlight</w:t>
      </w:r>
      <w:r>
        <w:rPr>
          <w:spacing w:val="-3"/>
        </w:rPr>
        <w:t xml:space="preserve"> </w:t>
      </w:r>
      <w:r>
        <w:t>the</w:t>
      </w:r>
      <w:r>
        <w:rPr>
          <w:spacing w:val="-2"/>
        </w:rPr>
        <w:t xml:space="preserve"> </w:t>
      </w:r>
      <w:r>
        <w:t>support</w:t>
      </w:r>
      <w:r>
        <w:rPr>
          <w:spacing w:val="-3"/>
        </w:rPr>
        <w:t xml:space="preserve"> </w:t>
      </w:r>
      <w:r>
        <w:t>that</w:t>
      </w:r>
      <w:r>
        <w:rPr>
          <w:spacing w:val="-3"/>
        </w:rPr>
        <w:t xml:space="preserve"> </w:t>
      </w:r>
      <w:r>
        <w:t>stakeholders</w:t>
      </w:r>
      <w:r>
        <w:rPr>
          <w:spacing w:val="-1"/>
        </w:rPr>
        <w:t xml:space="preserve"> </w:t>
      </w:r>
      <w:r>
        <w:t>have</w:t>
      </w:r>
      <w:r>
        <w:rPr>
          <w:spacing w:val="-4"/>
        </w:rPr>
        <w:t xml:space="preserve"> </w:t>
      </w:r>
      <w:r>
        <w:t>for</w:t>
      </w:r>
      <w:r>
        <w:rPr>
          <w:spacing w:val="-3"/>
        </w:rPr>
        <w:t xml:space="preserve"> </w:t>
      </w:r>
      <w:r>
        <w:t>the</w:t>
      </w:r>
      <w:r>
        <w:rPr>
          <w:spacing w:val="-4"/>
        </w:rPr>
        <w:t xml:space="preserve"> </w:t>
      </w:r>
      <w:r>
        <w:t>On</w:t>
      </w:r>
      <w:r>
        <w:rPr>
          <w:spacing w:val="-4"/>
        </w:rPr>
        <w:t xml:space="preserve"> </w:t>
      </w:r>
      <w:r>
        <w:t>Country</w:t>
      </w:r>
      <w:r>
        <w:rPr>
          <w:spacing w:val="-1"/>
        </w:rPr>
        <w:t xml:space="preserve"> </w:t>
      </w:r>
      <w:r>
        <w:t>program</w:t>
      </w:r>
      <w:r>
        <w:rPr>
          <w:spacing w:val="-1"/>
        </w:rPr>
        <w:t xml:space="preserve"> </w:t>
      </w:r>
      <w:r>
        <w:t>in</w:t>
      </w:r>
      <w:r>
        <w:rPr>
          <w:spacing w:val="-2"/>
        </w:rPr>
        <w:t xml:space="preserve"> </w:t>
      </w:r>
      <w:r>
        <w:t xml:space="preserve">all service delivery regions. There is consistent agreement that the program is beneficial for young people, this includes stakeholders from Youth Justice service </w:t>
      </w:r>
      <w:proofErr w:type="spellStart"/>
      <w:r>
        <w:t>centres</w:t>
      </w:r>
      <w:proofErr w:type="spellEnd"/>
      <w:r>
        <w:t xml:space="preserve">, service delivery </w:t>
      </w:r>
      <w:proofErr w:type="spellStart"/>
      <w:r>
        <w:t>organisations</w:t>
      </w:r>
      <w:proofErr w:type="spellEnd"/>
      <w:r>
        <w:t xml:space="preserve">, local First Nation community members, as well as the young people and their </w:t>
      </w:r>
      <w:r>
        <w:rPr>
          <w:spacing w:val="-2"/>
        </w:rPr>
        <w:t>families.</w:t>
      </w:r>
    </w:p>
    <w:p w14:paraId="15C0A900" w14:textId="77777777" w:rsidR="0060656A" w:rsidRDefault="000E1923">
      <w:pPr>
        <w:pStyle w:val="BodyText"/>
        <w:spacing w:before="120"/>
        <w:ind w:right="1140"/>
      </w:pPr>
      <w:r>
        <w:t>Many justice-involved young people with high levels of trauma would be reluctant to access counselling</w:t>
      </w:r>
      <w:r>
        <w:rPr>
          <w:spacing w:val="-2"/>
        </w:rPr>
        <w:t xml:space="preserve"> </w:t>
      </w:r>
      <w:r>
        <w:t>or</w:t>
      </w:r>
      <w:r>
        <w:rPr>
          <w:spacing w:val="-1"/>
        </w:rPr>
        <w:t xml:space="preserve"> </w:t>
      </w:r>
      <w:r>
        <w:t>clinical</w:t>
      </w:r>
      <w:r>
        <w:rPr>
          <w:spacing w:val="-3"/>
        </w:rPr>
        <w:t xml:space="preserve"> </w:t>
      </w:r>
      <w:r>
        <w:t>mental</w:t>
      </w:r>
      <w:r>
        <w:rPr>
          <w:spacing w:val="-2"/>
        </w:rPr>
        <w:t xml:space="preserve"> </w:t>
      </w:r>
      <w:r>
        <w:t>health</w:t>
      </w:r>
      <w:r>
        <w:rPr>
          <w:spacing w:val="-4"/>
        </w:rPr>
        <w:t xml:space="preserve"> </w:t>
      </w:r>
      <w:r>
        <w:t>support.</w:t>
      </w:r>
      <w:r>
        <w:rPr>
          <w:spacing w:val="-3"/>
        </w:rPr>
        <w:t xml:space="preserve"> </w:t>
      </w:r>
      <w:r>
        <w:t>In</w:t>
      </w:r>
      <w:r>
        <w:rPr>
          <w:spacing w:val="-4"/>
        </w:rPr>
        <w:t xml:space="preserve"> </w:t>
      </w:r>
      <w:r>
        <w:t xml:space="preserve">the </w:t>
      </w:r>
      <w:r>
        <w:rPr>
          <w:i/>
        </w:rPr>
        <w:t>Make</w:t>
      </w:r>
      <w:r>
        <w:rPr>
          <w:i/>
          <w:spacing w:val="-2"/>
        </w:rPr>
        <w:t xml:space="preserve"> </w:t>
      </w:r>
      <w:r>
        <w:rPr>
          <w:i/>
        </w:rPr>
        <w:t>Healing</w:t>
      </w:r>
      <w:r>
        <w:rPr>
          <w:i/>
          <w:spacing w:val="-2"/>
        </w:rPr>
        <w:t xml:space="preserve"> </w:t>
      </w:r>
      <w:r>
        <w:rPr>
          <w:i/>
        </w:rPr>
        <w:t>Happen</w:t>
      </w:r>
      <w:r>
        <w:rPr>
          <w:i/>
          <w:spacing w:val="-3"/>
        </w:rPr>
        <w:t xml:space="preserve"> </w:t>
      </w:r>
      <w:r>
        <w:t>report</w:t>
      </w:r>
      <w:r>
        <w:rPr>
          <w:spacing w:val="-3"/>
        </w:rPr>
        <w:t xml:space="preserve"> </w:t>
      </w:r>
      <w:r>
        <w:t>from</w:t>
      </w:r>
      <w:r>
        <w:rPr>
          <w:spacing w:val="-3"/>
        </w:rPr>
        <w:t xml:space="preserve"> </w:t>
      </w:r>
      <w:r>
        <w:t>the</w:t>
      </w:r>
      <w:r>
        <w:rPr>
          <w:spacing w:val="-2"/>
        </w:rPr>
        <w:t xml:space="preserve"> </w:t>
      </w:r>
      <w:r>
        <w:t xml:space="preserve">Healing Foundation, healing was </w:t>
      </w:r>
      <w:proofErr w:type="spellStart"/>
      <w:r>
        <w:t>recognised</w:t>
      </w:r>
      <w:proofErr w:type="spellEnd"/>
      <w:r>
        <w:t xml:space="preserve"> as an ongoing process that needed to be addressed in a variety of ways, including through individual counselling, intergenerational healing strategies, collective healing approaches such as healing camps and on-country programs. The On Country experience provides a safe and culturally appropriate space where young</w:t>
      </w:r>
      <w:r>
        <w:rPr>
          <w:spacing w:val="-1"/>
        </w:rPr>
        <w:t xml:space="preserve"> </w:t>
      </w:r>
      <w:r>
        <w:t>people can commence the journey of healing.</w:t>
      </w:r>
    </w:p>
    <w:p w14:paraId="1B2033FA" w14:textId="77777777" w:rsidR="0060656A" w:rsidRDefault="000E1923">
      <w:pPr>
        <w:pStyle w:val="BodyText"/>
        <w:spacing w:before="121"/>
        <w:ind w:right="1123"/>
      </w:pPr>
      <w:r>
        <w:t>To</w:t>
      </w:r>
      <w:r>
        <w:rPr>
          <w:spacing w:val="-1"/>
        </w:rPr>
        <w:t xml:space="preserve"> </w:t>
      </w:r>
      <w:r>
        <w:t>improve</w:t>
      </w:r>
      <w:r>
        <w:rPr>
          <w:spacing w:val="-6"/>
        </w:rPr>
        <w:t xml:space="preserve"> </w:t>
      </w:r>
      <w:r>
        <w:t>the</w:t>
      </w:r>
      <w:r>
        <w:rPr>
          <w:spacing w:val="-2"/>
        </w:rPr>
        <w:t xml:space="preserve"> </w:t>
      </w:r>
      <w:r>
        <w:t>effectiveness of</w:t>
      </w:r>
      <w:r>
        <w:rPr>
          <w:spacing w:val="-3"/>
        </w:rPr>
        <w:t xml:space="preserve"> </w:t>
      </w:r>
      <w:r>
        <w:t>the</w:t>
      </w:r>
      <w:r>
        <w:rPr>
          <w:spacing w:val="-4"/>
        </w:rPr>
        <w:t xml:space="preserve"> </w:t>
      </w:r>
      <w:r>
        <w:t>On</w:t>
      </w:r>
      <w:r>
        <w:rPr>
          <w:spacing w:val="-2"/>
        </w:rPr>
        <w:t xml:space="preserve"> </w:t>
      </w:r>
      <w:r>
        <w:t>Country</w:t>
      </w:r>
      <w:r>
        <w:rPr>
          <w:spacing w:val="-4"/>
        </w:rPr>
        <w:t xml:space="preserve"> </w:t>
      </w:r>
      <w:r>
        <w:t>program,</w:t>
      </w:r>
      <w:r>
        <w:rPr>
          <w:spacing w:val="-3"/>
        </w:rPr>
        <w:t xml:space="preserve"> </w:t>
      </w:r>
      <w:r>
        <w:t>local</w:t>
      </w:r>
      <w:r>
        <w:rPr>
          <w:spacing w:val="-2"/>
        </w:rPr>
        <w:t xml:space="preserve"> </w:t>
      </w:r>
      <w:r>
        <w:t>First</w:t>
      </w:r>
      <w:r>
        <w:rPr>
          <w:spacing w:val="-3"/>
        </w:rPr>
        <w:t xml:space="preserve"> </w:t>
      </w:r>
      <w:r>
        <w:t>Nation</w:t>
      </w:r>
      <w:r>
        <w:rPr>
          <w:spacing w:val="-2"/>
        </w:rPr>
        <w:t xml:space="preserve"> </w:t>
      </w:r>
      <w:r>
        <w:t>communities</w:t>
      </w:r>
      <w:r>
        <w:rPr>
          <w:spacing w:val="-4"/>
        </w:rPr>
        <w:t xml:space="preserve"> </w:t>
      </w:r>
      <w:r>
        <w:t>must be involved as co-design partners at all stages of program design and implementation.</w:t>
      </w:r>
    </w:p>
    <w:p w14:paraId="3D76C288" w14:textId="77777777" w:rsidR="0060656A" w:rsidRDefault="000E1923">
      <w:pPr>
        <w:pStyle w:val="BodyText"/>
        <w:spacing w:before="159"/>
        <w:ind w:right="1123"/>
      </w:pPr>
      <w:r>
        <w:t>On Country service providers must be resourced appropriately to deliver holistic services and supports</w:t>
      </w:r>
      <w:r>
        <w:rPr>
          <w:spacing w:val="-3"/>
        </w:rPr>
        <w:t xml:space="preserve"> </w:t>
      </w:r>
      <w:r>
        <w:t>that</w:t>
      </w:r>
      <w:r>
        <w:rPr>
          <w:spacing w:val="-3"/>
        </w:rPr>
        <w:t xml:space="preserve"> </w:t>
      </w:r>
      <w:r>
        <w:t>consider</w:t>
      </w:r>
      <w:r>
        <w:rPr>
          <w:spacing w:val="-3"/>
        </w:rPr>
        <w:t xml:space="preserve"> </w:t>
      </w:r>
      <w:r>
        <w:t>the</w:t>
      </w:r>
      <w:r>
        <w:rPr>
          <w:spacing w:val="-2"/>
        </w:rPr>
        <w:t xml:space="preserve"> </w:t>
      </w:r>
      <w:r>
        <w:t>complexities</w:t>
      </w:r>
      <w:r>
        <w:rPr>
          <w:spacing w:val="-4"/>
        </w:rPr>
        <w:t xml:space="preserve"> </w:t>
      </w:r>
      <w:r>
        <w:t>of</w:t>
      </w:r>
      <w:r>
        <w:rPr>
          <w:spacing w:val="-3"/>
        </w:rPr>
        <w:t xml:space="preserve"> </w:t>
      </w:r>
      <w:r>
        <w:t>justice-involved</w:t>
      </w:r>
      <w:r>
        <w:rPr>
          <w:spacing w:val="-2"/>
        </w:rPr>
        <w:t xml:space="preserve"> </w:t>
      </w:r>
      <w:r>
        <w:t>young</w:t>
      </w:r>
      <w:r>
        <w:rPr>
          <w:spacing w:val="-2"/>
        </w:rPr>
        <w:t xml:space="preserve"> </w:t>
      </w:r>
      <w:r>
        <w:t>people. Service</w:t>
      </w:r>
      <w:r>
        <w:rPr>
          <w:spacing w:val="-2"/>
        </w:rPr>
        <w:t xml:space="preserve"> </w:t>
      </w:r>
      <w:r>
        <w:t>providers</w:t>
      </w:r>
      <w:r>
        <w:rPr>
          <w:spacing w:val="-4"/>
        </w:rPr>
        <w:t xml:space="preserve"> </w:t>
      </w:r>
      <w:r>
        <w:t>need</w:t>
      </w:r>
      <w:r>
        <w:rPr>
          <w:spacing w:val="-4"/>
        </w:rPr>
        <w:t xml:space="preserve"> </w:t>
      </w:r>
      <w:r>
        <w:t>to be supported with improved governance processes and required to engage in meaningful and ongoing community consultation.</w:t>
      </w:r>
    </w:p>
    <w:p w14:paraId="1011A48A" w14:textId="77777777" w:rsidR="0060656A" w:rsidRDefault="000E1923">
      <w:pPr>
        <w:pStyle w:val="BodyText"/>
        <w:spacing w:before="162"/>
        <w:ind w:right="1262"/>
      </w:pPr>
      <w:r>
        <w:t>All stakeholders who were interviewed agreed that On Country programs are a culturally appropriate</w:t>
      </w:r>
      <w:r>
        <w:rPr>
          <w:spacing w:val="-4"/>
        </w:rPr>
        <w:t xml:space="preserve"> </w:t>
      </w:r>
      <w:r>
        <w:t>youth</w:t>
      </w:r>
      <w:r>
        <w:rPr>
          <w:spacing w:val="-6"/>
        </w:rPr>
        <w:t xml:space="preserve"> </w:t>
      </w:r>
      <w:r>
        <w:t>justice</w:t>
      </w:r>
      <w:r>
        <w:rPr>
          <w:spacing w:val="-4"/>
        </w:rPr>
        <w:t xml:space="preserve"> </w:t>
      </w:r>
      <w:r>
        <w:t>response</w:t>
      </w:r>
      <w:r>
        <w:rPr>
          <w:spacing w:val="-4"/>
        </w:rPr>
        <w:t xml:space="preserve"> </w:t>
      </w:r>
      <w:r>
        <w:t>to</w:t>
      </w:r>
      <w:r>
        <w:rPr>
          <w:spacing w:val="-3"/>
        </w:rPr>
        <w:t xml:space="preserve"> </w:t>
      </w:r>
      <w:r>
        <w:t>provide</w:t>
      </w:r>
      <w:r>
        <w:rPr>
          <w:spacing w:val="-2"/>
        </w:rPr>
        <w:t xml:space="preserve"> </w:t>
      </w:r>
      <w:r>
        <w:t>young</w:t>
      </w:r>
      <w:r>
        <w:rPr>
          <w:spacing w:val="-2"/>
        </w:rPr>
        <w:t xml:space="preserve"> </w:t>
      </w:r>
      <w:r>
        <w:t>people</w:t>
      </w:r>
      <w:r>
        <w:rPr>
          <w:spacing w:val="-2"/>
        </w:rPr>
        <w:t xml:space="preserve"> </w:t>
      </w:r>
      <w:r>
        <w:t>with</w:t>
      </w:r>
      <w:r>
        <w:rPr>
          <w:spacing w:val="-2"/>
        </w:rPr>
        <w:t xml:space="preserve"> </w:t>
      </w:r>
      <w:r>
        <w:t>a</w:t>
      </w:r>
      <w:r>
        <w:rPr>
          <w:spacing w:val="-4"/>
        </w:rPr>
        <w:t xml:space="preserve"> </w:t>
      </w:r>
      <w:r>
        <w:t>sense</w:t>
      </w:r>
      <w:r>
        <w:rPr>
          <w:spacing w:val="-4"/>
        </w:rPr>
        <w:t xml:space="preserve"> </w:t>
      </w:r>
      <w:r>
        <w:t>of belonging,</w:t>
      </w:r>
      <w:r>
        <w:rPr>
          <w:spacing w:val="-3"/>
        </w:rPr>
        <w:t xml:space="preserve"> </w:t>
      </w:r>
      <w:r>
        <w:t>connection to culture and support to form an identity, which in turn has the potential to reduce reoffending.</w:t>
      </w:r>
    </w:p>
    <w:p w14:paraId="0FE20067" w14:textId="77777777" w:rsidR="0060656A" w:rsidRDefault="0060656A">
      <w:pPr>
        <w:sectPr w:rsidR="0060656A">
          <w:pgSz w:w="11910" w:h="16840"/>
          <w:pgMar w:top="1440" w:right="0" w:bottom="1080" w:left="0" w:header="0" w:footer="881" w:gutter="0"/>
          <w:cols w:space="720"/>
        </w:sectPr>
      </w:pPr>
    </w:p>
    <w:p w14:paraId="6C3620B8" w14:textId="77777777" w:rsidR="0060656A" w:rsidRDefault="000E1923">
      <w:pPr>
        <w:pStyle w:val="Heading1"/>
      </w:pPr>
      <w:bookmarkStart w:id="38" w:name="_bookmark38"/>
      <w:bookmarkEnd w:id="38"/>
      <w:r>
        <w:rPr>
          <w:color w:val="2A3647"/>
          <w:w w:val="90"/>
        </w:rPr>
        <w:lastRenderedPageBreak/>
        <w:t>Appendix</w:t>
      </w:r>
      <w:r>
        <w:rPr>
          <w:color w:val="2A3647"/>
          <w:spacing w:val="3"/>
        </w:rPr>
        <w:t xml:space="preserve"> </w:t>
      </w:r>
      <w:r>
        <w:rPr>
          <w:color w:val="2A3647"/>
          <w:w w:val="90"/>
        </w:rPr>
        <w:t>A.</w:t>
      </w:r>
      <w:r>
        <w:rPr>
          <w:color w:val="2A3647"/>
          <w:spacing w:val="2"/>
        </w:rPr>
        <w:t xml:space="preserve"> </w:t>
      </w:r>
      <w:r>
        <w:rPr>
          <w:color w:val="2A3647"/>
          <w:w w:val="90"/>
        </w:rPr>
        <w:t>Evaluation</w:t>
      </w:r>
      <w:r>
        <w:rPr>
          <w:color w:val="2A3647"/>
          <w:spacing w:val="5"/>
        </w:rPr>
        <w:t xml:space="preserve"> </w:t>
      </w:r>
      <w:r>
        <w:rPr>
          <w:color w:val="2A3647"/>
          <w:spacing w:val="-2"/>
          <w:w w:val="90"/>
        </w:rPr>
        <w:t>questions</w:t>
      </w:r>
    </w:p>
    <w:tbl>
      <w:tblPr>
        <w:tblW w:w="0" w:type="auto"/>
        <w:tblInd w:w="1092" w:type="dxa"/>
        <w:tblLayout w:type="fixed"/>
        <w:tblCellMar>
          <w:left w:w="0" w:type="dxa"/>
          <w:right w:w="0" w:type="dxa"/>
        </w:tblCellMar>
        <w:tblLook w:val="01E0" w:firstRow="1" w:lastRow="1" w:firstColumn="1" w:lastColumn="1" w:noHBand="0" w:noVBand="0"/>
      </w:tblPr>
      <w:tblGrid>
        <w:gridCol w:w="1966"/>
        <w:gridCol w:w="7773"/>
      </w:tblGrid>
      <w:tr w:rsidR="0060656A" w14:paraId="5D9B9C23" w14:textId="77777777">
        <w:trPr>
          <w:trHeight w:val="493"/>
        </w:trPr>
        <w:tc>
          <w:tcPr>
            <w:tcW w:w="1966" w:type="dxa"/>
            <w:tcBorders>
              <w:top w:val="single" w:sz="4" w:space="0" w:color="F9A61B"/>
              <w:left w:val="single" w:sz="4" w:space="0" w:color="F9A61B"/>
              <w:bottom w:val="single" w:sz="4" w:space="0" w:color="F9A61B"/>
            </w:tcBorders>
            <w:shd w:val="clear" w:color="auto" w:fill="2A3647"/>
          </w:tcPr>
          <w:p w14:paraId="7392209C" w14:textId="77777777" w:rsidR="0060656A" w:rsidRDefault="000E1923">
            <w:pPr>
              <w:pStyle w:val="TableParagraph"/>
              <w:spacing w:before="120"/>
              <w:ind w:left="108"/>
              <w:rPr>
                <w:b/>
              </w:rPr>
            </w:pPr>
            <w:r>
              <w:rPr>
                <w:b/>
                <w:color w:val="FFFFFF"/>
              </w:rPr>
              <w:t>Line</w:t>
            </w:r>
            <w:r>
              <w:rPr>
                <w:b/>
                <w:color w:val="FFFFFF"/>
                <w:spacing w:val="-3"/>
              </w:rPr>
              <w:t xml:space="preserve"> </w:t>
            </w:r>
            <w:r>
              <w:rPr>
                <w:b/>
                <w:color w:val="FFFFFF"/>
              </w:rPr>
              <w:t>of</w:t>
            </w:r>
            <w:r>
              <w:rPr>
                <w:b/>
                <w:color w:val="FFFFFF"/>
                <w:spacing w:val="-2"/>
              </w:rPr>
              <w:t xml:space="preserve"> enquiry</w:t>
            </w:r>
          </w:p>
        </w:tc>
        <w:tc>
          <w:tcPr>
            <w:tcW w:w="7773" w:type="dxa"/>
            <w:tcBorders>
              <w:top w:val="single" w:sz="4" w:space="0" w:color="F9A61B"/>
              <w:bottom w:val="single" w:sz="4" w:space="0" w:color="F9A61B"/>
              <w:right w:val="single" w:sz="4" w:space="0" w:color="F9A61B"/>
            </w:tcBorders>
            <w:shd w:val="clear" w:color="auto" w:fill="2A3647"/>
          </w:tcPr>
          <w:p w14:paraId="47FA04EC" w14:textId="77777777" w:rsidR="0060656A" w:rsidRDefault="000E1923">
            <w:pPr>
              <w:pStyle w:val="TableParagraph"/>
              <w:spacing w:before="120"/>
              <w:ind w:left="112"/>
              <w:rPr>
                <w:b/>
              </w:rPr>
            </w:pPr>
            <w:r>
              <w:rPr>
                <w:b/>
                <w:color w:val="FFFFFF"/>
              </w:rPr>
              <w:t>Evaluation</w:t>
            </w:r>
            <w:r>
              <w:rPr>
                <w:b/>
                <w:color w:val="FFFFFF"/>
                <w:spacing w:val="-8"/>
              </w:rPr>
              <w:t xml:space="preserve"> </w:t>
            </w:r>
            <w:r>
              <w:rPr>
                <w:b/>
                <w:color w:val="FFFFFF"/>
                <w:spacing w:val="-2"/>
              </w:rPr>
              <w:t>questions</w:t>
            </w:r>
          </w:p>
        </w:tc>
      </w:tr>
      <w:tr w:rsidR="0060656A" w14:paraId="0719E972" w14:textId="77777777">
        <w:trPr>
          <w:trHeight w:val="2277"/>
        </w:trPr>
        <w:tc>
          <w:tcPr>
            <w:tcW w:w="1966" w:type="dxa"/>
            <w:tcBorders>
              <w:top w:val="single" w:sz="4" w:space="0" w:color="F9A61B"/>
            </w:tcBorders>
            <w:shd w:val="clear" w:color="auto" w:fill="F1F1F1"/>
          </w:tcPr>
          <w:p w14:paraId="35C1D2B7" w14:textId="77777777" w:rsidR="0060656A" w:rsidRDefault="000E1923">
            <w:pPr>
              <w:pStyle w:val="TableParagraph"/>
              <w:spacing w:before="120"/>
              <w:ind w:left="113"/>
              <w:rPr>
                <w:b/>
              </w:rPr>
            </w:pPr>
            <w:r>
              <w:rPr>
                <w:b/>
                <w:spacing w:val="-2"/>
              </w:rPr>
              <w:t>Implementation</w:t>
            </w:r>
          </w:p>
        </w:tc>
        <w:tc>
          <w:tcPr>
            <w:tcW w:w="7773" w:type="dxa"/>
            <w:tcBorders>
              <w:top w:val="single" w:sz="4" w:space="0" w:color="F9A61B"/>
            </w:tcBorders>
            <w:shd w:val="clear" w:color="auto" w:fill="F1F1F1"/>
          </w:tcPr>
          <w:p w14:paraId="67BD94D0" w14:textId="77777777" w:rsidR="0060656A" w:rsidRDefault="000E1923">
            <w:pPr>
              <w:pStyle w:val="TableParagraph"/>
              <w:spacing w:before="120"/>
              <w:ind w:left="112"/>
            </w:pPr>
            <w:r>
              <w:t>Is</w:t>
            </w:r>
            <w:r>
              <w:rPr>
                <w:spacing w:val="-6"/>
              </w:rPr>
              <w:t xml:space="preserve"> </w:t>
            </w:r>
            <w:r>
              <w:t>the</w:t>
            </w:r>
            <w:r>
              <w:rPr>
                <w:spacing w:val="-6"/>
              </w:rPr>
              <w:t xml:space="preserve"> </w:t>
            </w:r>
            <w:r>
              <w:t>On</w:t>
            </w:r>
            <w:r>
              <w:rPr>
                <w:spacing w:val="-6"/>
              </w:rPr>
              <w:t xml:space="preserve"> </w:t>
            </w:r>
            <w:r>
              <w:t>Country</w:t>
            </w:r>
            <w:r>
              <w:rPr>
                <w:spacing w:val="-3"/>
              </w:rPr>
              <w:t xml:space="preserve"> </w:t>
            </w:r>
            <w:r>
              <w:t>Program</w:t>
            </w:r>
            <w:r>
              <w:rPr>
                <w:spacing w:val="-3"/>
              </w:rPr>
              <w:t xml:space="preserve"> </w:t>
            </w:r>
            <w:r>
              <w:t>being</w:t>
            </w:r>
            <w:r>
              <w:rPr>
                <w:spacing w:val="-4"/>
              </w:rPr>
              <w:t xml:space="preserve"> </w:t>
            </w:r>
            <w:r>
              <w:t>implemented?</w:t>
            </w:r>
            <w:r>
              <w:rPr>
                <w:spacing w:val="-6"/>
              </w:rPr>
              <w:t xml:space="preserve"> </w:t>
            </w:r>
            <w:r>
              <w:t>Is</w:t>
            </w:r>
            <w:r>
              <w:rPr>
                <w:spacing w:val="-3"/>
              </w:rPr>
              <w:t xml:space="preserve"> </w:t>
            </w:r>
            <w:r>
              <w:t>it</w:t>
            </w:r>
            <w:r>
              <w:rPr>
                <w:spacing w:val="-2"/>
              </w:rPr>
              <w:t xml:space="preserve"> </w:t>
            </w:r>
            <w:r>
              <w:t>being</w:t>
            </w:r>
            <w:r>
              <w:rPr>
                <w:spacing w:val="-6"/>
              </w:rPr>
              <w:t xml:space="preserve"> </w:t>
            </w:r>
            <w:r>
              <w:t>implemented</w:t>
            </w:r>
            <w:r>
              <w:rPr>
                <w:spacing w:val="-4"/>
              </w:rPr>
              <w:t xml:space="preserve"> </w:t>
            </w:r>
            <w:r>
              <w:t xml:space="preserve">as </w:t>
            </w:r>
            <w:r>
              <w:rPr>
                <w:spacing w:val="-2"/>
              </w:rPr>
              <w:t>intended?</w:t>
            </w:r>
          </w:p>
          <w:p w14:paraId="6F02E3B3" w14:textId="77777777" w:rsidR="0060656A" w:rsidRDefault="000E1923">
            <w:pPr>
              <w:pStyle w:val="TableParagraph"/>
              <w:spacing w:before="158"/>
              <w:ind w:left="112"/>
            </w:pPr>
            <w:r>
              <w:t>How</w:t>
            </w:r>
            <w:r>
              <w:rPr>
                <w:spacing w:val="-5"/>
              </w:rPr>
              <w:t xml:space="preserve"> </w:t>
            </w:r>
            <w:r>
              <w:t>successfully</w:t>
            </w:r>
            <w:r>
              <w:rPr>
                <w:spacing w:val="-3"/>
              </w:rPr>
              <w:t xml:space="preserve"> </w:t>
            </w:r>
            <w:r>
              <w:t>is</w:t>
            </w:r>
            <w:r>
              <w:rPr>
                <w:spacing w:val="-3"/>
              </w:rPr>
              <w:t xml:space="preserve"> </w:t>
            </w:r>
            <w:r>
              <w:t>the</w:t>
            </w:r>
            <w:r>
              <w:rPr>
                <w:spacing w:val="-9"/>
              </w:rPr>
              <w:t xml:space="preserve"> </w:t>
            </w:r>
            <w:r>
              <w:t>program</w:t>
            </w:r>
            <w:r>
              <w:rPr>
                <w:spacing w:val="-3"/>
              </w:rPr>
              <w:t xml:space="preserve"> </w:t>
            </w:r>
            <w:r>
              <w:t>being</w:t>
            </w:r>
            <w:r>
              <w:rPr>
                <w:spacing w:val="-4"/>
              </w:rPr>
              <w:t xml:space="preserve"> </w:t>
            </w:r>
            <w:r>
              <w:t>implemented</w:t>
            </w:r>
            <w:r>
              <w:rPr>
                <w:spacing w:val="-4"/>
              </w:rPr>
              <w:t xml:space="preserve"> </w:t>
            </w:r>
            <w:r>
              <w:t>across</w:t>
            </w:r>
            <w:r>
              <w:rPr>
                <w:spacing w:val="-6"/>
              </w:rPr>
              <w:t xml:space="preserve"> </w:t>
            </w:r>
            <w:r>
              <w:t>the</w:t>
            </w:r>
            <w:r>
              <w:rPr>
                <w:spacing w:val="-6"/>
              </w:rPr>
              <w:t xml:space="preserve"> </w:t>
            </w:r>
            <w:r>
              <w:t xml:space="preserve">different </w:t>
            </w:r>
            <w:r>
              <w:rPr>
                <w:spacing w:val="-2"/>
              </w:rPr>
              <w:t>locations?</w:t>
            </w:r>
          </w:p>
          <w:p w14:paraId="5CE638B2" w14:textId="77777777" w:rsidR="0060656A" w:rsidRDefault="000E1923">
            <w:pPr>
              <w:pStyle w:val="TableParagraph"/>
              <w:spacing w:before="5" w:line="410" w:lineRule="atLeast"/>
              <w:ind w:left="112" w:right="1020"/>
            </w:pPr>
            <w:r>
              <w:t>What</w:t>
            </w:r>
            <w:r>
              <w:rPr>
                <w:spacing w:val="-5"/>
              </w:rPr>
              <w:t xml:space="preserve"> </w:t>
            </w:r>
            <w:r>
              <w:t>services</w:t>
            </w:r>
            <w:r>
              <w:rPr>
                <w:spacing w:val="-5"/>
              </w:rPr>
              <w:t xml:space="preserve"> </w:t>
            </w:r>
            <w:r>
              <w:t>and</w:t>
            </w:r>
            <w:r>
              <w:rPr>
                <w:spacing w:val="-4"/>
              </w:rPr>
              <w:t xml:space="preserve"> </w:t>
            </w:r>
            <w:r>
              <w:t>activities</w:t>
            </w:r>
            <w:r>
              <w:rPr>
                <w:spacing w:val="-4"/>
              </w:rPr>
              <w:t xml:space="preserve"> </w:t>
            </w:r>
            <w:r>
              <w:t>are</w:t>
            </w:r>
            <w:r>
              <w:rPr>
                <w:spacing w:val="-4"/>
              </w:rPr>
              <w:t xml:space="preserve"> </w:t>
            </w:r>
            <w:r>
              <w:t>being</w:t>
            </w:r>
            <w:r>
              <w:rPr>
                <w:spacing w:val="-5"/>
              </w:rPr>
              <w:t xml:space="preserve"> </w:t>
            </w:r>
            <w:r>
              <w:t>offered</w:t>
            </w:r>
            <w:r>
              <w:rPr>
                <w:spacing w:val="-5"/>
              </w:rPr>
              <w:t xml:space="preserve"> </w:t>
            </w:r>
            <w:r>
              <w:t>to</w:t>
            </w:r>
            <w:r>
              <w:rPr>
                <w:spacing w:val="-5"/>
              </w:rPr>
              <w:t xml:space="preserve"> </w:t>
            </w:r>
            <w:r>
              <w:t>young</w:t>
            </w:r>
            <w:r>
              <w:rPr>
                <w:spacing w:val="-4"/>
              </w:rPr>
              <w:t xml:space="preserve"> </w:t>
            </w:r>
            <w:r>
              <w:t>people? What have been the challenges in implementing the program?</w:t>
            </w:r>
          </w:p>
        </w:tc>
      </w:tr>
      <w:tr w:rsidR="0060656A" w14:paraId="36BB9684" w14:textId="77777777">
        <w:trPr>
          <w:trHeight w:val="1865"/>
        </w:trPr>
        <w:tc>
          <w:tcPr>
            <w:tcW w:w="1966" w:type="dxa"/>
          </w:tcPr>
          <w:p w14:paraId="081D79A8" w14:textId="77777777" w:rsidR="0060656A" w:rsidRDefault="000E1923">
            <w:pPr>
              <w:pStyle w:val="TableParagraph"/>
              <w:spacing w:before="120"/>
              <w:ind w:left="113"/>
              <w:rPr>
                <w:b/>
              </w:rPr>
            </w:pPr>
            <w:r>
              <w:rPr>
                <w:b/>
                <w:spacing w:val="-2"/>
              </w:rPr>
              <w:t>Future improvements</w:t>
            </w:r>
          </w:p>
        </w:tc>
        <w:tc>
          <w:tcPr>
            <w:tcW w:w="7773" w:type="dxa"/>
          </w:tcPr>
          <w:p w14:paraId="6DD0E131" w14:textId="77777777" w:rsidR="0060656A" w:rsidRDefault="000E1923">
            <w:pPr>
              <w:pStyle w:val="TableParagraph"/>
              <w:spacing w:before="120"/>
              <w:ind w:left="112"/>
            </w:pPr>
            <w:r>
              <w:t>How</w:t>
            </w:r>
            <w:r>
              <w:rPr>
                <w:spacing w:val="-6"/>
              </w:rPr>
              <w:t xml:space="preserve"> </w:t>
            </w:r>
            <w:r>
              <w:t>can</w:t>
            </w:r>
            <w:r>
              <w:rPr>
                <w:spacing w:val="-4"/>
              </w:rPr>
              <w:t xml:space="preserve"> </w:t>
            </w:r>
            <w:r>
              <w:t>programs’</w:t>
            </w:r>
            <w:r>
              <w:rPr>
                <w:spacing w:val="-4"/>
              </w:rPr>
              <w:t xml:space="preserve"> </w:t>
            </w:r>
            <w:r>
              <w:t>design</w:t>
            </w:r>
            <w:r>
              <w:rPr>
                <w:spacing w:val="-5"/>
              </w:rPr>
              <w:t xml:space="preserve"> </w:t>
            </w:r>
            <w:r>
              <w:t>or</w:t>
            </w:r>
            <w:r>
              <w:rPr>
                <w:spacing w:val="-5"/>
              </w:rPr>
              <w:t xml:space="preserve"> </w:t>
            </w:r>
            <w:r>
              <w:t>delivery</w:t>
            </w:r>
            <w:r>
              <w:rPr>
                <w:spacing w:val="-3"/>
              </w:rPr>
              <w:t xml:space="preserve"> </w:t>
            </w:r>
            <w:r>
              <w:t>be</w:t>
            </w:r>
            <w:r>
              <w:rPr>
                <w:spacing w:val="-6"/>
              </w:rPr>
              <w:t xml:space="preserve"> </w:t>
            </w:r>
            <w:r>
              <w:rPr>
                <w:spacing w:val="-2"/>
              </w:rPr>
              <w:t>improved?</w:t>
            </w:r>
          </w:p>
          <w:p w14:paraId="015C19BA" w14:textId="77777777" w:rsidR="0060656A" w:rsidRDefault="000E1923">
            <w:pPr>
              <w:pStyle w:val="TableParagraph"/>
              <w:spacing w:before="160"/>
              <w:ind w:left="112"/>
            </w:pPr>
            <w:r>
              <w:t>What</w:t>
            </w:r>
            <w:r>
              <w:rPr>
                <w:spacing w:val="-4"/>
              </w:rPr>
              <w:t xml:space="preserve"> </w:t>
            </w:r>
            <w:r>
              <w:t>is</w:t>
            </w:r>
            <w:r>
              <w:rPr>
                <w:spacing w:val="-5"/>
              </w:rPr>
              <w:t xml:space="preserve"> </w:t>
            </w:r>
            <w:r>
              <w:t>On</w:t>
            </w:r>
            <w:r>
              <w:rPr>
                <w:spacing w:val="-3"/>
              </w:rPr>
              <w:t xml:space="preserve"> </w:t>
            </w:r>
            <w:r>
              <w:t>Country</w:t>
            </w:r>
            <w:r>
              <w:rPr>
                <w:spacing w:val="-5"/>
              </w:rPr>
              <w:t xml:space="preserve"> </w:t>
            </w:r>
            <w:r>
              <w:t>telling</w:t>
            </w:r>
            <w:r>
              <w:rPr>
                <w:spacing w:val="-3"/>
              </w:rPr>
              <w:t xml:space="preserve"> </w:t>
            </w:r>
            <w:r>
              <w:t>us</w:t>
            </w:r>
            <w:r>
              <w:rPr>
                <w:spacing w:val="-3"/>
              </w:rPr>
              <w:t xml:space="preserve"> </w:t>
            </w:r>
            <w:r>
              <w:t>about</w:t>
            </w:r>
            <w:r>
              <w:rPr>
                <w:spacing w:val="-4"/>
              </w:rPr>
              <w:t xml:space="preserve"> </w:t>
            </w:r>
            <w:r>
              <w:t>the</w:t>
            </w:r>
            <w:r>
              <w:rPr>
                <w:spacing w:val="-3"/>
              </w:rPr>
              <w:t xml:space="preserve"> </w:t>
            </w:r>
            <w:r>
              <w:t>importance</w:t>
            </w:r>
            <w:r>
              <w:rPr>
                <w:spacing w:val="-3"/>
              </w:rPr>
              <w:t xml:space="preserve"> </w:t>
            </w:r>
            <w:r>
              <w:t>of</w:t>
            </w:r>
            <w:r>
              <w:rPr>
                <w:spacing w:val="-3"/>
              </w:rPr>
              <w:t xml:space="preserve"> </w:t>
            </w:r>
            <w:r>
              <w:t>cultural</w:t>
            </w:r>
            <w:r>
              <w:rPr>
                <w:spacing w:val="-6"/>
              </w:rPr>
              <w:t xml:space="preserve"> </w:t>
            </w:r>
            <w:r>
              <w:t>connection</w:t>
            </w:r>
            <w:r>
              <w:rPr>
                <w:spacing w:val="-3"/>
              </w:rPr>
              <w:t xml:space="preserve"> </w:t>
            </w:r>
            <w:r>
              <w:t>and culturally appropriate supervision as protective factors?</w:t>
            </w:r>
          </w:p>
          <w:p w14:paraId="4553B10A" w14:textId="77777777" w:rsidR="0060656A" w:rsidRDefault="000E1923">
            <w:pPr>
              <w:pStyle w:val="TableParagraph"/>
              <w:spacing w:before="159"/>
              <w:ind w:left="112" w:right="183"/>
            </w:pPr>
            <w:r>
              <w:t>Could</w:t>
            </w:r>
            <w:r>
              <w:rPr>
                <w:spacing w:val="-3"/>
              </w:rPr>
              <w:t xml:space="preserve"> </w:t>
            </w:r>
            <w:r>
              <w:t>the</w:t>
            </w:r>
            <w:r>
              <w:rPr>
                <w:spacing w:val="-5"/>
              </w:rPr>
              <w:t xml:space="preserve"> </w:t>
            </w:r>
            <w:r>
              <w:t>model</w:t>
            </w:r>
            <w:r>
              <w:rPr>
                <w:spacing w:val="-4"/>
              </w:rPr>
              <w:t xml:space="preserve"> </w:t>
            </w:r>
            <w:r>
              <w:t>(or</w:t>
            </w:r>
            <w:r>
              <w:rPr>
                <w:spacing w:val="-2"/>
              </w:rPr>
              <w:t xml:space="preserve"> </w:t>
            </w:r>
            <w:r>
              <w:t>elements</w:t>
            </w:r>
            <w:r>
              <w:rPr>
                <w:spacing w:val="-5"/>
              </w:rPr>
              <w:t xml:space="preserve"> </w:t>
            </w:r>
            <w:r>
              <w:t>of</w:t>
            </w:r>
            <w:r>
              <w:rPr>
                <w:spacing w:val="-4"/>
              </w:rPr>
              <w:t xml:space="preserve"> </w:t>
            </w:r>
            <w:r>
              <w:t>the</w:t>
            </w:r>
            <w:r>
              <w:rPr>
                <w:spacing w:val="-5"/>
              </w:rPr>
              <w:t xml:space="preserve"> </w:t>
            </w:r>
            <w:r>
              <w:t>model)</w:t>
            </w:r>
            <w:r>
              <w:rPr>
                <w:spacing w:val="-2"/>
              </w:rPr>
              <w:t xml:space="preserve"> </w:t>
            </w:r>
            <w:r>
              <w:t>be</w:t>
            </w:r>
            <w:r>
              <w:rPr>
                <w:spacing w:val="-5"/>
              </w:rPr>
              <w:t xml:space="preserve"> </w:t>
            </w:r>
            <w:r>
              <w:t>applied</w:t>
            </w:r>
            <w:r>
              <w:rPr>
                <w:spacing w:val="-3"/>
              </w:rPr>
              <w:t xml:space="preserve"> </w:t>
            </w:r>
            <w:r>
              <w:t>in</w:t>
            </w:r>
            <w:r>
              <w:rPr>
                <w:spacing w:val="-3"/>
              </w:rPr>
              <w:t xml:space="preserve"> </w:t>
            </w:r>
            <w:r>
              <w:t>other</w:t>
            </w:r>
            <w:r>
              <w:rPr>
                <w:spacing w:val="-4"/>
              </w:rPr>
              <w:t xml:space="preserve"> </w:t>
            </w:r>
            <w:r>
              <w:t>services and/or locations?</w:t>
            </w:r>
          </w:p>
        </w:tc>
      </w:tr>
      <w:tr w:rsidR="0060656A" w14:paraId="411FB5D9" w14:textId="77777777">
        <w:trPr>
          <w:trHeight w:val="2277"/>
        </w:trPr>
        <w:tc>
          <w:tcPr>
            <w:tcW w:w="1966" w:type="dxa"/>
            <w:shd w:val="clear" w:color="auto" w:fill="F1F1F1"/>
          </w:tcPr>
          <w:p w14:paraId="558A08A3" w14:textId="77777777" w:rsidR="0060656A" w:rsidRDefault="000E1923">
            <w:pPr>
              <w:pStyle w:val="TableParagraph"/>
              <w:spacing w:before="120"/>
              <w:ind w:left="113"/>
              <w:rPr>
                <w:b/>
              </w:rPr>
            </w:pPr>
            <w:r>
              <w:rPr>
                <w:b/>
                <w:spacing w:val="-2"/>
              </w:rPr>
              <w:t>Appropriateness</w:t>
            </w:r>
          </w:p>
        </w:tc>
        <w:tc>
          <w:tcPr>
            <w:tcW w:w="7773" w:type="dxa"/>
            <w:shd w:val="clear" w:color="auto" w:fill="F1F1F1"/>
          </w:tcPr>
          <w:p w14:paraId="2B7A4862" w14:textId="77777777" w:rsidR="0060656A" w:rsidRDefault="000E1923">
            <w:pPr>
              <w:pStyle w:val="TableParagraph"/>
              <w:spacing w:before="120"/>
              <w:ind w:left="112"/>
            </w:pPr>
            <w:r>
              <w:t>Are</w:t>
            </w:r>
            <w:r>
              <w:rPr>
                <w:spacing w:val="-7"/>
              </w:rPr>
              <w:t xml:space="preserve"> </w:t>
            </w:r>
            <w:r>
              <w:t>the</w:t>
            </w:r>
            <w:r>
              <w:rPr>
                <w:spacing w:val="-7"/>
              </w:rPr>
              <w:t xml:space="preserve"> </w:t>
            </w:r>
            <w:r>
              <w:t>programs</w:t>
            </w:r>
            <w:r>
              <w:rPr>
                <w:spacing w:val="-5"/>
              </w:rPr>
              <w:t xml:space="preserve"> </w:t>
            </w:r>
            <w:r>
              <w:t>culturally</w:t>
            </w:r>
            <w:r>
              <w:rPr>
                <w:spacing w:val="-6"/>
              </w:rPr>
              <w:t xml:space="preserve"> </w:t>
            </w:r>
            <w:r>
              <w:t>responsive</w:t>
            </w:r>
            <w:r>
              <w:rPr>
                <w:spacing w:val="-6"/>
              </w:rPr>
              <w:t xml:space="preserve"> </w:t>
            </w:r>
            <w:r>
              <w:t>and</w:t>
            </w:r>
            <w:r>
              <w:rPr>
                <w:spacing w:val="-7"/>
              </w:rPr>
              <w:t xml:space="preserve"> </w:t>
            </w:r>
            <w:r>
              <w:rPr>
                <w:spacing w:val="-4"/>
              </w:rPr>
              <w:t>safe?</w:t>
            </w:r>
          </w:p>
          <w:p w14:paraId="0D37920D" w14:textId="77777777" w:rsidR="0060656A" w:rsidRDefault="000E1923">
            <w:pPr>
              <w:pStyle w:val="TableParagraph"/>
              <w:spacing w:before="160"/>
              <w:ind w:left="112"/>
            </w:pPr>
            <w:r>
              <w:t>Is</w:t>
            </w:r>
            <w:r>
              <w:rPr>
                <w:spacing w:val="-6"/>
              </w:rPr>
              <w:t xml:space="preserve"> </w:t>
            </w:r>
            <w:r>
              <w:t>the</w:t>
            </w:r>
            <w:r>
              <w:rPr>
                <w:spacing w:val="-6"/>
              </w:rPr>
              <w:t xml:space="preserve"> </w:t>
            </w:r>
            <w:r>
              <w:t>model</w:t>
            </w:r>
            <w:r>
              <w:rPr>
                <w:spacing w:val="-5"/>
              </w:rPr>
              <w:t xml:space="preserve"> </w:t>
            </w:r>
            <w:r>
              <w:t>appropriate</w:t>
            </w:r>
            <w:r>
              <w:rPr>
                <w:spacing w:val="-8"/>
              </w:rPr>
              <w:t xml:space="preserve"> </w:t>
            </w:r>
            <w:r>
              <w:t>for</w:t>
            </w:r>
            <w:r>
              <w:rPr>
                <w:spacing w:val="-5"/>
              </w:rPr>
              <w:t xml:space="preserve"> </w:t>
            </w:r>
            <w:r>
              <w:t>young</w:t>
            </w:r>
            <w:r>
              <w:rPr>
                <w:spacing w:val="-4"/>
              </w:rPr>
              <w:t xml:space="preserve"> </w:t>
            </w:r>
            <w:r>
              <w:t>people</w:t>
            </w:r>
            <w:r>
              <w:rPr>
                <w:spacing w:val="-6"/>
              </w:rPr>
              <w:t xml:space="preserve"> </w:t>
            </w:r>
            <w:r>
              <w:t>with</w:t>
            </w:r>
            <w:r>
              <w:rPr>
                <w:spacing w:val="-4"/>
              </w:rPr>
              <w:t xml:space="preserve"> </w:t>
            </w:r>
            <w:r>
              <w:t>complex</w:t>
            </w:r>
            <w:r>
              <w:rPr>
                <w:spacing w:val="-4"/>
              </w:rPr>
              <w:t xml:space="preserve"> </w:t>
            </w:r>
            <w:r>
              <w:rPr>
                <w:spacing w:val="-2"/>
              </w:rPr>
              <w:t>needs?</w:t>
            </w:r>
          </w:p>
          <w:p w14:paraId="27EAA3E9" w14:textId="77777777" w:rsidR="0060656A" w:rsidRDefault="000E1923">
            <w:pPr>
              <w:pStyle w:val="TableParagraph"/>
              <w:spacing w:before="159"/>
              <w:ind w:left="112" w:right="183"/>
            </w:pPr>
            <w:r>
              <w:t>Are</w:t>
            </w:r>
            <w:r>
              <w:rPr>
                <w:spacing w:val="-4"/>
              </w:rPr>
              <w:t xml:space="preserve"> </w:t>
            </w:r>
            <w:r>
              <w:t>Aboriginal</w:t>
            </w:r>
            <w:r>
              <w:rPr>
                <w:spacing w:val="-4"/>
              </w:rPr>
              <w:t xml:space="preserve"> </w:t>
            </w:r>
            <w:r>
              <w:t>and</w:t>
            </w:r>
            <w:r>
              <w:rPr>
                <w:spacing w:val="-2"/>
              </w:rPr>
              <w:t xml:space="preserve"> </w:t>
            </w:r>
            <w:r>
              <w:t>Torres</w:t>
            </w:r>
            <w:r>
              <w:rPr>
                <w:spacing w:val="-3"/>
              </w:rPr>
              <w:t xml:space="preserve"> </w:t>
            </w:r>
            <w:r>
              <w:t>Strait</w:t>
            </w:r>
            <w:r>
              <w:rPr>
                <w:spacing w:val="-5"/>
              </w:rPr>
              <w:t xml:space="preserve"> </w:t>
            </w:r>
            <w:r>
              <w:t>Islander</w:t>
            </w:r>
            <w:r>
              <w:rPr>
                <w:spacing w:val="-5"/>
              </w:rPr>
              <w:t xml:space="preserve"> </w:t>
            </w:r>
            <w:r>
              <w:t>communities</w:t>
            </w:r>
            <w:r>
              <w:rPr>
                <w:spacing w:val="-4"/>
              </w:rPr>
              <w:t xml:space="preserve"> </w:t>
            </w:r>
            <w:r>
              <w:t>being</w:t>
            </w:r>
            <w:r>
              <w:rPr>
                <w:spacing w:val="-4"/>
              </w:rPr>
              <w:t xml:space="preserve"> </w:t>
            </w:r>
            <w:r>
              <w:t>empowered</w:t>
            </w:r>
            <w:r>
              <w:rPr>
                <w:spacing w:val="-6"/>
              </w:rPr>
              <w:t xml:space="preserve"> </w:t>
            </w:r>
            <w:r>
              <w:t>to offer support and report progress?</w:t>
            </w:r>
          </w:p>
          <w:p w14:paraId="6F9EFB68" w14:textId="77777777" w:rsidR="0060656A" w:rsidRDefault="000E1923">
            <w:pPr>
              <w:pStyle w:val="TableParagraph"/>
              <w:spacing w:before="162"/>
              <w:ind w:left="112"/>
            </w:pPr>
            <w:r>
              <w:t>Does</w:t>
            </w:r>
            <w:r>
              <w:rPr>
                <w:spacing w:val="-2"/>
              </w:rPr>
              <w:t xml:space="preserve"> </w:t>
            </w:r>
            <w:r>
              <w:t>the</w:t>
            </w:r>
            <w:r>
              <w:rPr>
                <w:spacing w:val="-5"/>
              </w:rPr>
              <w:t xml:space="preserve"> </w:t>
            </w:r>
            <w:r>
              <w:t>evidence</w:t>
            </w:r>
            <w:r>
              <w:rPr>
                <w:spacing w:val="-3"/>
              </w:rPr>
              <w:t xml:space="preserve"> </w:t>
            </w:r>
            <w:r>
              <w:t>base</w:t>
            </w:r>
            <w:r>
              <w:rPr>
                <w:spacing w:val="-7"/>
              </w:rPr>
              <w:t xml:space="preserve"> </w:t>
            </w:r>
            <w:r>
              <w:t>support</w:t>
            </w:r>
            <w:r>
              <w:rPr>
                <w:spacing w:val="-4"/>
              </w:rPr>
              <w:t xml:space="preserve"> </w:t>
            </w:r>
            <w:r>
              <w:t>the</w:t>
            </w:r>
            <w:r>
              <w:rPr>
                <w:spacing w:val="-5"/>
              </w:rPr>
              <w:t xml:space="preserve"> </w:t>
            </w:r>
            <w:r>
              <w:t>activities</w:t>
            </w:r>
            <w:r>
              <w:rPr>
                <w:spacing w:val="-3"/>
              </w:rPr>
              <w:t xml:space="preserve"> </w:t>
            </w:r>
            <w:r>
              <w:t>or</w:t>
            </w:r>
            <w:r>
              <w:rPr>
                <w:spacing w:val="-4"/>
              </w:rPr>
              <w:t xml:space="preserve"> </w:t>
            </w:r>
            <w:r>
              <w:t>supports</w:t>
            </w:r>
            <w:r>
              <w:rPr>
                <w:spacing w:val="-5"/>
              </w:rPr>
              <w:t xml:space="preserve"> </w:t>
            </w:r>
            <w:r>
              <w:t>that</w:t>
            </w:r>
            <w:r>
              <w:rPr>
                <w:spacing w:val="-1"/>
              </w:rPr>
              <w:t xml:space="preserve"> </w:t>
            </w:r>
            <w:r>
              <w:t>are</w:t>
            </w:r>
            <w:r>
              <w:rPr>
                <w:spacing w:val="-3"/>
              </w:rPr>
              <w:t xml:space="preserve"> </w:t>
            </w:r>
            <w:r>
              <w:t>being delivered through the program?</w:t>
            </w:r>
          </w:p>
        </w:tc>
      </w:tr>
      <w:tr w:rsidR="0060656A" w14:paraId="49314113" w14:textId="77777777">
        <w:trPr>
          <w:trHeight w:val="4368"/>
        </w:trPr>
        <w:tc>
          <w:tcPr>
            <w:tcW w:w="1966" w:type="dxa"/>
          </w:tcPr>
          <w:p w14:paraId="7890236A" w14:textId="77777777" w:rsidR="0060656A" w:rsidRDefault="000E1923">
            <w:pPr>
              <w:pStyle w:val="TableParagraph"/>
              <w:spacing w:before="120"/>
              <w:ind w:left="113"/>
              <w:rPr>
                <w:b/>
              </w:rPr>
            </w:pPr>
            <w:r>
              <w:rPr>
                <w:b/>
                <w:spacing w:val="-2"/>
              </w:rPr>
              <w:t>Effectiveness</w:t>
            </w:r>
          </w:p>
        </w:tc>
        <w:tc>
          <w:tcPr>
            <w:tcW w:w="7773" w:type="dxa"/>
          </w:tcPr>
          <w:p w14:paraId="4CAB94B1" w14:textId="77777777" w:rsidR="0060656A" w:rsidRDefault="000E1923">
            <w:pPr>
              <w:pStyle w:val="TableParagraph"/>
              <w:spacing w:before="120"/>
              <w:ind w:left="112" w:right="183"/>
            </w:pPr>
            <w:r>
              <w:t>What</w:t>
            </w:r>
            <w:r>
              <w:rPr>
                <w:spacing w:val="-4"/>
              </w:rPr>
              <w:t xml:space="preserve"> </w:t>
            </w:r>
            <w:r>
              <w:t>levels</w:t>
            </w:r>
            <w:r>
              <w:rPr>
                <w:spacing w:val="-2"/>
              </w:rPr>
              <w:t xml:space="preserve"> </w:t>
            </w:r>
            <w:r>
              <w:t>of</w:t>
            </w:r>
            <w:r>
              <w:rPr>
                <w:spacing w:val="-4"/>
              </w:rPr>
              <w:t xml:space="preserve"> </w:t>
            </w:r>
            <w:r>
              <w:t>participation</w:t>
            </w:r>
            <w:r>
              <w:rPr>
                <w:spacing w:val="-3"/>
              </w:rPr>
              <w:t xml:space="preserve"> </w:t>
            </w:r>
            <w:r>
              <w:t>are</w:t>
            </w:r>
            <w:r>
              <w:rPr>
                <w:spacing w:val="-5"/>
              </w:rPr>
              <w:t xml:space="preserve"> </w:t>
            </w:r>
            <w:r>
              <w:t>being</w:t>
            </w:r>
            <w:r>
              <w:rPr>
                <w:spacing w:val="-1"/>
              </w:rPr>
              <w:t xml:space="preserve"> </w:t>
            </w:r>
            <w:r>
              <w:t>reported</w:t>
            </w:r>
            <w:r>
              <w:rPr>
                <w:spacing w:val="-5"/>
              </w:rPr>
              <w:t xml:space="preserve"> </w:t>
            </w:r>
            <w:r>
              <w:t>through</w:t>
            </w:r>
            <w:r>
              <w:rPr>
                <w:spacing w:val="-3"/>
              </w:rPr>
              <w:t xml:space="preserve"> </w:t>
            </w:r>
            <w:r>
              <w:t>the</w:t>
            </w:r>
            <w:r>
              <w:rPr>
                <w:spacing w:val="-5"/>
              </w:rPr>
              <w:t xml:space="preserve"> </w:t>
            </w:r>
            <w:r>
              <w:t>program?</w:t>
            </w:r>
            <w:r>
              <w:rPr>
                <w:spacing w:val="-5"/>
              </w:rPr>
              <w:t xml:space="preserve"> </w:t>
            </w:r>
            <w:r>
              <w:t>Are young people engaging with the On Country Program?</w:t>
            </w:r>
          </w:p>
          <w:p w14:paraId="6D741574" w14:textId="77777777" w:rsidR="0060656A" w:rsidRDefault="000E1923">
            <w:pPr>
              <w:pStyle w:val="TableParagraph"/>
              <w:spacing w:before="161"/>
              <w:ind w:left="112"/>
            </w:pPr>
            <w:r>
              <w:t>Are</w:t>
            </w:r>
            <w:r>
              <w:rPr>
                <w:spacing w:val="-3"/>
              </w:rPr>
              <w:t xml:space="preserve"> </w:t>
            </w:r>
            <w:r>
              <w:t>the</w:t>
            </w:r>
            <w:r>
              <w:rPr>
                <w:spacing w:val="-8"/>
              </w:rPr>
              <w:t xml:space="preserve"> </w:t>
            </w:r>
            <w:r>
              <w:t>On</w:t>
            </w:r>
            <w:r>
              <w:rPr>
                <w:spacing w:val="-3"/>
              </w:rPr>
              <w:t xml:space="preserve"> </w:t>
            </w:r>
            <w:r>
              <w:t>Country</w:t>
            </w:r>
            <w:r>
              <w:rPr>
                <w:spacing w:val="-5"/>
              </w:rPr>
              <w:t xml:space="preserve"> </w:t>
            </w:r>
            <w:r>
              <w:t>programs</w:t>
            </w:r>
            <w:r>
              <w:rPr>
                <w:spacing w:val="-4"/>
              </w:rPr>
              <w:t xml:space="preserve"> </w:t>
            </w:r>
            <w:r>
              <w:t>achieving</w:t>
            </w:r>
            <w:r>
              <w:rPr>
                <w:spacing w:val="-5"/>
              </w:rPr>
              <w:t xml:space="preserve"> </w:t>
            </w:r>
            <w:r>
              <w:t>their</w:t>
            </w:r>
            <w:r>
              <w:rPr>
                <w:spacing w:val="-2"/>
              </w:rPr>
              <w:t xml:space="preserve"> </w:t>
            </w:r>
            <w:r>
              <w:t>intended</w:t>
            </w:r>
            <w:r>
              <w:rPr>
                <w:spacing w:val="-3"/>
              </w:rPr>
              <w:t xml:space="preserve"> </w:t>
            </w:r>
            <w:r>
              <w:t>outcomes?</w:t>
            </w:r>
            <w:r>
              <w:rPr>
                <w:spacing w:val="-5"/>
              </w:rPr>
              <w:t xml:space="preserve"> </w:t>
            </w:r>
            <w:r>
              <w:t>Are</w:t>
            </w:r>
            <w:r>
              <w:rPr>
                <w:spacing w:val="-5"/>
              </w:rPr>
              <w:t xml:space="preserve"> </w:t>
            </w:r>
            <w:r>
              <w:t xml:space="preserve">young people more connected to their culture </w:t>
            </w:r>
            <w:proofErr w:type="gramStart"/>
            <w:r>
              <w:t>as a result of</w:t>
            </w:r>
            <w:proofErr w:type="gramEnd"/>
            <w:r>
              <w:t xml:space="preserve"> the program?</w:t>
            </w:r>
          </w:p>
          <w:p w14:paraId="1967E41A" w14:textId="77777777" w:rsidR="0060656A" w:rsidRDefault="000E1923">
            <w:pPr>
              <w:pStyle w:val="TableParagraph"/>
              <w:spacing w:before="159"/>
              <w:ind w:left="112"/>
            </w:pPr>
            <w:r>
              <w:t>How</w:t>
            </w:r>
            <w:r>
              <w:rPr>
                <w:spacing w:val="-4"/>
              </w:rPr>
              <w:t xml:space="preserve"> </w:t>
            </w:r>
            <w:r>
              <w:t>do</w:t>
            </w:r>
            <w:r>
              <w:rPr>
                <w:spacing w:val="-3"/>
              </w:rPr>
              <w:t xml:space="preserve"> </w:t>
            </w:r>
            <w:r>
              <w:t>the</w:t>
            </w:r>
            <w:r>
              <w:rPr>
                <w:spacing w:val="-5"/>
              </w:rPr>
              <w:t xml:space="preserve"> </w:t>
            </w:r>
            <w:r>
              <w:t>On</w:t>
            </w:r>
            <w:r>
              <w:rPr>
                <w:spacing w:val="-5"/>
              </w:rPr>
              <w:t xml:space="preserve"> </w:t>
            </w:r>
            <w:r>
              <w:t>Country</w:t>
            </w:r>
            <w:r>
              <w:rPr>
                <w:spacing w:val="-7"/>
              </w:rPr>
              <w:t xml:space="preserve"> </w:t>
            </w:r>
            <w:r>
              <w:t>programs connect</w:t>
            </w:r>
            <w:r>
              <w:rPr>
                <w:spacing w:val="-4"/>
              </w:rPr>
              <w:t xml:space="preserve"> </w:t>
            </w:r>
            <w:r>
              <w:t>young</w:t>
            </w:r>
            <w:r>
              <w:rPr>
                <w:spacing w:val="-5"/>
              </w:rPr>
              <w:t xml:space="preserve"> </w:t>
            </w:r>
            <w:r>
              <w:t>Aboriginal</w:t>
            </w:r>
            <w:r>
              <w:rPr>
                <w:spacing w:val="-3"/>
              </w:rPr>
              <w:t xml:space="preserve"> </w:t>
            </w:r>
            <w:r>
              <w:t>and</w:t>
            </w:r>
            <w:r>
              <w:rPr>
                <w:spacing w:val="-3"/>
              </w:rPr>
              <w:t xml:space="preserve"> </w:t>
            </w:r>
            <w:r>
              <w:t>Torres</w:t>
            </w:r>
            <w:r>
              <w:rPr>
                <w:spacing w:val="-5"/>
              </w:rPr>
              <w:t xml:space="preserve"> </w:t>
            </w:r>
            <w:r>
              <w:t>Strait Islanders with education and employment opportunities?</w:t>
            </w:r>
          </w:p>
          <w:p w14:paraId="41A66EB8" w14:textId="77777777" w:rsidR="0060656A" w:rsidRDefault="000E1923">
            <w:pPr>
              <w:pStyle w:val="TableParagraph"/>
              <w:spacing w:before="159"/>
              <w:ind w:left="112" w:right="183"/>
            </w:pPr>
            <w:r>
              <w:t>Does participation in the On Country programs lead to an improved life trajectory</w:t>
            </w:r>
            <w:r>
              <w:rPr>
                <w:spacing w:val="-6"/>
              </w:rPr>
              <w:t xml:space="preserve"> </w:t>
            </w:r>
            <w:r>
              <w:t>for</w:t>
            </w:r>
            <w:r>
              <w:rPr>
                <w:spacing w:val="-3"/>
              </w:rPr>
              <w:t xml:space="preserve"> </w:t>
            </w:r>
            <w:r>
              <w:t>participants,</w:t>
            </w:r>
            <w:r>
              <w:rPr>
                <w:spacing w:val="-2"/>
              </w:rPr>
              <w:t xml:space="preserve"> </w:t>
            </w:r>
            <w:r>
              <w:t>compared</w:t>
            </w:r>
            <w:r>
              <w:rPr>
                <w:spacing w:val="-6"/>
              </w:rPr>
              <w:t xml:space="preserve"> </w:t>
            </w:r>
            <w:r>
              <w:t>to</w:t>
            </w:r>
            <w:r>
              <w:rPr>
                <w:spacing w:val="-6"/>
              </w:rPr>
              <w:t xml:space="preserve"> </w:t>
            </w:r>
            <w:r>
              <w:t>other</w:t>
            </w:r>
            <w:r>
              <w:rPr>
                <w:spacing w:val="-5"/>
              </w:rPr>
              <w:t xml:space="preserve"> </w:t>
            </w:r>
            <w:r>
              <w:t>Aboriginal</w:t>
            </w:r>
            <w:r>
              <w:rPr>
                <w:spacing w:val="-4"/>
              </w:rPr>
              <w:t xml:space="preserve"> </w:t>
            </w:r>
            <w:r>
              <w:t>and</w:t>
            </w:r>
            <w:r>
              <w:rPr>
                <w:spacing w:val="-4"/>
              </w:rPr>
              <w:t xml:space="preserve"> </w:t>
            </w:r>
            <w:r>
              <w:t>Torres</w:t>
            </w:r>
            <w:r>
              <w:rPr>
                <w:spacing w:val="-6"/>
              </w:rPr>
              <w:t xml:space="preserve"> </w:t>
            </w:r>
            <w:r>
              <w:t>Strait Islander young people at risk of offending/ reoffending? Is there a measurable effect on reoffending?</w:t>
            </w:r>
          </w:p>
          <w:p w14:paraId="28F2684E" w14:textId="77777777" w:rsidR="0060656A" w:rsidRDefault="000E1923">
            <w:pPr>
              <w:pStyle w:val="TableParagraph"/>
              <w:spacing w:before="162"/>
              <w:ind w:left="112"/>
            </w:pPr>
            <w:r>
              <w:t>Which</w:t>
            </w:r>
            <w:r>
              <w:rPr>
                <w:spacing w:val="-3"/>
              </w:rPr>
              <w:t xml:space="preserve"> </w:t>
            </w:r>
            <w:r>
              <w:t>cohorts</w:t>
            </w:r>
            <w:r>
              <w:rPr>
                <w:spacing w:val="-5"/>
              </w:rPr>
              <w:t xml:space="preserve"> </w:t>
            </w:r>
            <w:r>
              <w:t>have</w:t>
            </w:r>
            <w:r>
              <w:rPr>
                <w:spacing w:val="-3"/>
              </w:rPr>
              <w:t xml:space="preserve"> </w:t>
            </w:r>
            <w:r>
              <w:t>benefitted</w:t>
            </w:r>
            <w:r>
              <w:rPr>
                <w:spacing w:val="-5"/>
              </w:rPr>
              <w:t xml:space="preserve"> </w:t>
            </w:r>
            <w:r>
              <w:t>most</w:t>
            </w:r>
            <w:r>
              <w:rPr>
                <w:spacing w:val="-4"/>
              </w:rPr>
              <w:t xml:space="preserve"> </w:t>
            </w:r>
            <w:r>
              <w:t>from</w:t>
            </w:r>
            <w:r>
              <w:rPr>
                <w:spacing w:val="-4"/>
              </w:rPr>
              <w:t xml:space="preserve"> </w:t>
            </w:r>
            <w:r>
              <w:t>the</w:t>
            </w:r>
            <w:r>
              <w:rPr>
                <w:spacing w:val="-5"/>
              </w:rPr>
              <w:t xml:space="preserve"> </w:t>
            </w:r>
            <w:r>
              <w:t>programs?</w:t>
            </w:r>
            <w:r>
              <w:rPr>
                <w:spacing w:val="-5"/>
              </w:rPr>
              <w:t xml:space="preserve"> </w:t>
            </w:r>
            <w:r>
              <w:t>What</w:t>
            </w:r>
            <w:r>
              <w:rPr>
                <w:spacing w:val="-4"/>
              </w:rPr>
              <w:t xml:space="preserve"> </w:t>
            </w:r>
            <w:r>
              <w:t>supports</w:t>
            </w:r>
            <w:r>
              <w:rPr>
                <w:spacing w:val="-2"/>
              </w:rPr>
              <w:t xml:space="preserve"> </w:t>
            </w:r>
            <w:r>
              <w:t>or models of engagement are most effective?</w:t>
            </w:r>
          </w:p>
          <w:p w14:paraId="76983B8B" w14:textId="77777777" w:rsidR="0060656A" w:rsidRDefault="000E1923">
            <w:pPr>
              <w:pStyle w:val="TableParagraph"/>
              <w:spacing w:before="159"/>
              <w:ind w:left="112"/>
            </w:pPr>
            <w:r>
              <w:t>Are</w:t>
            </w:r>
            <w:r>
              <w:rPr>
                <w:spacing w:val="-6"/>
              </w:rPr>
              <w:t xml:space="preserve"> </w:t>
            </w:r>
            <w:r>
              <w:t>there</w:t>
            </w:r>
            <w:r>
              <w:rPr>
                <w:spacing w:val="-5"/>
              </w:rPr>
              <w:t xml:space="preserve"> </w:t>
            </w:r>
            <w:r>
              <w:t>any</w:t>
            </w:r>
            <w:r>
              <w:rPr>
                <w:spacing w:val="-5"/>
              </w:rPr>
              <w:t xml:space="preserve"> </w:t>
            </w:r>
            <w:r>
              <w:t>unintended</w:t>
            </w:r>
            <w:r>
              <w:rPr>
                <w:spacing w:val="-3"/>
              </w:rPr>
              <w:t xml:space="preserve"> </w:t>
            </w:r>
            <w:r>
              <w:rPr>
                <w:spacing w:val="-2"/>
              </w:rPr>
              <w:t>outcomes/consequence?</w:t>
            </w:r>
          </w:p>
        </w:tc>
      </w:tr>
      <w:tr w:rsidR="0060656A" w14:paraId="7E216EFF" w14:textId="77777777">
        <w:trPr>
          <w:trHeight w:val="1293"/>
        </w:trPr>
        <w:tc>
          <w:tcPr>
            <w:tcW w:w="1966" w:type="dxa"/>
            <w:shd w:val="clear" w:color="auto" w:fill="F1F1F1"/>
          </w:tcPr>
          <w:p w14:paraId="019A603B" w14:textId="77777777" w:rsidR="0060656A" w:rsidRDefault="000E1923">
            <w:pPr>
              <w:pStyle w:val="TableParagraph"/>
              <w:spacing w:before="120"/>
              <w:ind w:left="113" w:right="332"/>
              <w:rPr>
                <w:b/>
              </w:rPr>
            </w:pPr>
            <w:r>
              <w:rPr>
                <w:b/>
                <w:spacing w:val="-4"/>
              </w:rPr>
              <w:t xml:space="preserve">Cost </w:t>
            </w:r>
            <w:r>
              <w:rPr>
                <w:b/>
              </w:rPr>
              <w:t>effectiveness</w:t>
            </w:r>
            <w:r>
              <w:rPr>
                <w:b/>
                <w:spacing w:val="-16"/>
              </w:rPr>
              <w:t xml:space="preserve"> </w:t>
            </w:r>
            <w:r>
              <w:rPr>
                <w:b/>
              </w:rPr>
              <w:t xml:space="preserve">/ return on </w:t>
            </w:r>
            <w:r>
              <w:rPr>
                <w:b/>
                <w:spacing w:val="-2"/>
              </w:rPr>
              <w:t>investment</w:t>
            </w:r>
          </w:p>
        </w:tc>
        <w:tc>
          <w:tcPr>
            <w:tcW w:w="7773" w:type="dxa"/>
            <w:shd w:val="clear" w:color="auto" w:fill="F1F1F1"/>
          </w:tcPr>
          <w:p w14:paraId="1A6A613F" w14:textId="77777777" w:rsidR="0060656A" w:rsidRDefault="000E1923">
            <w:pPr>
              <w:pStyle w:val="TableParagraph"/>
              <w:spacing w:before="120"/>
              <w:ind w:left="112"/>
            </w:pPr>
            <w:r>
              <w:t>What</w:t>
            </w:r>
            <w:r>
              <w:rPr>
                <w:spacing w:val="-6"/>
              </w:rPr>
              <w:t xml:space="preserve"> </w:t>
            </w:r>
            <w:r>
              <w:t>are</w:t>
            </w:r>
            <w:r>
              <w:rPr>
                <w:spacing w:val="-4"/>
              </w:rPr>
              <w:t xml:space="preserve"> </w:t>
            </w:r>
            <w:r>
              <w:t>the</w:t>
            </w:r>
            <w:r>
              <w:rPr>
                <w:spacing w:val="-4"/>
              </w:rPr>
              <w:t xml:space="preserve"> </w:t>
            </w:r>
            <w:r>
              <w:t>costs</w:t>
            </w:r>
            <w:r>
              <w:rPr>
                <w:spacing w:val="-2"/>
              </w:rPr>
              <w:t xml:space="preserve"> </w:t>
            </w:r>
            <w:r>
              <w:t>and</w:t>
            </w:r>
            <w:r>
              <w:rPr>
                <w:spacing w:val="-4"/>
              </w:rPr>
              <w:t xml:space="preserve"> </w:t>
            </w:r>
            <w:r>
              <w:t>benefits</w:t>
            </w:r>
            <w:r>
              <w:rPr>
                <w:spacing w:val="-1"/>
              </w:rPr>
              <w:t xml:space="preserve"> </w:t>
            </w:r>
            <w:r>
              <w:t>of</w:t>
            </w:r>
            <w:r>
              <w:rPr>
                <w:spacing w:val="-4"/>
              </w:rPr>
              <w:t xml:space="preserve"> </w:t>
            </w:r>
            <w:r>
              <w:t>the</w:t>
            </w:r>
            <w:r>
              <w:rPr>
                <w:spacing w:val="-4"/>
              </w:rPr>
              <w:t xml:space="preserve"> </w:t>
            </w:r>
            <w:r>
              <w:t>On</w:t>
            </w:r>
            <w:r>
              <w:rPr>
                <w:spacing w:val="-4"/>
              </w:rPr>
              <w:t xml:space="preserve"> </w:t>
            </w:r>
            <w:r>
              <w:t>Country</w:t>
            </w:r>
            <w:r>
              <w:rPr>
                <w:spacing w:val="-4"/>
              </w:rPr>
              <w:t xml:space="preserve"> </w:t>
            </w:r>
            <w:r>
              <w:rPr>
                <w:spacing w:val="-2"/>
              </w:rPr>
              <w:t>Program?</w:t>
            </w:r>
          </w:p>
        </w:tc>
      </w:tr>
    </w:tbl>
    <w:p w14:paraId="63AC326B" w14:textId="77777777" w:rsidR="0060656A" w:rsidRDefault="0060656A">
      <w:pPr>
        <w:sectPr w:rsidR="0060656A">
          <w:pgSz w:w="11910" w:h="16840"/>
          <w:pgMar w:top="1440" w:right="0" w:bottom="1080" w:left="0" w:header="0" w:footer="881" w:gutter="0"/>
          <w:cols w:space="720"/>
        </w:sectPr>
      </w:pPr>
    </w:p>
    <w:p w14:paraId="60172C2E" w14:textId="77777777" w:rsidR="0060656A" w:rsidRDefault="000E1923">
      <w:pPr>
        <w:pStyle w:val="Heading1"/>
      </w:pPr>
      <w:bookmarkStart w:id="39" w:name="_bookmark39"/>
      <w:bookmarkEnd w:id="39"/>
      <w:r>
        <w:rPr>
          <w:color w:val="2A3647"/>
          <w:w w:val="90"/>
        </w:rPr>
        <w:lastRenderedPageBreak/>
        <w:t>Appendix</w:t>
      </w:r>
      <w:r>
        <w:rPr>
          <w:color w:val="2A3647"/>
          <w:spacing w:val="22"/>
        </w:rPr>
        <w:t xml:space="preserve"> </w:t>
      </w:r>
      <w:r>
        <w:rPr>
          <w:color w:val="2A3647"/>
          <w:w w:val="90"/>
        </w:rPr>
        <w:t>B.</w:t>
      </w:r>
      <w:r>
        <w:rPr>
          <w:color w:val="2A3647"/>
          <w:spacing w:val="22"/>
        </w:rPr>
        <w:t xml:space="preserve"> </w:t>
      </w:r>
      <w:r>
        <w:rPr>
          <w:color w:val="2A3647"/>
          <w:w w:val="90"/>
        </w:rPr>
        <w:t>Service</w:t>
      </w:r>
      <w:r>
        <w:rPr>
          <w:color w:val="2A3647"/>
          <w:spacing w:val="20"/>
        </w:rPr>
        <w:t xml:space="preserve"> </w:t>
      </w:r>
      <w:r>
        <w:rPr>
          <w:color w:val="2A3647"/>
          <w:w w:val="90"/>
        </w:rPr>
        <w:t>delivery</w:t>
      </w:r>
      <w:r>
        <w:rPr>
          <w:color w:val="2A3647"/>
          <w:spacing w:val="20"/>
        </w:rPr>
        <w:t xml:space="preserve"> </w:t>
      </w:r>
      <w:r>
        <w:rPr>
          <w:color w:val="2A3647"/>
          <w:spacing w:val="-2"/>
          <w:w w:val="90"/>
        </w:rPr>
        <w:t>specifications</w:t>
      </w:r>
    </w:p>
    <w:p w14:paraId="7406BD78" w14:textId="77777777" w:rsidR="0060656A" w:rsidRDefault="000E1923">
      <w:pPr>
        <w:pStyle w:val="BodyText"/>
        <w:spacing w:before="39"/>
        <w:ind w:right="1073"/>
      </w:pPr>
      <w:r>
        <w:t>According to the service delivery specifications, On Country is an Aboriginal and Torres Strait Islander community-led cultural support response to address young people’s connection to culture, positive</w:t>
      </w:r>
      <w:r>
        <w:rPr>
          <w:spacing w:val="-2"/>
        </w:rPr>
        <w:t xml:space="preserve"> </w:t>
      </w:r>
      <w:r>
        <w:t xml:space="preserve">self-identity, </w:t>
      </w:r>
      <w:proofErr w:type="gramStart"/>
      <w:r>
        <w:t>and</w:t>
      </w:r>
      <w:r>
        <w:rPr>
          <w:spacing w:val="-4"/>
        </w:rPr>
        <w:t xml:space="preserve"> </w:t>
      </w:r>
      <w:r>
        <w:t>also</w:t>
      </w:r>
      <w:proofErr w:type="gramEnd"/>
      <w:r>
        <w:rPr>
          <w:spacing w:val="-2"/>
        </w:rPr>
        <w:t xml:space="preserve"> </w:t>
      </w:r>
      <w:r>
        <w:t>reflect</w:t>
      </w:r>
      <w:r>
        <w:rPr>
          <w:spacing w:val="-2"/>
        </w:rPr>
        <w:t xml:space="preserve"> </w:t>
      </w:r>
      <w:r>
        <w:t>positive</w:t>
      </w:r>
      <w:r>
        <w:rPr>
          <w:spacing w:val="-4"/>
        </w:rPr>
        <w:t xml:space="preserve"> </w:t>
      </w:r>
      <w:r>
        <w:t>social</w:t>
      </w:r>
      <w:r>
        <w:rPr>
          <w:spacing w:val="-3"/>
        </w:rPr>
        <w:t xml:space="preserve"> </w:t>
      </w:r>
      <w:r>
        <w:t>and</w:t>
      </w:r>
      <w:r>
        <w:rPr>
          <w:spacing w:val="-2"/>
        </w:rPr>
        <w:t xml:space="preserve"> </w:t>
      </w:r>
      <w:r>
        <w:t>emotional</w:t>
      </w:r>
      <w:r>
        <w:rPr>
          <w:spacing w:val="-3"/>
        </w:rPr>
        <w:t xml:space="preserve"> </w:t>
      </w:r>
      <w:r>
        <w:t>wellbeing. The</w:t>
      </w:r>
      <w:r>
        <w:rPr>
          <w:spacing w:val="-4"/>
        </w:rPr>
        <w:t xml:space="preserve"> </w:t>
      </w:r>
      <w:r>
        <w:t>On</w:t>
      </w:r>
      <w:r>
        <w:rPr>
          <w:spacing w:val="-4"/>
        </w:rPr>
        <w:t xml:space="preserve"> </w:t>
      </w:r>
      <w:r>
        <w:t>Country</w:t>
      </w:r>
      <w:r>
        <w:rPr>
          <w:spacing w:val="-4"/>
        </w:rPr>
        <w:t xml:space="preserve"> </w:t>
      </w:r>
      <w:r>
        <w:t xml:space="preserve">model is developed and run by Aboriginal and Torres Strait Islander </w:t>
      </w:r>
      <w:proofErr w:type="spellStart"/>
      <w:r>
        <w:t>organisations</w:t>
      </w:r>
      <w:proofErr w:type="spellEnd"/>
      <w:r>
        <w:t xml:space="preserve"> in partnership with local community leaders, young </w:t>
      </w:r>
      <w:proofErr w:type="gramStart"/>
      <w:r>
        <w:t>people</w:t>
      </w:r>
      <w:proofErr w:type="gramEnd"/>
      <w:r>
        <w:t xml:space="preserve"> and families.</w:t>
      </w:r>
    </w:p>
    <w:p w14:paraId="419F9FDA" w14:textId="77777777" w:rsidR="0060656A" w:rsidRDefault="000E1923">
      <w:pPr>
        <w:pStyle w:val="BodyText"/>
        <w:spacing w:before="119"/>
      </w:pPr>
      <w:r>
        <w:t>It</w:t>
      </w:r>
      <w:r>
        <w:rPr>
          <w:spacing w:val="-8"/>
        </w:rPr>
        <w:t xml:space="preserve"> </w:t>
      </w:r>
      <w:r>
        <w:t>aims</w:t>
      </w:r>
      <w:r>
        <w:rPr>
          <w:spacing w:val="-5"/>
        </w:rPr>
        <w:t xml:space="preserve"> </w:t>
      </w:r>
      <w:r>
        <w:t>to</w:t>
      </w:r>
      <w:r>
        <w:rPr>
          <w:spacing w:val="-6"/>
        </w:rPr>
        <w:t xml:space="preserve"> </w:t>
      </w:r>
      <w:r>
        <w:t>promote</w:t>
      </w:r>
      <w:r>
        <w:rPr>
          <w:spacing w:val="-6"/>
        </w:rPr>
        <w:t xml:space="preserve"> </w:t>
      </w:r>
      <w:r>
        <w:t>positive</w:t>
      </w:r>
      <w:r>
        <w:rPr>
          <w:spacing w:val="-5"/>
        </w:rPr>
        <w:t xml:space="preserve"> </w:t>
      </w:r>
      <w:r>
        <w:t>outcomes</w:t>
      </w:r>
      <w:r>
        <w:rPr>
          <w:spacing w:val="-5"/>
        </w:rPr>
        <w:t xml:space="preserve"> of:</w:t>
      </w:r>
    </w:p>
    <w:p w14:paraId="23C44065" w14:textId="77777777" w:rsidR="0060656A" w:rsidRDefault="000E1923">
      <w:pPr>
        <w:pStyle w:val="ListParagraph"/>
        <w:numPr>
          <w:ilvl w:val="0"/>
          <w:numId w:val="4"/>
        </w:numPr>
        <w:tabs>
          <w:tab w:val="left" w:pos="1800"/>
        </w:tabs>
      </w:pPr>
      <w:r>
        <w:t>pro-social</w:t>
      </w:r>
      <w:r>
        <w:rPr>
          <w:spacing w:val="-8"/>
        </w:rPr>
        <w:t xml:space="preserve"> </w:t>
      </w:r>
      <w:proofErr w:type="spellStart"/>
      <w:r>
        <w:t>behaviour</w:t>
      </w:r>
      <w:proofErr w:type="spellEnd"/>
      <w:r>
        <w:rPr>
          <w:spacing w:val="-7"/>
        </w:rPr>
        <w:t xml:space="preserve"> </w:t>
      </w:r>
      <w:r>
        <w:t>and</w:t>
      </w:r>
      <w:r>
        <w:rPr>
          <w:spacing w:val="-8"/>
        </w:rPr>
        <w:t xml:space="preserve"> </w:t>
      </w:r>
      <w:r>
        <w:t>reduced</w:t>
      </w:r>
      <w:r>
        <w:rPr>
          <w:spacing w:val="-7"/>
        </w:rPr>
        <w:t xml:space="preserve"> </w:t>
      </w:r>
      <w:r>
        <w:rPr>
          <w:spacing w:val="-2"/>
        </w:rPr>
        <w:t>offending</w:t>
      </w:r>
    </w:p>
    <w:p w14:paraId="3AE72022" w14:textId="77777777" w:rsidR="0060656A" w:rsidRDefault="000E1923">
      <w:pPr>
        <w:pStyle w:val="ListParagraph"/>
        <w:numPr>
          <w:ilvl w:val="0"/>
          <w:numId w:val="4"/>
        </w:numPr>
        <w:tabs>
          <w:tab w:val="left" w:pos="1800"/>
        </w:tabs>
        <w:spacing w:before="121"/>
        <w:ind w:right="1604"/>
      </w:pPr>
      <w:r>
        <w:t xml:space="preserve">improved and sustained school attendance, </w:t>
      </w:r>
      <w:proofErr w:type="gramStart"/>
      <w:r>
        <w:t>employment</w:t>
      </w:r>
      <w:proofErr w:type="gramEnd"/>
      <w:r>
        <w:t xml:space="preserve"> and training opportunities for Aboriginal</w:t>
      </w:r>
      <w:r>
        <w:rPr>
          <w:spacing w:val="-4"/>
        </w:rPr>
        <w:t xml:space="preserve"> </w:t>
      </w:r>
      <w:r>
        <w:t>and</w:t>
      </w:r>
      <w:r>
        <w:rPr>
          <w:spacing w:val="-4"/>
        </w:rPr>
        <w:t xml:space="preserve"> </w:t>
      </w:r>
      <w:r>
        <w:t>Torres</w:t>
      </w:r>
      <w:r>
        <w:rPr>
          <w:spacing w:val="-3"/>
        </w:rPr>
        <w:t xml:space="preserve"> </w:t>
      </w:r>
      <w:r>
        <w:t>Strait</w:t>
      </w:r>
      <w:r>
        <w:rPr>
          <w:spacing w:val="-2"/>
        </w:rPr>
        <w:t xml:space="preserve"> </w:t>
      </w:r>
      <w:r>
        <w:t>Islander</w:t>
      </w:r>
      <w:r>
        <w:rPr>
          <w:spacing w:val="-3"/>
        </w:rPr>
        <w:t xml:space="preserve"> </w:t>
      </w:r>
      <w:r>
        <w:t>young</w:t>
      </w:r>
      <w:r>
        <w:rPr>
          <w:spacing w:val="-5"/>
        </w:rPr>
        <w:t xml:space="preserve"> </w:t>
      </w:r>
      <w:r>
        <w:t>people</w:t>
      </w:r>
      <w:r>
        <w:rPr>
          <w:spacing w:val="-4"/>
        </w:rPr>
        <w:t xml:space="preserve"> </w:t>
      </w:r>
      <w:r>
        <w:t>with</w:t>
      </w:r>
      <w:r>
        <w:rPr>
          <w:spacing w:val="-4"/>
        </w:rPr>
        <w:t xml:space="preserve"> </w:t>
      </w:r>
      <w:r>
        <w:t>complex</w:t>
      </w:r>
      <w:r>
        <w:rPr>
          <w:spacing w:val="-4"/>
        </w:rPr>
        <w:t xml:space="preserve"> </w:t>
      </w:r>
      <w:r>
        <w:t>and</w:t>
      </w:r>
      <w:r>
        <w:rPr>
          <w:spacing w:val="-5"/>
        </w:rPr>
        <w:t xml:space="preserve"> </w:t>
      </w:r>
      <w:r>
        <w:t>challenging</w:t>
      </w:r>
      <w:r>
        <w:rPr>
          <w:spacing w:val="-4"/>
        </w:rPr>
        <w:t xml:space="preserve"> </w:t>
      </w:r>
      <w:r>
        <w:t>needs</w:t>
      </w:r>
    </w:p>
    <w:p w14:paraId="4FC89018" w14:textId="77777777" w:rsidR="0060656A" w:rsidRDefault="000E1923">
      <w:pPr>
        <w:pStyle w:val="ListParagraph"/>
        <w:numPr>
          <w:ilvl w:val="0"/>
          <w:numId w:val="4"/>
        </w:numPr>
        <w:tabs>
          <w:tab w:val="left" w:pos="1800"/>
        </w:tabs>
        <w:spacing w:before="119"/>
      </w:pPr>
      <w:r>
        <w:t>stronger</w:t>
      </w:r>
      <w:r>
        <w:rPr>
          <w:spacing w:val="-6"/>
        </w:rPr>
        <w:t xml:space="preserve"> </w:t>
      </w:r>
      <w:r>
        <w:t>connections</w:t>
      </w:r>
      <w:r>
        <w:rPr>
          <w:spacing w:val="-8"/>
        </w:rPr>
        <w:t xml:space="preserve"> </w:t>
      </w:r>
      <w:r>
        <w:t>with</w:t>
      </w:r>
      <w:r>
        <w:rPr>
          <w:spacing w:val="-6"/>
        </w:rPr>
        <w:t xml:space="preserve"> </w:t>
      </w:r>
      <w:r>
        <w:t>family</w:t>
      </w:r>
      <w:r>
        <w:rPr>
          <w:spacing w:val="-5"/>
        </w:rPr>
        <w:t xml:space="preserve"> </w:t>
      </w:r>
      <w:r>
        <w:t>and</w:t>
      </w:r>
      <w:r>
        <w:rPr>
          <w:spacing w:val="-6"/>
        </w:rPr>
        <w:t xml:space="preserve"> </w:t>
      </w:r>
      <w:r>
        <w:rPr>
          <w:spacing w:val="-2"/>
        </w:rPr>
        <w:t>community</w:t>
      </w:r>
    </w:p>
    <w:p w14:paraId="5C4CB718" w14:textId="77777777" w:rsidR="0060656A" w:rsidRDefault="000E1923">
      <w:pPr>
        <w:pStyle w:val="ListParagraph"/>
        <w:numPr>
          <w:ilvl w:val="0"/>
          <w:numId w:val="4"/>
        </w:numPr>
        <w:tabs>
          <w:tab w:val="left" w:pos="1800"/>
        </w:tabs>
        <w:spacing w:before="121"/>
        <w:ind w:right="1898"/>
      </w:pPr>
      <w:r>
        <w:t>stronger</w:t>
      </w:r>
      <w:r>
        <w:rPr>
          <w:spacing w:val="-2"/>
        </w:rPr>
        <w:t xml:space="preserve"> </w:t>
      </w:r>
      <w:r>
        <w:t>cultural</w:t>
      </w:r>
      <w:r>
        <w:rPr>
          <w:spacing w:val="-3"/>
        </w:rPr>
        <w:t xml:space="preserve"> </w:t>
      </w:r>
      <w:r>
        <w:t>connectedness</w:t>
      </w:r>
      <w:r>
        <w:rPr>
          <w:spacing w:val="-2"/>
        </w:rPr>
        <w:t xml:space="preserve"> </w:t>
      </w:r>
      <w:r>
        <w:t>and</w:t>
      </w:r>
      <w:r>
        <w:rPr>
          <w:spacing w:val="-5"/>
        </w:rPr>
        <w:t xml:space="preserve"> </w:t>
      </w:r>
      <w:r>
        <w:t>self-identify</w:t>
      </w:r>
      <w:r>
        <w:rPr>
          <w:spacing w:val="-5"/>
        </w:rPr>
        <w:t xml:space="preserve"> </w:t>
      </w:r>
      <w:r>
        <w:t>as</w:t>
      </w:r>
      <w:r>
        <w:rPr>
          <w:spacing w:val="-3"/>
        </w:rPr>
        <w:t xml:space="preserve"> </w:t>
      </w:r>
      <w:r>
        <w:t>proud</w:t>
      </w:r>
      <w:r>
        <w:rPr>
          <w:spacing w:val="-5"/>
        </w:rPr>
        <w:t xml:space="preserve"> </w:t>
      </w:r>
      <w:r>
        <w:t>Aboriginal</w:t>
      </w:r>
      <w:r>
        <w:rPr>
          <w:spacing w:val="-3"/>
        </w:rPr>
        <w:t xml:space="preserve"> </w:t>
      </w:r>
      <w:r>
        <w:t>or</w:t>
      </w:r>
      <w:r>
        <w:rPr>
          <w:spacing w:val="-4"/>
        </w:rPr>
        <w:t xml:space="preserve"> </w:t>
      </w:r>
      <w:r>
        <w:t>Torres</w:t>
      </w:r>
      <w:r>
        <w:rPr>
          <w:spacing w:val="-5"/>
        </w:rPr>
        <w:t xml:space="preserve"> </w:t>
      </w:r>
      <w:r>
        <w:t xml:space="preserve">Strait Islander young </w:t>
      </w:r>
      <w:proofErr w:type="gramStart"/>
      <w:r>
        <w:t>people</w:t>
      </w:r>
      <w:proofErr w:type="gramEnd"/>
    </w:p>
    <w:p w14:paraId="0618ED69" w14:textId="77777777" w:rsidR="0060656A" w:rsidRDefault="000E1923">
      <w:pPr>
        <w:pStyle w:val="ListParagraph"/>
        <w:numPr>
          <w:ilvl w:val="0"/>
          <w:numId w:val="4"/>
        </w:numPr>
        <w:tabs>
          <w:tab w:val="left" w:pos="1800"/>
        </w:tabs>
        <w:ind w:right="1342"/>
      </w:pPr>
      <w:r>
        <w:t>improvements</w:t>
      </w:r>
      <w:r>
        <w:rPr>
          <w:spacing w:val="-4"/>
        </w:rPr>
        <w:t xml:space="preserve"> </w:t>
      </w:r>
      <w:r>
        <w:t>in</w:t>
      </w:r>
      <w:r>
        <w:rPr>
          <w:spacing w:val="-4"/>
        </w:rPr>
        <w:t xml:space="preserve"> </w:t>
      </w:r>
      <w:r>
        <w:t>mental</w:t>
      </w:r>
      <w:r>
        <w:rPr>
          <w:spacing w:val="-5"/>
        </w:rPr>
        <w:t xml:space="preserve"> </w:t>
      </w:r>
      <w:r>
        <w:t>health</w:t>
      </w:r>
      <w:r>
        <w:rPr>
          <w:spacing w:val="-2"/>
        </w:rPr>
        <w:t xml:space="preserve"> </w:t>
      </w:r>
      <w:r>
        <w:t>and</w:t>
      </w:r>
      <w:r>
        <w:rPr>
          <w:spacing w:val="-2"/>
        </w:rPr>
        <w:t xml:space="preserve"> </w:t>
      </w:r>
      <w:r>
        <w:t>wellbeing</w:t>
      </w:r>
      <w:r>
        <w:rPr>
          <w:spacing w:val="-2"/>
        </w:rPr>
        <w:t xml:space="preserve"> </w:t>
      </w:r>
      <w:r>
        <w:t>(including</w:t>
      </w:r>
      <w:r>
        <w:rPr>
          <w:spacing w:val="-2"/>
        </w:rPr>
        <w:t xml:space="preserve"> </w:t>
      </w:r>
      <w:r>
        <w:t>a</w:t>
      </w:r>
      <w:r>
        <w:rPr>
          <w:spacing w:val="-2"/>
        </w:rPr>
        <w:t xml:space="preserve"> </w:t>
      </w:r>
      <w:r>
        <w:t>reduction</w:t>
      </w:r>
      <w:r>
        <w:rPr>
          <w:spacing w:val="-2"/>
        </w:rPr>
        <w:t xml:space="preserve"> </w:t>
      </w:r>
      <w:r>
        <w:t>in</w:t>
      </w:r>
      <w:r>
        <w:rPr>
          <w:spacing w:val="-2"/>
        </w:rPr>
        <w:t xml:space="preserve"> </w:t>
      </w:r>
      <w:r>
        <w:t xml:space="preserve">self-harm, </w:t>
      </w:r>
      <w:proofErr w:type="gramStart"/>
      <w:r>
        <w:t>drug</w:t>
      </w:r>
      <w:proofErr w:type="gramEnd"/>
      <w:r>
        <w:rPr>
          <w:spacing w:val="-2"/>
        </w:rPr>
        <w:t xml:space="preserve"> </w:t>
      </w:r>
      <w:r>
        <w:t>and alcohol use)</w:t>
      </w:r>
    </w:p>
    <w:p w14:paraId="055898E2" w14:textId="77777777" w:rsidR="0060656A" w:rsidRDefault="000E1923">
      <w:pPr>
        <w:pStyle w:val="ListParagraph"/>
        <w:numPr>
          <w:ilvl w:val="0"/>
          <w:numId w:val="4"/>
        </w:numPr>
        <w:tabs>
          <w:tab w:val="left" w:pos="1800"/>
        </w:tabs>
        <w:spacing w:before="118"/>
      </w:pPr>
      <w:r>
        <w:t>improved</w:t>
      </w:r>
      <w:r>
        <w:rPr>
          <w:spacing w:val="-8"/>
        </w:rPr>
        <w:t xml:space="preserve"> </w:t>
      </w:r>
      <w:r>
        <w:t>community</w:t>
      </w:r>
      <w:r>
        <w:rPr>
          <w:spacing w:val="-7"/>
        </w:rPr>
        <w:t xml:space="preserve"> </w:t>
      </w:r>
      <w:r>
        <w:t>safety</w:t>
      </w:r>
      <w:r>
        <w:rPr>
          <w:spacing w:val="-4"/>
        </w:rPr>
        <w:t xml:space="preserve"> </w:t>
      </w:r>
      <w:r>
        <w:t>where</w:t>
      </w:r>
      <w:r>
        <w:rPr>
          <w:spacing w:val="-8"/>
        </w:rPr>
        <w:t xml:space="preserve"> </w:t>
      </w:r>
      <w:r>
        <w:t>the</w:t>
      </w:r>
      <w:r>
        <w:rPr>
          <w:spacing w:val="-5"/>
        </w:rPr>
        <w:t xml:space="preserve"> </w:t>
      </w:r>
      <w:r>
        <w:t>young</w:t>
      </w:r>
      <w:r>
        <w:rPr>
          <w:spacing w:val="-7"/>
        </w:rPr>
        <w:t xml:space="preserve"> </w:t>
      </w:r>
      <w:r>
        <w:t>person</w:t>
      </w:r>
      <w:r>
        <w:rPr>
          <w:spacing w:val="-5"/>
        </w:rPr>
        <w:t xml:space="preserve"> </w:t>
      </w:r>
      <w:r>
        <w:rPr>
          <w:spacing w:val="-2"/>
        </w:rPr>
        <w:t>lives.</w:t>
      </w:r>
    </w:p>
    <w:p w14:paraId="32EDD15F" w14:textId="77777777" w:rsidR="0060656A" w:rsidRDefault="000E1923">
      <w:pPr>
        <w:pStyle w:val="BodyText"/>
        <w:spacing w:before="122"/>
        <w:ind w:right="1123"/>
      </w:pPr>
      <w:r>
        <w:t>Its</w:t>
      </w:r>
      <w:r>
        <w:rPr>
          <w:spacing w:val="-4"/>
        </w:rPr>
        <w:t xml:space="preserve"> </w:t>
      </w:r>
      <w:r>
        <w:t>purpose</w:t>
      </w:r>
      <w:r>
        <w:rPr>
          <w:spacing w:val="-4"/>
        </w:rPr>
        <w:t xml:space="preserve"> </w:t>
      </w:r>
      <w:r>
        <w:t>is</w:t>
      </w:r>
      <w:r>
        <w:rPr>
          <w:spacing w:val="-4"/>
        </w:rPr>
        <w:t xml:space="preserve"> </w:t>
      </w:r>
      <w:r>
        <w:t>to</w:t>
      </w:r>
      <w:r>
        <w:rPr>
          <w:spacing w:val="-2"/>
        </w:rPr>
        <w:t xml:space="preserve"> </w:t>
      </w:r>
      <w:proofErr w:type="spellStart"/>
      <w:r>
        <w:t>destigmatise</w:t>
      </w:r>
      <w:proofErr w:type="spellEnd"/>
      <w:r>
        <w:rPr>
          <w:spacing w:val="-2"/>
        </w:rPr>
        <w:t xml:space="preserve"> </w:t>
      </w:r>
      <w:r>
        <w:t>young</w:t>
      </w:r>
      <w:r>
        <w:rPr>
          <w:spacing w:val="-4"/>
        </w:rPr>
        <w:t xml:space="preserve"> </w:t>
      </w:r>
      <w:r>
        <w:t>people</w:t>
      </w:r>
      <w:r>
        <w:rPr>
          <w:spacing w:val="-2"/>
        </w:rPr>
        <w:t xml:space="preserve"> </w:t>
      </w:r>
      <w:r>
        <w:t>as</w:t>
      </w:r>
      <w:r>
        <w:rPr>
          <w:spacing w:val="-1"/>
        </w:rPr>
        <w:t xml:space="preserve"> </w:t>
      </w:r>
      <w:r>
        <w:t>‘offenders’</w:t>
      </w:r>
      <w:r>
        <w:rPr>
          <w:spacing w:val="-2"/>
        </w:rPr>
        <w:t xml:space="preserve"> </w:t>
      </w:r>
      <w:r>
        <w:t>and</w:t>
      </w:r>
      <w:r>
        <w:rPr>
          <w:spacing w:val="-4"/>
        </w:rPr>
        <w:t xml:space="preserve"> </w:t>
      </w:r>
      <w:r>
        <w:t>reposition</w:t>
      </w:r>
      <w:r>
        <w:rPr>
          <w:spacing w:val="-2"/>
        </w:rPr>
        <w:t xml:space="preserve"> </w:t>
      </w:r>
      <w:r>
        <w:t>young</w:t>
      </w:r>
      <w:r>
        <w:rPr>
          <w:spacing w:val="-2"/>
        </w:rPr>
        <w:t xml:space="preserve"> </w:t>
      </w:r>
      <w:r>
        <w:t>people</w:t>
      </w:r>
      <w:r>
        <w:rPr>
          <w:spacing w:val="-2"/>
        </w:rPr>
        <w:t xml:space="preserve"> </w:t>
      </w:r>
      <w:r>
        <w:t>as</w:t>
      </w:r>
      <w:r>
        <w:rPr>
          <w:spacing w:val="-4"/>
        </w:rPr>
        <w:t xml:space="preserve"> </w:t>
      </w:r>
      <w:r>
        <w:t>proud cultural people with a purpose to contribute positively to their local community and mainstream society through ultimately an elimination in offending and greater participation in education and economic life.</w:t>
      </w:r>
    </w:p>
    <w:p w14:paraId="6885F6FC" w14:textId="77777777" w:rsidR="0060656A" w:rsidRDefault="000E1923">
      <w:pPr>
        <w:pStyle w:val="BodyText"/>
        <w:spacing w:before="119"/>
        <w:ind w:right="1169"/>
      </w:pPr>
      <w:r>
        <w:t>The On</w:t>
      </w:r>
      <w:r>
        <w:rPr>
          <w:spacing w:val="-1"/>
        </w:rPr>
        <w:t xml:space="preserve"> </w:t>
      </w:r>
      <w:r>
        <w:t>Country program is designed</w:t>
      </w:r>
      <w:r>
        <w:rPr>
          <w:spacing w:val="-1"/>
        </w:rPr>
        <w:t xml:space="preserve"> </w:t>
      </w:r>
      <w:r>
        <w:t>for Aboriginal and Torres Strait</w:t>
      </w:r>
      <w:r>
        <w:rPr>
          <w:spacing w:val="-2"/>
        </w:rPr>
        <w:t xml:space="preserve"> </w:t>
      </w:r>
      <w:r>
        <w:t>Islander young</w:t>
      </w:r>
      <w:r>
        <w:rPr>
          <w:spacing w:val="-1"/>
        </w:rPr>
        <w:t xml:space="preserve"> </w:t>
      </w:r>
      <w:r>
        <w:t xml:space="preserve">people aged 10 to 17 years who have been assessed by Youth Justice as having a high or very </w:t>
      </w:r>
      <w:proofErr w:type="gramStart"/>
      <w:r>
        <w:t>high risk</w:t>
      </w:r>
      <w:proofErr w:type="gramEnd"/>
      <w:r>
        <w:t xml:space="preserve"> assessment</w:t>
      </w:r>
      <w:r>
        <w:rPr>
          <w:spacing w:val="-4"/>
        </w:rPr>
        <w:t xml:space="preserve"> </w:t>
      </w:r>
      <w:r>
        <w:t>rating.</w:t>
      </w:r>
      <w:r>
        <w:rPr>
          <w:spacing w:val="-1"/>
        </w:rPr>
        <w:t xml:space="preserve"> </w:t>
      </w:r>
      <w:r>
        <w:t>Program</w:t>
      </w:r>
      <w:r>
        <w:rPr>
          <w:spacing w:val="-2"/>
        </w:rPr>
        <w:t xml:space="preserve"> </w:t>
      </w:r>
      <w:r>
        <w:t>participants</w:t>
      </w:r>
      <w:r>
        <w:rPr>
          <w:spacing w:val="-4"/>
        </w:rPr>
        <w:t xml:space="preserve"> </w:t>
      </w:r>
      <w:r>
        <w:t>can</w:t>
      </w:r>
      <w:r>
        <w:rPr>
          <w:spacing w:val="-5"/>
        </w:rPr>
        <w:t xml:space="preserve"> </w:t>
      </w:r>
      <w:r>
        <w:t>also</w:t>
      </w:r>
      <w:r>
        <w:rPr>
          <w:spacing w:val="-5"/>
        </w:rPr>
        <w:t xml:space="preserve"> </w:t>
      </w:r>
      <w:r>
        <w:t>include</w:t>
      </w:r>
      <w:r>
        <w:rPr>
          <w:spacing w:val="-3"/>
        </w:rPr>
        <w:t xml:space="preserve"> </w:t>
      </w:r>
      <w:r>
        <w:t>other</w:t>
      </w:r>
      <w:r>
        <w:rPr>
          <w:spacing w:val="-4"/>
        </w:rPr>
        <w:t xml:space="preserve"> </w:t>
      </w:r>
      <w:r>
        <w:t>young</w:t>
      </w:r>
      <w:r>
        <w:rPr>
          <w:spacing w:val="-3"/>
        </w:rPr>
        <w:t xml:space="preserve"> </w:t>
      </w:r>
      <w:r>
        <w:t>people,</w:t>
      </w:r>
      <w:r>
        <w:rPr>
          <w:spacing w:val="-2"/>
        </w:rPr>
        <w:t xml:space="preserve"> </w:t>
      </w:r>
      <w:r>
        <w:t>with</w:t>
      </w:r>
      <w:r>
        <w:rPr>
          <w:spacing w:val="-1"/>
        </w:rPr>
        <w:t xml:space="preserve"> </w:t>
      </w:r>
      <w:r>
        <w:t>referrals</w:t>
      </w:r>
      <w:r>
        <w:rPr>
          <w:spacing w:val="-5"/>
        </w:rPr>
        <w:t xml:space="preserve"> </w:t>
      </w:r>
      <w:r>
        <w:t>being priorities into the following categories:</w:t>
      </w:r>
    </w:p>
    <w:p w14:paraId="76611AB4" w14:textId="77777777" w:rsidR="0060656A" w:rsidRDefault="000E1923">
      <w:pPr>
        <w:pStyle w:val="BodyText"/>
        <w:spacing w:before="121"/>
        <w:ind w:left="1800" w:right="1199"/>
        <w:jc w:val="both"/>
      </w:pPr>
      <w:r>
        <w:rPr>
          <w:b/>
        </w:rPr>
        <w:t>Priority</w:t>
      </w:r>
      <w:r>
        <w:rPr>
          <w:b/>
          <w:spacing w:val="-4"/>
        </w:rPr>
        <w:t xml:space="preserve"> </w:t>
      </w:r>
      <w:r>
        <w:rPr>
          <w:b/>
        </w:rPr>
        <w:t>one:</w:t>
      </w:r>
      <w:r>
        <w:rPr>
          <w:b/>
          <w:spacing w:val="-2"/>
        </w:rPr>
        <w:t xml:space="preserve"> </w:t>
      </w:r>
      <w:r>
        <w:t>Aboriginal</w:t>
      </w:r>
      <w:r>
        <w:rPr>
          <w:spacing w:val="-2"/>
        </w:rPr>
        <w:t xml:space="preserve"> </w:t>
      </w:r>
      <w:r>
        <w:t>and</w:t>
      </w:r>
      <w:r>
        <w:rPr>
          <w:spacing w:val="-2"/>
        </w:rPr>
        <w:t xml:space="preserve"> </w:t>
      </w:r>
      <w:r>
        <w:t>Torres</w:t>
      </w:r>
      <w:r>
        <w:rPr>
          <w:spacing w:val="-2"/>
        </w:rPr>
        <w:t xml:space="preserve"> </w:t>
      </w:r>
      <w:r>
        <w:t>Strait</w:t>
      </w:r>
      <w:r>
        <w:rPr>
          <w:spacing w:val="-3"/>
        </w:rPr>
        <w:t xml:space="preserve"> </w:t>
      </w:r>
      <w:r>
        <w:t>Islander</w:t>
      </w:r>
      <w:r>
        <w:rPr>
          <w:spacing w:val="-1"/>
        </w:rPr>
        <w:t xml:space="preserve"> </w:t>
      </w:r>
      <w:r>
        <w:t>young</w:t>
      </w:r>
      <w:r>
        <w:rPr>
          <w:spacing w:val="-4"/>
        </w:rPr>
        <w:t xml:space="preserve"> </w:t>
      </w:r>
      <w:r>
        <w:t>people</w:t>
      </w:r>
      <w:r>
        <w:rPr>
          <w:spacing w:val="-2"/>
        </w:rPr>
        <w:t xml:space="preserve"> </w:t>
      </w:r>
      <w:r>
        <w:t>aged</w:t>
      </w:r>
      <w:r>
        <w:rPr>
          <w:spacing w:val="-5"/>
        </w:rPr>
        <w:t xml:space="preserve"> </w:t>
      </w:r>
      <w:r>
        <w:t>10</w:t>
      </w:r>
      <w:r>
        <w:rPr>
          <w:spacing w:val="-4"/>
        </w:rPr>
        <w:t xml:space="preserve"> </w:t>
      </w:r>
      <w:r>
        <w:t>to</w:t>
      </w:r>
      <w:r>
        <w:rPr>
          <w:spacing w:val="-2"/>
        </w:rPr>
        <w:t xml:space="preserve"> </w:t>
      </w:r>
      <w:r>
        <w:t>17</w:t>
      </w:r>
      <w:r>
        <w:rPr>
          <w:spacing w:val="-2"/>
        </w:rPr>
        <w:t xml:space="preserve"> </w:t>
      </w:r>
      <w:r>
        <w:t>years</w:t>
      </w:r>
      <w:r>
        <w:rPr>
          <w:spacing w:val="-1"/>
        </w:rPr>
        <w:t xml:space="preserve"> </w:t>
      </w:r>
      <w:r>
        <w:t>with</w:t>
      </w:r>
      <w:r>
        <w:rPr>
          <w:spacing w:val="-4"/>
        </w:rPr>
        <w:t xml:space="preserve"> </w:t>
      </w:r>
      <w:r>
        <w:t>a high or very</w:t>
      </w:r>
      <w:r>
        <w:rPr>
          <w:spacing w:val="-1"/>
        </w:rPr>
        <w:t xml:space="preserve"> </w:t>
      </w:r>
      <w:proofErr w:type="gramStart"/>
      <w:r>
        <w:t>high risk</w:t>
      </w:r>
      <w:proofErr w:type="gramEnd"/>
      <w:r>
        <w:rPr>
          <w:spacing w:val="-1"/>
        </w:rPr>
        <w:t xml:space="preserve"> </w:t>
      </w:r>
      <w:r>
        <w:t>assessment rating</w:t>
      </w:r>
      <w:r>
        <w:rPr>
          <w:spacing w:val="-1"/>
        </w:rPr>
        <w:t xml:space="preserve"> </w:t>
      </w:r>
      <w:r>
        <w:t>(complex needs) referred by</w:t>
      </w:r>
      <w:r>
        <w:rPr>
          <w:spacing w:val="-1"/>
        </w:rPr>
        <w:t xml:space="preserve"> </w:t>
      </w:r>
      <w:r>
        <w:t>Youth Justice</w:t>
      </w:r>
      <w:r>
        <w:rPr>
          <w:spacing w:val="-1"/>
        </w:rPr>
        <w:t xml:space="preserve"> </w:t>
      </w:r>
      <w:r>
        <w:t>Service Centre (YJSC) staff.</w:t>
      </w:r>
    </w:p>
    <w:p w14:paraId="064A6095" w14:textId="77777777" w:rsidR="0060656A" w:rsidRDefault="000E1923">
      <w:pPr>
        <w:pStyle w:val="BodyText"/>
        <w:spacing w:before="119"/>
        <w:ind w:left="1800" w:right="1123"/>
      </w:pPr>
      <w:r>
        <w:rPr>
          <w:b/>
        </w:rPr>
        <w:t>Priority</w:t>
      </w:r>
      <w:r>
        <w:rPr>
          <w:b/>
          <w:spacing w:val="-4"/>
        </w:rPr>
        <w:t xml:space="preserve"> </w:t>
      </w:r>
      <w:r>
        <w:rPr>
          <w:b/>
        </w:rPr>
        <w:t>two:</w:t>
      </w:r>
      <w:r>
        <w:rPr>
          <w:b/>
          <w:spacing w:val="-2"/>
        </w:rPr>
        <w:t xml:space="preserve"> </w:t>
      </w:r>
      <w:r>
        <w:t>Aboriginal</w:t>
      </w:r>
      <w:r>
        <w:rPr>
          <w:spacing w:val="-5"/>
        </w:rPr>
        <w:t xml:space="preserve"> </w:t>
      </w:r>
      <w:r>
        <w:t>and</w:t>
      </w:r>
      <w:r>
        <w:rPr>
          <w:spacing w:val="-2"/>
        </w:rPr>
        <w:t xml:space="preserve"> </w:t>
      </w:r>
      <w:r>
        <w:t>Torres</w:t>
      </w:r>
      <w:r>
        <w:rPr>
          <w:spacing w:val="-2"/>
        </w:rPr>
        <w:t xml:space="preserve"> </w:t>
      </w:r>
      <w:r>
        <w:t>Strait</w:t>
      </w:r>
      <w:r>
        <w:rPr>
          <w:spacing w:val="-3"/>
        </w:rPr>
        <w:t xml:space="preserve"> </w:t>
      </w:r>
      <w:r>
        <w:t>Islander</w:t>
      </w:r>
      <w:r>
        <w:rPr>
          <w:spacing w:val="-1"/>
        </w:rPr>
        <w:t xml:space="preserve"> </w:t>
      </w:r>
      <w:r>
        <w:t>young</w:t>
      </w:r>
      <w:r>
        <w:rPr>
          <w:spacing w:val="-4"/>
        </w:rPr>
        <w:t xml:space="preserve"> </w:t>
      </w:r>
      <w:r>
        <w:t>people</w:t>
      </w:r>
      <w:r>
        <w:rPr>
          <w:spacing w:val="-2"/>
        </w:rPr>
        <w:t xml:space="preserve"> </w:t>
      </w:r>
      <w:r>
        <w:t>aged</w:t>
      </w:r>
      <w:r>
        <w:rPr>
          <w:spacing w:val="-5"/>
        </w:rPr>
        <w:t xml:space="preserve"> </w:t>
      </w:r>
      <w:r>
        <w:t>10</w:t>
      </w:r>
      <w:r>
        <w:rPr>
          <w:spacing w:val="-4"/>
        </w:rPr>
        <w:t xml:space="preserve"> </w:t>
      </w:r>
      <w:r>
        <w:t>to</w:t>
      </w:r>
      <w:r>
        <w:rPr>
          <w:spacing w:val="-2"/>
        </w:rPr>
        <w:t xml:space="preserve"> </w:t>
      </w:r>
      <w:r>
        <w:t>17</w:t>
      </w:r>
      <w:r>
        <w:rPr>
          <w:spacing w:val="-2"/>
        </w:rPr>
        <w:t xml:space="preserve"> </w:t>
      </w:r>
      <w:r>
        <w:t>years</w:t>
      </w:r>
      <w:r>
        <w:rPr>
          <w:spacing w:val="-1"/>
        </w:rPr>
        <w:t xml:space="preserve"> </w:t>
      </w:r>
      <w:r>
        <w:t xml:space="preserve">with high or very high risk of reoffending referred by community, families, Queensland Police </w:t>
      </w:r>
      <w:proofErr w:type="gramStart"/>
      <w:r>
        <w:t>Service</w:t>
      </w:r>
      <w:proofErr w:type="gramEnd"/>
      <w:r>
        <w:t xml:space="preserve"> and courts.</w:t>
      </w:r>
    </w:p>
    <w:p w14:paraId="6E67EAE6" w14:textId="77777777" w:rsidR="0060656A" w:rsidRDefault="000E1923">
      <w:pPr>
        <w:pStyle w:val="BodyText"/>
        <w:spacing w:before="122"/>
        <w:ind w:left="1800" w:right="1233"/>
      </w:pPr>
      <w:r>
        <w:rPr>
          <w:b/>
        </w:rPr>
        <w:t>Priority</w:t>
      </w:r>
      <w:r>
        <w:rPr>
          <w:b/>
          <w:spacing w:val="-4"/>
        </w:rPr>
        <w:t xml:space="preserve"> </w:t>
      </w:r>
      <w:r>
        <w:rPr>
          <w:b/>
        </w:rPr>
        <w:t>three:</w:t>
      </w:r>
      <w:r>
        <w:rPr>
          <w:b/>
          <w:spacing w:val="-2"/>
        </w:rPr>
        <w:t xml:space="preserve"> </w:t>
      </w:r>
      <w:r>
        <w:t>If</w:t>
      </w:r>
      <w:r>
        <w:rPr>
          <w:spacing w:val="-5"/>
        </w:rPr>
        <w:t xml:space="preserve"> </w:t>
      </w:r>
      <w:r>
        <w:t>the</w:t>
      </w:r>
      <w:r>
        <w:rPr>
          <w:spacing w:val="-4"/>
        </w:rPr>
        <w:t xml:space="preserve"> </w:t>
      </w:r>
      <w:r>
        <w:t>target</w:t>
      </w:r>
      <w:r>
        <w:rPr>
          <w:spacing w:val="-1"/>
        </w:rPr>
        <w:t xml:space="preserve"> </w:t>
      </w:r>
      <w:r>
        <w:t>cohort</w:t>
      </w:r>
      <w:r>
        <w:rPr>
          <w:spacing w:val="-3"/>
        </w:rPr>
        <w:t xml:space="preserve"> </w:t>
      </w:r>
      <w:r>
        <w:t>is</w:t>
      </w:r>
      <w:r>
        <w:rPr>
          <w:spacing w:val="-1"/>
        </w:rPr>
        <w:t xml:space="preserve"> </w:t>
      </w:r>
      <w:r>
        <w:t>exhausted</w:t>
      </w:r>
      <w:r>
        <w:rPr>
          <w:spacing w:val="-4"/>
        </w:rPr>
        <w:t xml:space="preserve"> </w:t>
      </w:r>
      <w:r>
        <w:t>then</w:t>
      </w:r>
      <w:r>
        <w:rPr>
          <w:spacing w:val="-2"/>
        </w:rPr>
        <w:t xml:space="preserve"> </w:t>
      </w:r>
      <w:r>
        <w:t>other</w:t>
      </w:r>
      <w:r>
        <w:rPr>
          <w:spacing w:val="-1"/>
        </w:rPr>
        <w:t xml:space="preserve"> </w:t>
      </w:r>
      <w:r>
        <w:t>young</w:t>
      </w:r>
      <w:r>
        <w:rPr>
          <w:spacing w:val="-4"/>
        </w:rPr>
        <w:t xml:space="preserve"> </w:t>
      </w:r>
      <w:r>
        <w:t>people</w:t>
      </w:r>
      <w:r>
        <w:rPr>
          <w:spacing w:val="-2"/>
        </w:rPr>
        <w:t xml:space="preserve"> </w:t>
      </w:r>
      <w:r>
        <w:t>can</w:t>
      </w:r>
      <w:r>
        <w:rPr>
          <w:spacing w:val="-2"/>
        </w:rPr>
        <w:t xml:space="preserve"> </w:t>
      </w:r>
      <w:r>
        <w:t>be</w:t>
      </w:r>
      <w:r>
        <w:rPr>
          <w:spacing w:val="-2"/>
        </w:rPr>
        <w:t xml:space="preserve"> </w:t>
      </w:r>
      <w:r>
        <w:t>included,</w:t>
      </w:r>
      <w:r>
        <w:rPr>
          <w:spacing w:val="-3"/>
        </w:rPr>
        <w:t xml:space="preserve"> </w:t>
      </w:r>
      <w:r>
        <w:t>if a need is demonstrated, and by negotiation with the contract manager.</w:t>
      </w:r>
    </w:p>
    <w:p w14:paraId="23AB714B" w14:textId="77777777" w:rsidR="0060656A" w:rsidRDefault="000E1923">
      <w:pPr>
        <w:pStyle w:val="BodyText"/>
        <w:spacing w:before="119"/>
        <w:ind w:right="1140"/>
      </w:pPr>
      <w:r>
        <w:t>Each</w:t>
      </w:r>
      <w:r>
        <w:rPr>
          <w:spacing w:val="-2"/>
        </w:rPr>
        <w:t xml:space="preserve"> </w:t>
      </w:r>
      <w:r>
        <w:t>young</w:t>
      </w:r>
      <w:r>
        <w:rPr>
          <w:spacing w:val="-2"/>
        </w:rPr>
        <w:t xml:space="preserve"> </w:t>
      </w:r>
      <w:r>
        <w:t>person</w:t>
      </w:r>
      <w:r>
        <w:rPr>
          <w:spacing w:val="-4"/>
        </w:rPr>
        <w:t xml:space="preserve"> </w:t>
      </w:r>
      <w:r>
        <w:t>referred</w:t>
      </w:r>
      <w:r>
        <w:rPr>
          <w:spacing w:val="-2"/>
        </w:rPr>
        <w:t xml:space="preserve"> </w:t>
      </w:r>
      <w:r>
        <w:t>will</w:t>
      </w:r>
      <w:r>
        <w:rPr>
          <w:spacing w:val="-2"/>
        </w:rPr>
        <w:t xml:space="preserve"> </w:t>
      </w:r>
      <w:r>
        <w:t>be</w:t>
      </w:r>
      <w:r>
        <w:rPr>
          <w:spacing w:val="-2"/>
        </w:rPr>
        <w:t xml:space="preserve"> </w:t>
      </w:r>
      <w:r>
        <w:t>supported</w:t>
      </w:r>
      <w:r>
        <w:rPr>
          <w:spacing w:val="-4"/>
        </w:rPr>
        <w:t xml:space="preserve"> </w:t>
      </w:r>
      <w:r>
        <w:t>for</w:t>
      </w:r>
      <w:r>
        <w:rPr>
          <w:spacing w:val="-3"/>
        </w:rPr>
        <w:t xml:space="preserve"> </w:t>
      </w:r>
      <w:r>
        <w:t>approximately six</w:t>
      </w:r>
      <w:r>
        <w:rPr>
          <w:spacing w:val="-4"/>
        </w:rPr>
        <w:t xml:space="preserve"> </w:t>
      </w:r>
      <w:r>
        <w:t>to</w:t>
      </w:r>
      <w:r>
        <w:rPr>
          <w:spacing w:val="-2"/>
        </w:rPr>
        <w:t xml:space="preserve"> </w:t>
      </w:r>
      <w:r>
        <w:t>eight weeks. The</w:t>
      </w:r>
      <w:r>
        <w:rPr>
          <w:spacing w:val="-6"/>
        </w:rPr>
        <w:t xml:space="preserve"> </w:t>
      </w:r>
      <w:r>
        <w:t>On</w:t>
      </w:r>
      <w:r>
        <w:rPr>
          <w:spacing w:val="-2"/>
        </w:rPr>
        <w:t xml:space="preserve"> </w:t>
      </w:r>
      <w:r>
        <w:t>Country program is not limited to an away from home experience that may include a camp or support in other locations away from the young person’s support network. Support away from home must include 24 hours a day supervision and care of young people. The program must have capacity to support young women and men, but not always together.</w:t>
      </w:r>
    </w:p>
    <w:p w14:paraId="032607EB" w14:textId="77777777" w:rsidR="0060656A" w:rsidRDefault="0060656A">
      <w:pPr>
        <w:sectPr w:rsidR="0060656A">
          <w:pgSz w:w="11910" w:h="16840"/>
          <w:pgMar w:top="1440" w:right="0" w:bottom="1080" w:left="0" w:header="0" w:footer="881" w:gutter="0"/>
          <w:cols w:space="720"/>
        </w:sectPr>
      </w:pPr>
    </w:p>
    <w:p w14:paraId="650A624A" w14:textId="77777777" w:rsidR="0060656A" w:rsidRDefault="000E1923">
      <w:pPr>
        <w:pStyle w:val="BodyText"/>
        <w:spacing w:before="82"/>
      </w:pPr>
      <w:r>
        <w:lastRenderedPageBreak/>
        <w:t>The</w:t>
      </w:r>
      <w:r>
        <w:rPr>
          <w:spacing w:val="-6"/>
        </w:rPr>
        <w:t xml:space="preserve"> </w:t>
      </w:r>
      <w:r>
        <w:t>program</w:t>
      </w:r>
      <w:r>
        <w:rPr>
          <w:spacing w:val="-7"/>
        </w:rPr>
        <w:t xml:space="preserve"> </w:t>
      </w:r>
      <w:r>
        <w:t>must</w:t>
      </w:r>
      <w:r>
        <w:rPr>
          <w:spacing w:val="-6"/>
        </w:rPr>
        <w:t xml:space="preserve"> </w:t>
      </w:r>
      <w:r>
        <w:t>involve</w:t>
      </w:r>
      <w:r>
        <w:rPr>
          <w:spacing w:val="-6"/>
        </w:rPr>
        <w:t xml:space="preserve"> </w:t>
      </w:r>
      <w:r>
        <w:t>the</w:t>
      </w:r>
      <w:r>
        <w:rPr>
          <w:spacing w:val="-7"/>
        </w:rPr>
        <w:t xml:space="preserve"> </w:t>
      </w:r>
      <w:r>
        <w:t>following</w:t>
      </w:r>
      <w:r>
        <w:rPr>
          <w:spacing w:val="-6"/>
        </w:rPr>
        <w:t xml:space="preserve"> </w:t>
      </w:r>
      <w:r>
        <w:t>additional</w:t>
      </w:r>
      <w:r>
        <w:rPr>
          <w:spacing w:val="-6"/>
        </w:rPr>
        <w:t xml:space="preserve"> </w:t>
      </w:r>
      <w:r>
        <w:rPr>
          <w:spacing w:val="-2"/>
        </w:rPr>
        <w:t>elements:</w:t>
      </w:r>
    </w:p>
    <w:p w14:paraId="5A699942" w14:textId="77777777" w:rsidR="0060656A" w:rsidRDefault="000E1923">
      <w:pPr>
        <w:pStyle w:val="ListParagraph"/>
        <w:numPr>
          <w:ilvl w:val="0"/>
          <w:numId w:val="3"/>
        </w:numPr>
        <w:tabs>
          <w:tab w:val="left" w:pos="1793"/>
        </w:tabs>
        <w:spacing w:before="127"/>
        <w:ind w:right="1436"/>
      </w:pPr>
      <w:r>
        <w:t>a</w:t>
      </w:r>
      <w:r>
        <w:rPr>
          <w:spacing w:val="-2"/>
        </w:rPr>
        <w:t xml:space="preserve"> </w:t>
      </w:r>
      <w:r>
        <w:t>case</w:t>
      </w:r>
      <w:r>
        <w:rPr>
          <w:spacing w:val="-2"/>
        </w:rPr>
        <w:t xml:space="preserve"> </w:t>
      </w:r>
      <w:r>
        <w:t>work</w:t>
      </w:r>
      <w:r>
        <w:rPr>
          <w:spacing w:val="-4"/>
        </w:rPr>
        <w:t xml:space="preserve"> </w:t>
      </w:r>
      <w:r>
        <w:t>relationship</w:t>
      </w:r>
      <w:r>
        <w:rPr>
          <w:spacing w:val="-4"/>
        </w:rPr>
        <w:t xml:space="preserve"> </w:t>
      </w:r>
      <w:r>
        <w:t>with</w:t>
      </w:r>
      <w:r>
        <w:rPr>
          <w:spacing w:val="-2"/>
        </w:rPr>
        <w:t xml:space="preserve"> </w:t>
      </w:r>
      <w:r>
        <w:t>each</w:t>
      </w:r>
      <w:r>
        <w:rPr>
          <w:spacing w:val="-2"/>
        </w:rPr>
        <w:t xml:space="preserve"> </w:t>
      </w:r>
      <w:r>
        <w:t>young</w:t>
      </w:r>
      <w:r>
        <w:rPr>
          <w:spacing w:val="-5"/>
        </w:rPr>
        <w:t xml:space="preserve"> </w:t>
      </w:r>
      <w:r>
        <w:t>person</w:t>
      </w:r>
      <w:r>
        <w:rPr>
          <w:spacing w:val="-4"/>
        </w:rPr>
        <w:t xml:space="preserve"> </w:t>
      </w:r>
      <w:r>
        <w:t>referred, working</w:t>
      </w:r>
      <w:r>
        <w:rPr>
          <w:spacing w:val="-2"/>
        </w:rPr>
        <w:t xml:space="preserve"> </w:t>
      </w:r>
      <w:r>
        <w:t>in</w:t>
      </w:r>
      <w:r>
        <w:rPr>
          <w:spacing w:val="-2"/>
        </w:rPr>
        <w:t xml:space="preserve"> </w:t>
      </w:r>
      <w:r>
        <w:t>partnership</w:t>
      </w:r>
      <w:r>
        <w:rPr>
          <w:spacing w:val="-2"/>
        </w:rPr>
        <w:t xml:space="preserve"> </w:t>
      </w:r>
      <w:r>
        <w:t>with</w:t>
      </w:r>
      <w:r>
        <w:rPr>
          <w:spacing w:val="-4"/>
        </w:rPr>
        <w:t xml:space="preserve"> </w:t>
      </w:r>
      <w:r>
        <w:t xml:space="preserve">the referrer and collaborating to achieve better outcomes across multiple categories of </w:t>
      </w:r>
      <w:proofErr w:type="gramStart"/>
      <w:r>
        <w:t>need</w:t>
      </w:r>
      <w:proofErr w:type="gramEnd"/>
    </w:p>
    <w:p w14:paraId="20296ACB" w14:textId="77777777" w:rsidR="0060656A" w:rsidRDefault="000E1923">
      <w:pPr>
        <w:pStyle w:val="ListParagraph"/>
        <w:numPr>
          <w:ilvl w:val="0"/>
          <w:numId w:val="3"/>
        </w:numPr>
        <w:tabs>
          <w:tab w:val="left" w:pos="1792"/>
        </w:tabs>
        <w:spacing w:before="126"/>
        <w:ind w:left="1792" w:hanging="354"/>
      </w:pPr>
      <w:r>
        <w:t>measurement</w:t>
      </w:r>
      <w:r>
        <w:rPr>
          <w:spacing w:val="-5"/>
        </w:rPr>
        <w:t xml:space="preserve"> </w:t>
      </w:r>
      <w:r>
        <w:t>of</w:t>
      </w:r>
      <w:r>
        <w:rPr>
          <w:spacing w:val="-5"/>
        </w:rPr>
        <w:t xml:space="preserve"> </w:t>
      </w:r>
      <w:r>
        <w:t>the</w:t>
      </w:r>
      <w:r>
        <w:rPr>
          <w:spacing w:val="-5"/>
        </w:rPr>
        <w:t xml:space="preserve"> </w:t>
      </w:r>
      <w:r>
        <w:t>cultural</w:t>
      </w:r>
      <w:r>
        <w:rPr>
          <w:spacing w:val="-4"/>
        </w:rPr>
        <w:t xml:space="preserve"> </w:t>
      </w:r>
      <w:r>
        <w:t>benefits</w:t>
      </w:r>
      <w:r>
        <w:rPr>
          <w:spacing w:val="-7"/>
        </w:rPr>
        <w:t xml:space="preserve"> </w:t>
      </w:r>
      <w:r>
        <w:t>to</w:t>
      </w:r>
      <w:r>
        <w:rPr>
          <w:spacing w:val="-6"/>
        </w:rPr>
        <w:t xml:space="preserve"> </w:t>
      </w:r>
      <w:r>
        <w:t>the</w:t>
      </w:r>
      <w:r>
        <w:rPr>
          <w:spacing w:val="-4"/>
        </w:rPr>
        <w:t xml:space="preserve"> </w:t>
      </w:r>
      <w:r>
        <w:t>young</w:t>
      </w:r>
      <w:r>
        <w:rPr>
          <w:spacing w:val="-5"/>
        </w:rPr>
        <w:t xml:space="preserve"> </w:t>
      </w:r>
      <w:r>
        <w:t>person</w:t>
      </w:r>
      <w:r>
        <w:rPr>
          <w:spacing w:val="-6"/>
        </w:rPr>
        <w:t xml:space="preserve"> </w:t>
      </w:r>
      <w:r>
        <w:t>from</w:t>
      </w:r>
      <w:r>
        <w:rPr>
          <w:spacing w:val="-5"/>
        </w:rPr>
        <w:t xml:space="preserve"> </w:t>
      </w:r>
      <w:r>
        <w:t>the</w:t>
      </w:r>
      <w:r>
        <w:rPr>
          <w:spacing w:val="-7"/>
        </w:rPr>
        <w:t xml:space="preserve"> </w:t>
      </w:r>
      <w:r>
        <w:t>On</w:t>
      </w:r>
      <w:r>
        <w:rPr>
          <w:spacing w:val="-4"/>
        </w:rPr>
        <w:t xml:space="preserve"> </w:t>
      </w:r>
      <w:r>
        <w:t>Country</w:t>
      </w:r>
      <w:r>
        <w:rPr>
          <w:spacing w:val="-6"/>
        </w:rPr>
        <w:t xml:space="preserve"> </w:t>
      </w:r>
      <w:r>
        <w:rPr>
          <w:spacing w:val="-2"/>
        </w:rPr>
        <w:t>participation.</w:t>
      </w:r>
    </w:p>
    <w:p w14:paraId="6FF2C436" w14:textId="77777777" w:rsidR="0060656A" w:rsidRDefault="000E1923">
      <w:pPr>
        <w:pStyle w:val="ListParagraph"/>
        <w:numPr>
          <w:ilvl w:val="0"/>
          <w:numId w:val="3"/>
        </w:numPr>
        <w:tabs>
          <w:tab w:val="left" w:pos="1790"/>
          <w:tab w:val="left" w:pos="1793"/>
        </w:tabs>
        <w:spacing w:before="125"/>
        <w:ind w:right="1182"/>
      </w:pPr>
      <w:r>
        <w:t>a</w:t>
      </w:r>
      <w:r>
        <w:rPr>
          <w:spacing w:val="-2"/>
        </w:rPr>
        <w:t xml:space="preserve"> </w:t>
      </w:r>
      <w:r>
        <w:t xml:space="preserve">detailed, </w:t>
      </w:r>
      <w:proofErr w:type="spellStart"/>
      <w:r>
        <w:t>individualised</w:t>
      </w:r>
      <w:proofErr w:type="spellEnd"/>
      <w:r>
        <w:rPr>
          <w:spacing w:val="-2"/>
        </w:rPr>
        <w:t xml:space="preserve"> </w:t>
      </w:r>
      <w:r>
        <w:t>cultural</w:t>
      </w:r>
      <w:r>
        <w:rPr>
          <w:spacing w:val="-5"/>
        </w:rPr>
        <w:t xml:space="preserve"> </w:t>
      </w:r>
      <w:r>
        <w:t>support plan</w:t>
      </w:r>
      <w:r>
        <w:rPr>
          <w:spacing w:val="-4"/>
        </w:rPr>
        <w:t xml:space="preserve"> </w:t>
      </w:r>
      <w:r>
        <w:t>and</w:t>
      </w:r>
      <w:r>
        <w:rPr>
          <w:spacing w:val="-2"/>
        </w:rPr>
        <w:t xml:space="preserve"> </w:t>
      </w:r>
      <w:r>
        <w:t>case</w:t>
      </w:r>
      <w:r>
        <w:rPr>
          <w:spacing w:val="-2"/>
        </w:rPr>
        <w:t xml:space="preserve"> </w:t>
      </w:r>
      <w:r>
        <w:t>plan</w:t>
      </w:r>
      <w:r>
        <w:rPr>
          <w:spacing w:val="-4"/>
        </w:rPr>
        <w:t xml:space="preserve"> </w:t>
      </w:r>
      <w:r>
        <w:t>during</w:t>
      </w:r>
      <w:r>
        <w:rPr>
          <w:spacing w:val="-2"/>
        </w:rPr>
        <w:t xml:space="preserve"> </w:t>
      </w:r>
      <w:r>
        <w:t>and</w:t>
      </w:r>
      <w:r>
        <w:rPr>
          <w:spacing w:val="-4"/>
        </w:rPr>
        <w:t xml:space="preserve"> </w:t>
      </w:r>
      <w:r>
        <w:t>at</w:t>
      </w:r>
      <w:r>
        <w:rPr>
          <w:spacing w:val="-3"/>
        </w:rPr>
        <w:t xml:space="preserve"> </w:t>
      </w:r>
      <w:r>
        <w:t>the</w:t>
      </w:r>
      <w:r>
        <w:rPr>
          <w:spacing w:val="-2"/>
        </w:rPr>
        <w:t xml:space="preserve"> </w:t>
      </w:r>
      <w:r>
        <w:t>conclusion</w:t>
      </w:r>
      <w:r>
        <w:rPr>
          <w:spacing w:val="-2"/>
        </w:rPr>
        <w:t xml:space="preserve"> </w:t>
      </w:r>
      <w:r>
        <w:t>of the program for implementation by other agencies</w:t>
      </w:r>
    </w:p>
    <w:p w14:paraId="4F5E3CFC" w14:textId="77777777" w:rsidR="0060656A" w:rsidRDefault="000E1923">
      <w:pPr>
        <w:pStyle w:val="ListParagraph"/>
        <w:numPr>
          <w:ilvl w:val="0"/>
          <w:numId w:val="3"/>
        </w:numPr>
        <w:tabs>
          <w:tab w:val="left" w:pos="1792"/>
        </w:tabs>
        <w:spacing w:before="128"/>
        <w:ind w:left="1792" w:hanging="354"/>
      </w:pPr>
      <w:r>
        <w:t>active</w:t>
      </w:r>
      <w:r>
        <w:rPr>
          <w:spacing w:val="-6"/>
        </w:rPr>
        <w:t xml:space="preserve"> </w:t>
      </w:r>
      <w:r>
        <w:t>effort</w:t>
      </w:r>
      <w:r>
        <w:rPr>
          <w:spacing w:val="-5"/>
        </w:rPr>
        <w:t xml:space="preserve"> </w:t>
      </w:r>
      <w:r>
        <w:t>to</w:t>
      </w:r>
      <w:r>
        <w:rPr>
          <w:spacing w:val="-6"/>
        </w:rPr>
        <w:t xml:space="preserve"> </w:t>
      </w:r>
      <w:r>
        <w:t>link</w:t>
      </w:r>
      <w:r>
        <w:rPr>
          <w:spacing w:val="-4"/>
        </w:rPr>
        <w:t xml:space="preserve"> </w:t>
      </w:r>
      <w:r>
        <w:t>or</w:t>
      </w:r>
      <w:r>
        <w:rPr>
          <w:spacing w:val="-5"/>
        </w:rPr>
        <w:t xml:space="preserve"> </w:t>
      </w:r>
      <w:r>
        <w:t>find</w:t>
      </w:r>
      <w:r>
        <w:rPr>
          <w:spacing w:val="-6"/>
        </w:rPr>
        <w:t xml:space="preserve"> </w:t>
      </w:r>
      <w:r>
        <w:t>an</w:t>
      </w:r>
      <w:r>
        <w:rPr>
          <w:spacing w:val="-4"/>
        </w:rPr>
        <w:t xml:space="preserve"> </w:t>
      </w:r>
      <w:r>
        <w:t>alternative</w:t>
      </w:r>
      <w:r>
        <w:rPr>
          <w:spacing w:val="-6"/>
        </w:rPr>
        <w:t xml:space="preserve"> </w:t>
      </w:r>
      <w:r>
        <w:t>school</w:t>
      </w:r>
      <w:r>
        <w:rPr>
          <w:spacing w:val="-5"/>
        </w:rPr>
        <w:t xml:space="preserve"> </w:t>
      </w:r>
      <w:r>
        <w:t>program</w:t>
      </w:r>
      <w:r>
        <w:rPr>
          <w:spacing w:val="-5"/>
        </w:rPr>
        <w:t xml:space="preserve"> </w:t>
      </w:r>
      <w:r>
        <w:t>for</w:t>
      </w:r>
      <w:r>
        <w:rPr>
          <w:spacing w:val="-5"/>
        </w:rPr>
        <w:t xml:space="preserve"> </w:t>
      </w:r>
      <w:r>
        <w:t>the</w:t>
      </w:r>
      <w:r>
        <w:rPr>
          <w:spacing w:val="-4"/>
        </w:rPr>
        <w:t xml:space="preserve"> </w:t>
      </w:r>
      <w:r>
        <w:t>young</w:t>
      </w:r>
      <w:r>
        <w:rPr>
          <w:spacing w:val="-3"/>
        </w:rPr>
        <w:t xml:space="preserve"> </w:t>
      </w:r>
      <w:proofErr w:type="gramStart"/>
      <w:r>
        <w:rPr>
          <w:spacing w:val="-2"/>
        </w:rPr>
        <w:t>person</w:t>
      </w:r>
      <w:proofErr w:type="gramEnd"/>
    </w:p>
    <w:p w14:paraId="6D5662A4" w14:textId="77777777" w:rsidR="0060656A" w:rsidRDefault="000E1923">
      <w:pPr>
        <w:pStyle w:val="ListParagraph"/>
        <w:numPr>
          <w:ilvl w:val="0"/>
          <w:numId w:val="3"/>
        </w:numPr>
        <w:tabs>
          <w:tab w:val="left" w:pos="1791"/>
          <w:tab w:val="left" w:pos="1793"/>
        </w:tabs>
        <w:spacing w:before="125"/>
        <w:ind w:right="1483"/>
      </w:pPr>
      <w:r>
        <w:t>active</w:t>
      </w:r>
      <w:r>
        <w:rPr>
          <w:spacing w:val="-1"/>
        </w:rPr>
        <w:t xml:space="preserve"> </w:t>
      </w:r>
      <w:r>
        <w:t>effort</w:t>
      </w:r>
      <w:r>
        <w:rPr>
          <w:spacing w:val="-2"/>
        </w:rPr>
        <w:t xml:space="preserve"> </w:t>
      </w:r>
      <w:r>
        <w:t>to</w:t>
      </w:r>
      <w:r>
        <w:rPr>
          <w:spacing w:val="-3"/>
        </w:rPr>
        <w:t xml:space="preserve"> </w:t>
      </w:r>
      <w:r>
        <w:t>support</w:t>
      </w:r>
      <w:r>
        <w:rPr>
          <w:spacing w:val="-2"/>
        </w:rPr>
        <w:t xml:space="preserve"> </w:t>
      </w:r>
      <w:r>
        <w:t>the</w:t>
      </w:r>
      <w:r>
        <w:rPr>
          <w:spacing w:val="-1"/>
        </w:rPr>
        <w:t xml:space="preserve"> </w:t>
      </w:r>
      <w:r>
        <w:t>young</w:t>
      </w:r>
      <w:r>
        <w:rPr>
          <w:spacing w:val="-2"/>
        </w:rPr>
        <w:t xml:space="preserve"> </w:t>
      </w:r>
      <w:r>
        <w:t>person</w:t>
      </w:r>
      <w:r>
        <w:rPr>
          <w:spacing w:val="-3"/>
        </w:rPr>
        <w:t xml:space="preserve"> </w:t>
      </w:r>
      <w:r>
        <w:t>in</w:t>
      </w:r>
      <w:r>
        <w:rPr>
          <w:spacing w:val="-1"/>
        </w:rPr>
        <w:t xml:space="preserve"> </w:t>
      </w:r>
      <w:r>
        <w:t>employment</w:t>
      </w:r>
      <w:r>
        <w:rPr>
          <w:spacing w:val="-2"/>
        </w:rPr>
        <w:t xml:space="preserve"> </w:t>
      </w:r>
      <w:r>
        <w:t>and</w:t>
      </w:r>
      <w:r>
        <w:rPr>
          <w:spacing w:val="-3"/>
        </w:rPr>
        <w:t xml:space="preserve"> </w:t>
      </w:r>
      <w:r>
        <w:t>training</w:t>
      </w:r>
      <w:r>
        <w:rPr>
          <w:spacing w:val="-1"/>
        </w:rPr>
        <w:t xml:space="preserve"> </w:t>
      </w:r>
      <w:r>
        <w:t>programs</w:t>
      </w:r>
      <w:r>
        <w:rPr>
          <w:spacing w:val="-2"/>
        </w:rPr>
        <w:t xml:space="preserve"> </w:t>
      </w:r>
      <w:r>
        <w:t>through</w:t>
      </w:r>
      <w:r>
        <w:rPr>
          <w:spacing w:val="-4"/>
        </w:rPr>
        <w:t xml:space="preserve"> </w:t>
      </w:r>
      <w:r>
        <w:t xml:space="preserve">a partnership with </w:t>
      </w:r>
      <w:proofErr w:type="spellStart"/>
      <w:r>
        <w:t>specialised</w:t>
      </w:r>
      <w:proofErr w:type="spellEnd"/>
      <w:r>
        <w:t xml:space="preserve"> agencies in the “learn and earn” </w:t>
      </w:r>
      <w:proofErr w:type="gramStart"/>
      <w:r>
        <w:t>sector</w:t>
      </w:r>
      <w:proofErr w:type="gramEnd"/>
    </w:p>
    <w:p w14:paraId="26131847" w14:textId="77777777" w:rsidR="0060656A" w:rsidRDefault="000E1923">
      <w:pPr>
        <w:pStyle w:val="ListParagraph"/>
        <w:numPr>
          <w:ilvl w:val="0"/>
          <w:numId w:val="3"/>
        </w:numPr>
        <w:tabs>
          <w:tab w:val="left" w:pos="1791"/>
          <w:tab w:val="left" w:pos="1793"/>
        </w:tabs>
        <w:spacing w:before="126"/>
        <w:ind w:right="1282"/>
      </w:pPr>
      <w:r>
        <w:t>integrated</w:t>
      </w:r>
      <w:r>
        <w:rPr>
          <w:spacing w:val="-4"/>
        </w:rPr>
        <w:t xml:space="preserve"> </w:t>
      </w:r>
      <w:r>
        <w:t>partnerships</w:t>
      </w:r>
      <w:r>
        <w:rPr>
          <w:spacing w:val="-4"/>
        </w:rPr>
        <w:t xml:space="preserve"> </w:t>
      </w:r>
      <w:r>
        <w:t>with</w:t>
      </w:r>
      <w:r>
        <w:rPr>
          <w:spacing w:val="-3"/>
        </w:rPr>
        <w:t xml:space="preserve"> </w:t>
      </w:r>
      <w:r>
        <w:t>existing</w:t>
      </w:r>
      <w:r>
        <w:rPr>
          <w:spacing w:val="-3"/>
        </w:rPr>
        <w:t xml:space="preserve"> </w:t>
      </w:r>
      <w:r>
        <w:t>youth</w:t>
      </w:r>
      <w:r>
        <w:rPr>
          <w:spacing w:val="-4"/>
        </w:rPr>
        <w:t xml:space="preserve"> </w:t>
      </w:r>
      <w:r>
        <w:t>support,</w:t>
      </w:r>
      <w:r>
        <w:rPr>
          <w:spacing w:val="-1"/>
        </w:rPr>
        <w:t xml:space="preserve"> </w:t>
      </w:r>
      <w:r>
        <w:t>youth</w:t>
      </w:r>
      <w:r>
        <w:rPr>
          <w:spacing w:val="-4"/>
        </w:rPr>
        <w:t xml:space="preserve"> </w:t>
      </w:r>
      <w:r>
        <w:t>justice</w:t>
      </w:r>
      <w:r>
        <w:rPr>
          <w:spacing w:val="-3"/>
        </w:rPr>
        <w:t xml:space="preserve"> </w:t>
      </w:r>
      <w:r>
        <w:t>and</w:t>
      </w:r>
      <w:r>
        <w:rPr>
          <w:spacing w:val="-4"/>
        </w:rPr>
        <w:t xml:space="preserve"> </w:t>
      </w:r>
      <w:r>
        <w:t>child</w:t>
      </w:r>
      <w:r>
        <w:rPr>
          <w:spacing w:val="-3"/>
        </w:rPr>
        <w:t xml:space="preserve"> </w:t>
      </w:r>
      <w:r>
        <w:t>safety</w:t>
      </w:r>
      <w:r>
        <w:rPr>
          <w:spacing w:val="-4"/>
        </w:rPr>
        <w:t xml:space="preserve"> </w:t>
      </w:r>
      <w:r>
        <w:t>programs (where eligible) in the young person’s community of origin</w:t>
      </w:r>
    </w:p>
    <w:p w14:paraId="45972872" w14:textId="77777777" w:rsidR="0060656A" w:rsidRDefault="000E1923">
      <w:pPr>
        <w:pStyle w:val="ListParagraph"/>
        <w:numPr>
          <w:ilvl w:val="0"/>
          <w:numId w:val="3"/>
        </w:numPr>
        <w:tabs>
          <w:tab w:val="left" w:pos="1791"/>
          <w:tab w:val="left" w:pos="1793"/>
        </w:tabs>
        <w:spacing w:before="127"/>
        <w:ind w:right="1440"/>
      </w:pPr>
      <w:r>
        <w:t>the On Country experience will do no harm – all critical incidents will be reported to the Youth</w:t>
      </w:r>
      <w:r>
        <w:rPr>
          <w:spacing w:val="-3"/>
        </w:rPr>
        <w:t xml:space="preserve"> </w:t>
      </w:r>
      <w:r>
        <w:t>Justice</w:t>
      </w:r>
      <w:r>
        <w:rPr>
          <w:spacing w:val="-5"/>
        </w:rPr>
        <w:t xml:space="preserve"> </w:t>
      </w:r>
      <w:r>
        <w:t>referrer/case</w:t>
      </w:r>
      <w:r>
        <w:rPr>
          <w:spacing w:val="-3"/>
        </w:rPr>
        <w:t xml:space="preserve"> </w:t>
      </w:r>
      <w:r>
        <w:t>manager;</w:t>
      </w:r>
      <w:r>
        <w:rPr>
          <w:spacing w:val="-4"/>
        </w:rPr>
        <w:t xml:space="preserve"> </w:t>
      </w:r>
      <w:r>
        <w:t>extensive</w:t>
      </w:r>
      <w:r>
        <w:rPr>
          <w:spacing w:val="-5"/>
        </w:rPr>
        <w:t xml:space="preserve"> </w:t>
      </w:r>
      <w:r>
        <w:t>risk</w:t>
      </w:r>
      <w:r>
        <w:rPr>
          <w:spacing w:val="-2"/>
        </w:rPr>
        <w:t xml:space="preserve"> </w:t>
      </w:r>
      <w:r>
        <w:t>management</w:t>
      </w:r>
      <w:r>
        <w:rPr>
          <w:spacing w:val="-2"/>
        </w:rPr>
        <w:t xml:space="preserve"> </w:t>
      </w:r>
      <w:r>
        <w:t>processes</w:t>
      </w:r>
      <w:r>
        <w:rPr>
          <w:spacing w:val="-3"/>
        </w:rPr>
        <w:t xml:space="preserve"> </w:t>
      </w:r>
      <w:r>
        <w:t>should</w:t>
      </w:r>
      <w:r>
        <w:rPr>
          <w:spacing w:val="-3"/>
        </w:rPr>
        <w:t xml:space="preserve"> </w:t>
      </w:r>
      <w:r>
        <w:t>be</w:t>
      </w:r>
      <w:r>
        <w:rPr>
          <w:spacing w:val="-5"/>
        </w:rPr>
        <w:t xml:space="preserve"> </w:t>
      </w:r>
      <w:r>
        <w:t xml:space="preserve">in </w:t>
      </w:r>
      <w:proofErr w:type="gramStart"/>
      <w:r>
        <w:rPr>
          <w:spacing w:val="-2"/>
        </w:rPr>
        <w:t>place</w:t>
      </w:r>
      <w:proofErr w:type="gramEnd"/>
    </w:p>
    <w:p w14:paraId="52F77049" w14:textId="77777777" w:rsidR="0060656A" w:rsidRDefault="000E1923">
      <w:pPr>
        <w:pStyle w:val="ListParagraph"/>
        <w:numPr>
          <w:ilvl w:val="0"/>
          <w:numId w:val="3"/>
        </w:numPr>
        <w:tabs>
          <w:tab w:val="left" w:pos="1792"/>
        </w:tabs>
        <w:spacing w:before="127"/>
        <w:ind w:left="1792" w:hanging="354"/>
      </w:pPr>
      <w:r>
        <w:t>willingness</w:t>
      </w:r>
      <w:r>
        <w:rPr>
          <w:spacing w:val="-5"/>
        </w:rPr>
        <w:t xml:space="preserve"> </w:t>
      </w:r>
      <w:r>
        <w:t>to</w:t>
      </w:r>
      <w:r>
        <w:rPr>
          <w:spacing w:val="-6"/>
        </w:rPr>
        <w:t xml:space="preserve"> </w:t>
      </w:r>
      <w:r>
        <w:t>participate</w:t>
      </w:r>
      <w:r>
        <w:rPr>
          <w:spacing w:val="-9"/>
        </w:rPr>
        <w:t xml:space="preserve"> </w:t>
      </w:r>
      <w:r>
        <w:t>in</w:t>
      </w:r>
      <w:r>
        <w:rPr>
          <w:spacing w:val="-5"/>
        </w:rPr>
        <w:t xml:space="preserve"> </w:t>
      </w:r>
      <w:r>
        <w:t>an</w:t>
      </w:r>
      <w:r>
        <w:rPr>
          <w:spacing w:val="-6"/>
        </w:rPr>
        <w:t xml:space="preserve"> </w:t>
      </w:r>
      <w:r>
        <w:t>external</w:t>
      </w:r>
      <w:r>
        <w:rPr>
          <w:spacing w:val="-5"/>
        </w:rPr>
        <w:t xml:space="preserve"> </w:t>
      </w:r>
      <w:r>
        <w:rPr>
          <w:spacing w:val="-2"/>
        </w:rPr>
        <w:t>evaluation.</w:t>
      </w:r>
    </w:p>
    <w:p w14:paraId="799B764F" w14:textId="77777777" w:rsidR="0060656A" w:rsidRDefault="000E1923">
      <w:pPr>
        <w:pStyle w:val="BodyText"/>
        <w:spacing w:before="117"/>
        <w:ind w:right="1123"/>
      </w:pPr>
      <w:r>
        <w:t>Case</w:t>
      </w:r>
      <w:r>
        <w:rPr>
          <w:spacing w:val="-2"/>
        </w:rPr>
        <w:t xml:space="preserve"> </w:t>
      </w:r>
      <w:r>
        <w:t>work</w:t>
      </w:r>
      <w:r>
        <w:rPr>
          <w:spacing w:val="-3"/>
        </w:rPr>
        <w:t xml:space="preserve"> </w:t>
      </w:r>
      <w:r>
        <w:t>by</w:t>
      </w:r>
      <w:r>
        <w:rPr>
          <w:spacing w:val="-4"/>
        </w:rPr>
        <w:t xml:space="preserve"> </w:t>
      </w:r>
      <w:r>
        <w:t>the</w:t>
      </w:r>
      <w:r>
        <w:rPr>
          <w:spacing w:val="-4"/>
        </w:rPr>
        <w:t xml:space="preserve"> </w:t>
      </w:r>
      <w:r>
        <w:t>On</w:t>
      </w:r>
      <w:r>
        <w:rPr>
          <w:spacing w:val="-4"/>
        </w:rPr>
        <w:t xml:space="preserve"> </w:t>
      </w:r>
      <w:r>
        <w:t>Country</w:t>
      </w:r>
      <w:r>
        <w:rPr>
          <w:spacing w:val="-4"/>
        </w:rPr>
        <w:t xml:space="preserve"> </w:t>
      </w:r>
      <w:r>
        <w:t>provider</w:t>
      </w:r>
      <w:r>
        <w:rPr>
          <w:spacing w:val="-1"/>
        </w:rPr>
        <w:t xml:space="preserve"> </w:t>
      </w:r>
      <w:r>
        <w:t>includes</w:t>
      </w:r>
      <w:r>
        <w:rPr>
          <w:spacing w:val="-4"/>
        </w:rPr>
        <w:t xml:space="preserve"> </w:t>
      </w:r>
      <w:r>
        <w:t>the</w:t>
      </w:r>
      <w:r>
        <w:rPr>
          <w:spacing w:val="-2"/>
        </w:rPr>
        <w:t xml:space="preserve"> </w:t>
      </w:r>
      <w:r>
        <w:t>assessment</w:t>
      </w:r>
      <w:r>
        <w:rPr>
          <w:spacing w:val="-3"/>
        </w:rPr>
        <w:t xml:space="preserve"> </w:t>
      </w:r>
      <w:r>
        <w:t>of young</w:t>
      </w:r>
      <w:r>
        <w:rPr>
          <w:spacing w:val="-7"/>
        </w:rPr>
        <w:t xml:space="preserve"> </w:t>
      </w:r>
      <w:r>
        <w:t>persons’</w:t>
      </w:r>
      <w:r>
        <w:rPr>
          <w:spacing w:val="-2"/>
        </w:rPr>
        <w:t xml:space="preserve"> </w:t>
      </w:r>
      <w:r>
        <w:t>needs,</w:t>
      </w:r>
      <w:r>
        <w:rPr>
          <w:spacing w:val="-3"/>
        </w:rPr>
        <w:t xml:space="preserve"> </w:t>
      </w:r>
      <w:r>
        <w:t>risks</w:t>
      </w:r>
      <w:r>
        <w:rPr>
          <w:spacing w:val="-1"/>
        </w:rPr>
        <w:t xml:space="preserve"> </w:t>
      </w:r>
      <w:r>
        <w:t>and the coordination and delivery of direct support services, relevant to the identified need for both the young person and their family. The On Country program is to be guided by the following principles:</w:t>
      </w:r>
    </w:p>
    <w:p w14:paraId="5C16B413" w14:textId="77777777" w:rsidR="0060656A" w:rsidRDefault="000E1923">
      <w:pPr>
        <w:pStyle w:val="ListParagraph"/>
        <w:numPr>
          <w:ilvl w:val="0"/>
          <w:numId w:val="2"/>
        </w:numPr>
        <w:tabs>
          <w:tab w:val="left" w:pos="1507"/>
        </w:tabs>
        <w:spacing w:before="122"/>
        <w:ind w:hanging="360"/>
      </w:pPr>
      <w:r>
        <w:t>Community</w:t>
      </w:r>
      <w:r>
        <w:rPr>
          <w:spacing w:val="-9"/>
        </w:rPr>
        <w:t xml:space="preserve"> </w:t>
      </w:r>
      <w:r>
        <w:t>authority</w:t>
      </w:r>
      <w:r>
        <w:rPr>
          <w:spacing w:val="-6"/>
        </w:rPr>
        <w:t xml:space="preserve"> </w:t>
      </w:r>
      <w:r>
        <w:t>–</w:t>
      </w:r>
      <w:r>
        <w:rPr>
          <w:spacing w:val="-4"/>
        </w:rPr>
        <w:t xml:space="preserve"> </w:t>
      </w:r>
      <w:r>
        <w:t>design</w:t>
      </w:r>
      <w:r>
        <w:rPr>
          <w:spacing w:val="-5"/>
        </w:rPr>
        <w:t xml:space="preserve"> </w:t>
      </w:r>
      <w:r>
        <w:t>and</w:t>
      </w:r>
      <w:r>
        <w:rPr>
          <w:spacing w:val="-4"/>
        </w:rPr>
        <w:t xml:space="preserve"> </w:t>
      </w:r>
      <w:r>
        <w:rPr>
          <w:spacing w:val="-2"/>
        </w:rPr>
        <w:t>delivery</w:t>
      </w:r>
    </w:p>
    <w:p w14:paraId="6E073503" w14:textId="77777777" w:rsidR="0060656A" w:rsidRDefault="000E1923">
      <w:pPr>
        <w:pStyle w:val="ListParagraph"/>
        <w:numPr>
          <w:ilvl w:val="1"/>
          <w:numId w:val="2"/>
        </w:numPr>
        <w:tabs>
          <w:tab w:val="left" w:pos="1932"/>
        </w:tabs>
        <w:spacing w:before="1" w:line="268" w:lineRule="exact"/>
      </w:pPr>
      <w:r>
        <w:t>On</w:t>
      </w:r>
      <w:r>
        <w:rPr>
          <w:spacing w:val="-7"/>
        </w:rPr>
        <w:t xml:space="preserve"> </w:t>
      </w:r>
      <w:r>
        <w:t>Country</w:t>
      </w:r>
      <w:r>
        <w:rPr>
          <w:spacing w:val="-6"/>
        </w:rPr>
        <w:t xml:space="preserve"> </w:t>
      </w:r>
      <w:r>
        <w:t>programs</w:t>
      </w:r>
      <w:r>
        <w:rPr>
          <w:spacing w:val="-4"/>
        </w:rPr>
        <w:t xml:space="preserve"> </w:t>
      </w:r>
      <w:r>
        <w:t>will</w:t>
      </w:r>
      <w:r>
        <w:rPr>
          <w:spacing w:val="-5"/>
        </w:rPr>
        <w:t xml:space="preserve"> </w:t>
      </w:r>
      <w:r>
        <w:t>be</w:t>
      </w:r>
      <w:r>
        <w:rPr>
          <w:spacing w:val="-4"/>
        </w:rPr>
        <w:t xml:space="preserve"> </w:t>
      </w:r>
      <w:r>
        <w:t>designed</w:t>
      </w:r>
      <w:r>
        <w:rPr>
          <w:spacing w:val="-5"/>
        </w:rPr>
        <w:t xml:space="preserve"> </w:t>
      </w:r>
      <w:r>
        <w:t>and</w:t>
      </w:r>
      <w:r>
        <w:rPr>
          <w:spacing w:val="-6"/>
        </w:rPr>
        <w:t xml:space="preserve"> </w:t>
      </w:r>
      <w:r>
        <w:t>delivered</w:t>
      </w:r>
      <w:r>
        <w:rPr>
          <w:spacing w:val="-5"/>
        </w:rPr>
        <w:t xml:space="preserve"> </w:t>
      </w:r>
      <w:r>
        <w:t>only</w:t>
      </w:r>
      <w:r>
        <w:rPr>
          <w:spacing w:val="-3"/>
        </w:rPr>
        <w:t xml:space="preserve"> </w:t>
      </w:r>
      <w:r>
        <w:t>by</w:t>
      </w:r>
      <w:r>
        <w:rPr>
          <w:spacing w:val="-6"/>
        </w:rPr>
        <w:t xml:space="preserve"> </w:t>
      </w:r>
      <w:r>
        <w:rPr>
          <w:spacing w:val="-2"/>
        </w:rPr>
        <w:t>Community</w:t>
      </w:r>
    </w:p>
    <w:p w14:paraId="25899473" w14:textId="77777777" w:rsidR="0060656A" w:rsidRDefault="000E1923">
      <w:pPr>
        <w:pStyle w:val="ListParagraph"/>
        <w:numPr>
          <w:ilvl w:val="1"/>
          <w:numId w:val="2"/>
        </w:numPr>
        <w:tabs>
          <w:tab w:val="left" w:pos="1932"/>
        </w:tabs>
        <w:spacing w:before="0"/>
        <w:ind w:right="1559"/>
      </w:pPr>
      <w:r>
        <w:t>Not</w:t>
      </w:r>
      <w:r>
        <w:rPr>
          <w:spacing w:val="-1"/>
        </w:rPr>
        <w:t xml:space="preserve"> </w:t>
      </w:r>
      <w:r>
        <w:t>all</w:t>
      </w:r>
      <w:r>
        <w:rPr>
          <w:spacing w:val="-2"/>
        </w:rPr>
        <w:t xml:space="preserve"> </w:t>
      </w:r>
      <w:r>
        <w:t>On</w:t>
      </w:r>
      <w:r>
        <w:rPr>
          <w:spacing w:val="-4"/>
        </w:rPr>
        <w:t xml:space="preserve"> </w:t>
      </w:r>
      <w:r>
        <w:t>Country</w:t>
      </w:r>
      <w:r>
        <w:rPr>
          <w:spacing w:val="-1"/>
        </w:rPr>
        <w:t xml:space="preserve"> </w:t>
      </w:r>
      <w:r>
        <w:t>programs</w:t>
      </w:r>
      <w:r>
        <w:rPr>
          <w:spacing w:val="-3"/>
        </w:rPr>
        <w:t xml:space="preserve"> </w:t>
      </w:r>
      <w:r>
        <w:t>can</w:t>
      </w:r>
      <w:r>
        <w:rPr>
          <w:spacing w:val="-2"/>
        </w:rPr>
        <w:t xml:space="preserve"> </w:t>
      </w:r>
      <w:r>
        <w:t>be</w:t>
      </w:r>
      <w:r>
        <w:rPr>
          <w:spacing w:val="-4"/>
        </w:rPr>
        <w:t xml:space="preserve"> </w:t>
      </w:r>
      <w:r>
        <w:t>delivered</w:t>
      </w:r>
      <w:r>
        <w:rPr>
          <w:spacing w:val="-2"/>
        </w:rPr>
        <w:t xml:space="preserve"> </w:t>
      </w:r>
      <w:r>
        <w:t>on</w:t>
      </w:r>
      <w:r>
        <w:rPr>
          <w:spacing w:val="-4"/>
        </w:rPr>
        <w:t xml:space="preserve"> </w:t>
      </w:r>
      <w:r>
        <w:t>the</w:t>
      </w:r>
      <w:r>
        <w:rPr>
          <w:spacing w:val="-4"/>
        </w:rPr>
        <w:t xml:space="preserve"> </w:t>
      </w:r>
      <w:r>
        <w:t>young</w:t>
      </w:r>
      <w:r>
        <w:rPr>
          <w:spacing w:val="-2"/>
        </w:rPr>
        <w:t xml:space="preserve"> </w:t>
      </w:r>
      <w:r>
        <w:t>person’s</w:t>
      </w:r>
      <w:r>
        <w:rPr>
          <w:spacing w:val="-4"/>
        </w:rPr>
        <w:t xml:space="preserve"> </w:t>
      </w:r>
      <w:r>
        <w:t>family</w:t>
      </w:r>
      <w:r>
        <w:rPr>
          <w:spacing w:val="-1"/>
        </w:rPr>
        <w:t xml:space="preserve"> </w:t>
      </w:r>
      <w:r>
        <w:t>Country</w:t>
      </w:r>
      <w:r>
        <w:rPr>
          <w:spacing w:val="-1"/>
        </w:rPr>
        <w:t xml:space="preserve"> </w:t>
      </w:r>
      <w:r>
        <w:t xml:space="preserve">of origin, and special consideration is required for young people with connections to the Torres Strait Islands and discrete </w:t>
      </w:r>
      <w:proofErr w:type="gramStart"/>
      <w:r>
        <w:t>communities</w:t>
      </w:r>
      <w:proofErr w:type="gramEnd"/>
    </w:p>
    <w:p w14:paraId="2A10CA08" w14:textId="77777777" w:rsidR="0060656A" w:rsidRDefault="000E1923">
      <w:pPr>
        <w:pStyle w:val="ListParagraph"/>
        <w:numPr>
          <w:ilvl w:val="1"/>
          <w:numId w:val="2"/>
        </w:numPr>
        <w:tabs>
          <w:tab w:val="left" w:pos="1932"/>
        </w:tabs>
        <w:spacing w:before="0"/>
        <w:ind w:right="1229"/>
      </w:pPr>
      <w:r>
        <w:t>A young person’s supportive family members will be encouraged to participate in the service</w:t>
      </w:r>
      <w:r>
        <w:rPr>
          <w:spacing w:val="-2"/>
        </w:rPr>
        <w:t xml:space="preserve"> </w:t>
      </w:r>
      <w:r>
        <w:t>delivery</w:t>
      </w:r>
      <w:r>
        <w:rPr>
          <w:spacing w:val="-3"/>
        </w:rPr>
        <w:t xml:space="preserve"> </w:t>
      </w:r>
      <w:r>
        <w:t>including</w:t>
      </w:r>
      <w:r>
        <w:rPr>
          <w:spacing w:val="-2"/>
        </w:rPr>
        <w:t xml:space="preserve"> </w:t>
      </w:r>
      <w:r>
        <w:t>active</w:t>
      </w:r>
      <w:r>
        <w:rPr>
          <w:spacing w:val="-4"/>
        </w:rPr>
        <w:t xml:space="preserve"> </w:t>
      </w:r>
      <w:r>
        <w:t>efforts</w:t>
      </w:r>
      <w:r>
        <w:rPr>
          <w:spacing w:val="-4"/>
        </w:rPr>
        <w:t xml:space="preserve"> </w:t>
      </w:r>
      <w:r>
        <w:t>to</w:t>
      </w:r>
      <w:r>
        <w:rPr>
          <w:spacing w:val="-4"/>
        </w:rPr>
        <w:t xml:space="preserve"> </w:t>
      </w:r>
      <w:r>
        <w:t>create</w:t>
      </w:r>
      <w:r>
        <w:rPr>
          <w:spacing w:val="-2"/>
        </w:rPr>
        <w:t xml:space="preserve"> </w:t>
      </w:r>
      <w:r>
        <w:t>partnerships</w:t>
      </w:r>
      <w:r>
        <w:rPr>
          <w:spacing w:val="-2"/>
        </w:rPr>
        <w:t xml:space="preserve"> </w:t>
      </w:r>
      <w:r>
        <w:t>with</w:t>
      </w:r>
      <w:r>
        <w:rPr>
          <w:spacing w:val="-4"/>
        </w:rPr>
        <w:t xml:space="preserve"> </w:t>
      </w:r>
      <w:r>
        <w:t>the</w:t>
      </w:r>
      <w:r>
        <w:rPr>
          <w:spacing w:val="-4"/>
        </w:rPr>
        <w:t xml:space="preserve"> </w:t>
      </w:r>
      <w:r>
        <w:t>family</w:t>
      </w:r>
      <w:r>
        <w:rPr>
          <w:spacing w:val="-1"/>
        </w:rPr>
        <w:t xml:space="preserve"> </w:t>
      </w:r>
      <w:r>
        <w:t>that ensure</w:t>
      </w:r>
      <w:r>
        <w:rPr>
          <w:spacing w:val="-4"/>
        </w:rPr>
        <w:t xml:space="preserve"> </w:t>
      </w:r>
      <w:r>
        <w:t xml:space="preserve">a young person follows through with post-support </w:t>
      </w:r>
      <w:proofErr w:type="gramStart"/>
      <w:r>
        <w:t>actions</w:t>
      </w:r>
      <w:proofErr w:type="gramEnd"/>
    </w:p>
    <w:p w14:paraId="61236EF8" w14:textId="77777777" w:rsidR="0060656A" w:rsidRDefault="000E1923">
      <w:pPr>
        <w:pStyle w:val="ListParagraph"/>
        <w:numPr>
          <w:ilvl w:val="0"/>
          <w:numId w:val="2"/>
        </w:numPr>
        <w:tabs>
          <w:tab w:val="left" w:pos="1507"/>
        </w:tabs>
        <w:spacing w:before="0" w:line="251" w:lineRule="exact"/>
        <w:ind w:hanging="360"/>
      </w:pPr>
      <w:r>
        <w:t>Trauma</w:t>
      </w:r>
      <w:r>
        <w:rPr>
          <w:spacing w:val="-9"/>
        </w:rPr>
        <w:t xml:space="preserve"> </w:t>
      </w:r>
      <w:r>
        <w:t>informed</w:t>
      </w:r>
      <w:r>
        <w:rPr>
          <w:spacing w:val="-8"/>
        </w:rPr>
        <w:t xml:space="preserve"> </w:t>
      </w:r>
      <w:r>
        <w:t>and</w:t>
      </w:r>
      <w:r>
        <w:rPr>
          <w:spacing w:val="-6"/>
        </w:rPr>
        <w:t xml:space="preserve"> </w:t>
      </w:r>
      <w:r>
        <w:t>community-driven</w:t>
      </w:r>
      <w:r>
        <w:rPr>
          <w:spacing w:val="-7"/>
        </w:rPr>
        <w:t xml:space="preserve"> </w:t>
      </w:r>
      <w:r>
        <w:t>support</w:t>
      </w:r>
      <w:r>
        <w:rPr>
          <w:spacing w:val="-9"/>
        </w:rPr>
        <w:t xml:space="preserve"> </w:t>
      </w:r>
      <w:r>
        <w:t>and</w:t>
      </w:r>
      <w:r>
        <w:rPr>
          <w:spacing w:val="-6"/>
        </w:rPr>
        <w:t xml:space="preserve"> </w:t>
      </w:r>
      <w:proofErr w:type="gramStart"/>
      <w:r>
        <w:rPr>
          <w:spacing w:val="-2"/>
        </w:rPr>
        <w:t>partnerships</w:t>
      </w:r>
      <w:proofErr w:type="gramEnd"/>
    </w:p>
    <w:p w14:paraId="276506AC" w14:textId="77777777" w:rsidR="0060656A" w:rsidRDefault="000E1923">
      <w:pPr>
        <w:pStyle w:val="ListParagraph"/>
        <w:numPr>
          <w:ilvl w:val="1"/>
          <w:numId w:val="2"/>
        </w:numPr>
        <w:tabs>
          <w:tab w:val="left" w:pos="1932"/>
        </w:tabs>
        <w:spacing w:before="0" w:line="237" w:lineRule="auto"/>
        <w:ind w:right="1334"/>
      </w:pPr>
      <w:r>
        <w:t>Programs</w:t>
      </w:r>
      <w:r>
        <w:rPr>
          <w:spacing w:val="-2"/>
        </w:rPr>
        <w:t xml:space="preserve"> </w:t>
      </w:r>
      <w:r>
        <w:t>will</w:t>
      </w:r>
      <w:r>
        <w:rPr>
          <w:spacing w:val="-2"/>
        </w:rPr>
        <w:t xml:space="preserve"> </w:t>
      </w:r>
      <w:r>
        <w:t>be</w:t>
      </w:r>
      <w:r>
        <w:rPr>
          <w:spacing w:val="-3"/>
        </w:rPr>
        <w:t xml:space="preserve"> </w:t>
      </w:r>
      <w:r>
        <w:t>trauma</w:t>
      </w:r>
      <w:r>
        <w:rPr>
          <w:spacing w:val="-4"/>
        </w:rPr>
        <w:t xml:space="preserve"> </w:t>
      </w:r>
      <w:r>
        <w:t>informed</w:t>
      </w:r>
      <w:r>
        <w:rPr>
          <w:spacing w:val="-4"/>
        </w:rPr>
        <w:t xml:space="preserve"> </w:t>
      </w:r>
      <w:r>
        <w:t>and</w:t>
      </w:r>
      <w:r>
        <w:rPr>
          <w:spacing w:val="-2"/>
        </w:rPr>
        <w:t xml:space="preserve"> </w:t>
      </w:r>
      <w:r>
        <w:t>provide</w:t>
      </w:r>
      <w:r>
        <w:rPr>
          <w:spacing w:val="-3"/>
        </w:rPr>
        <w:t xml:space="preserve"> </w:t>
      </w:r>
      <w:r>
        <w:t>non-punitive</w:t>
      </w:r>
      <w:r>
        <w:rPr>
          <w:spacing w:val="-2"/>
        </w:rPr>
        <w:t xml:space="preserve"> </w:t>
      </w:r>
      <w:r>
        <w:t>support</w:t>
      </w:r>
      <w:r>
        <w:rPr>
          <w:spacing w:val="-3"/>
        </w:rPr>
        <w:t xml:space="preserve"> </w:t>
      </w:r>
      <w:r>
        <w:t>to</w:t>
      </w:r>
      <w:r>
        <w:rPr>
          <w:spacing w:val="-4"/>
        </w:rPr>
        <w:t xml:space="preserve"> </w:t>
      </w:r>
      <w:r>
        <w:t>young</w:t>
      </w:r>
      <w:r>
        <w:rPr>
          <w:spacing w:val="-2"/>
        </w:rPr>
        <w:t xml:space="preserve"> </w:t>
      </w:r>
      <w:r>
        <w:t>people</w:t>
      </w:r>
      <w:r>
        <w:rPr>
          <w:spacing w:val="-3"/>
        </w:rPr>
        <w:t xml:space="preserve"> </w:t>
      </w:r>
      <w:r>
        <w:t>with complex needs.</w:t>
      </w:r>
    </w:p>
    <w:p w14:paraId="69BDC182" w14:textId="77777777" w:rsidR="0060656A" w:rsidRDefault="000E1923">
      <w:pPr>
        <w:pStyle w:val="ListParagraph"/>
        <w:numPr>
          <w:ilvl w:val="1"/>
          <w:numId w:val="2"/>
        </w:numPr>
        <w:tabs>
          <w:tab w:val="left" w:pos="1932"/>
        </w:tabs>
        <w:spacing w:before="3" w:line="237" w:lineRule="auto"/>
        <w:ind w:right="1469"/>
      </w:pPr>
      <w:r>
        <w:t>The</w:t>
      </w:r>
      <w:r>
        <w:rPr>
          <w:spacing w:val="-2"/>
        </w:rPr>
        <w:t xml:space="preserve"> </w:t>
      </w:r>
      <w:r>
        <w:t>young</w:t>
      </w:r>
      <w:r>
        <w:rPr>
          <w:spacing w:val="-2"/>
        </w:rPr>
        <w:t xml:space="preserve"> </w:t>
      </w:r>
      <w:r>
        <w:t>person’s</w:t>
      </w:r>
      <w:r>
        <w:rPr>
          <w:spacing w:val="-4"/>
        </w:rPr>
        <w:t xml:space="preserve"> </w:t>
      </w:r>
      <w:r>
        <w:t>family</w:t>
      </w:r>
      <w:r>
        <w:rPr>
          <w:spacing w:val="-1"/>
        </w:rPr>
        <w:t xml:space="preserve"> </w:t>
      </w:r>
      <w:r>
        <w:t>should</w:t>
      </w:r>
      <w:r>
        <w:rPr>
          <w:spacing w:val="-2"/>
        </w:rPr>
        <w:t xml:space="preserve"> </w:t>
      </w:r>
      <w:r>
        <w:t>be</w:t>
      </w:r>
      <w:r>
        <w:rPr>
          <w:spacing w:val="-4"/>
        </w:rPr>
        <w:t xml:space="preserve"> </w:t>
      </w:r>
      <w:r>
        <w:t>the</w:t>
      </w:r>
      <w:r>
        <w:rPr>
          <w:spacing w:val="-2"/>
        </w:rPr>
        <w:t xml:space="preserve"> </w:t>
      </w:r>
      <w:r>
        <w:t>primary</w:t>
      </w:r>
      <w:r>
        <w:rPr>
          <w:spacing w:val="-4"/>
        </w:rPr>
        <w:t xml:space="preserve"> </w:t>
      </w:r>
      <w:r>
        <w:t>source</w:t>
      </w:r>
      <w:r>
        <w:rPr>
          <w:spacing w:val="-2"/>
        </w:rPr>
        <w:t xml:space="preserve"> </w:t>
      </w:r>
      <w:r>
        <w:t>of information</w:t>
      </w:r>
      <w:r>
        <w:rPr>
          <w:spacing w:val="-4"/>
        </w:rPr>
        <w:t xml:space="preserve"> </w:t>
      </w:r>
      <w:r>
        <w:t>about</w:t>
      </w:r>
      <w:r>
        <w:rPr>
          <w:spacing w:val="-3"/>
        </w:rPr>
        <w:t xml:space="preserve"> </w:t>
      </w:r>
      <w:r>
        <w:t>the</w:t>
      </w:r>
      <w:r>
        <w:rPr>
          <w:spacing w:val="-2"/>
        </w:rPr>
        <w:t xml:space="preserve"> </w:t>
      </w:r>
      <w:r>
        <w:t>young person’s family history and cultural connections.</w:t>
      </w:r>
    </w:p>
    <w:p w14:paraId="2FB58DF1" w14:textId="77777777" w:rsidR="0060656A" w:rsidRDefault="000E1923">
      <w:pPr>
        <w:pStyle w:val="ListParagraph"/>
        <w:numPr>
          <w:ilvl w:val="1"/>
          <w:numId w:val="2"/>
        </w:numPr>
        <w:tabs>
          <w:tab w:val="left" w:pos="1932"/>
        </w:tabs>
        <w:spacing w:before="1" w:line="269" w:lineRule="exact"/>
      </w:pPr>
      <w:r>
        <w:t>On</w:t>
      </w:r>
      <w:r>
        <w:rPr>
          <w:spacing w:val="-7"/>
        </w:rPr>
        <w:t xml:space="preserve"> </w:t>
      </w:r>
      <w:r>
        <w:t>Country</w:t>
      </w:r>
      <w:r>
        <w:rPr>
          <w:spacing w:val="-6"/>
        </w:rPr>
        <w:t xml:space="preserve"> </w:t>
      </w:r>
      <w:r>
        <w:t>is</w:t>
      </w:r>
      <w:r>
        <w:rPr>
          <w:spacing w:val="-4"/>
        </w:rPr>
        <w:t xml:space="preserve"> </w:t>
      </w:r>
      <w:r>
        <w:t>available</w:t>
      </w:r>
      <w:r>
        <w:rPr>
          <w:spacing w:val="-4"/>
        </w:rPr>
        <w:t xml:space="preserve"> </w:t>
      </w:r>
      <w:r>
        <w:t>to</w:t>
      </w:r>
      <w:r>
        <w:rPr>
          <w:spacing w:val="-4"/>
        </w:rPr>
        <w:t xml:space="preserve"> </w:t>
      </w:r>
      <w:r>
        <w:t>young</w:t>
      </w:r>
      <w:r>
        <w:rPr>
          <w:spacing w:val="-5"/>
        </w:rPr>
        <w:t xml:space="preserve"> </w:t>
      </w:r>
      <w:r>
        <w:t>people</w:t>
      </w:r>
      <w:r>
        <w:rPr>
          <w:spacing w:val="-6"/>
        </w:rPr>
        <w:t xml:space="preserve"> </w:t>
      </w:r>
      <w:r>
        <w:t>with</w:t>
      </w:r>
      <w:r>
        <w:rPr>
          <w:spacing w:val="-4"/>
        </w:rPr>
        <w:t xml:space="preserve"> </w:t>
      </w:r>
      <w:r>
        <w:t>a</w:t>
      </w:r>
      <w:r>
        <w:rPr>
          <w:spacing w:val="-7"/>
        </w:rPr>
        <w:t xml:space="preserve"> </w:t>
      </w:r>
      <w:r>
        <w:t>dual</w:t>
      </w:r>
      <w:r>
        <w:rPr>
          <w:spacing w:val="-5"/>
        </w:rPr>
        <w:t xml:space="preserve"> </w:t>
      </w:r>
      <w:r>
        <w:t>youth</w:t>
      </w:r>
      <w:r>
        <w:rPr>
          <w:spacing w:val="-6"/>
        </w:rPr>
        <w:t xml:space="preserve"> </w:t>
      </w:r>
      <w:r>
        <w:t>justice</w:t>
      </w:r>
      <w:r>
        <w:rPr>
          <w:spacing w:val="-4"/>
        </w:rPr>
        <w:t xml:space="preserve"> </w:t>
      </w:r>
      <w:r>
        <w:t>and</w:t>
      </w:r>
      <w:r>
        <w:rPr>
          <w:spacing w:val="-7"/>
        </w:rPr>
        <w:t xml:space="preserve"> </w:t>
      </w:r>
      <w:r>
        <w:t>child</w:t>
      </w:r>
      <w:r>
        <w:rPr>
          <w:spacing w:val="-4"/>
        </w:rPr>
        <w:t xml:space="preserve"> </w:t>
      </w:r>
      <w:r>
        <w:t>protection</w:t>
      </w:r>
      <w:r>
        <w:rPr>
          <w:spacing w:val="-4"/>
        </w:rPr>
        <w:t xml:space="preserve"> </w:t>
      </w:r>
      <w:r>
        <w:rPr>
          <w:spacing w:val="-2"/>
        </w:rPr>
        <w:t>order</w:t>
      </w:r>
    </w:p>
    <w:p w14:paraId="631317BD" w14:textId="77777777" w:rsidR="0060656A" w:rsidRDefault="000E1923">
      <w:pPr>
        <w:pStyle w:val="ListParagraph"/>
        <w:numPr>
          <w:ilvl w:val="1"/>
          <w:numId w:val="2"/>
        </w:numPr>
        <w:tabs>
          <w:tab w:val="left" w:pos="1932"/>
        </w:tabs>
        <w:spacing w:before="0"/>
        <w:ind w:right="1202"/>
      </w:pPr>
      <w:r>
        <w:t>Each young person should leave a program with a cultural support plan for ongoing implementation.</w:t>
      </w:r>
      <w:r>
        <w:rPr>
          <w:spacing w:val="-2"/>
        </w:rPr>
        <w:t xml:space="preserve"> </w:t>
      </w:r>
      <w:r>
        <w:t>Education,</w:t>
      </w:r>
      <w:r>
        <w:rPr>
          <w:spacing w:val="-5"/>
        </w:rPr>
        <w:t xml:space="preserve"> </w:t>
      </w:r>
      <w:proofErr w:type="gramStart"/>
      <w:r>
        <w:t>training</w:t>
      </w:r>
      <w:proofErr w:type="gramEnd"/>
      <w:r>
        <w:rPr>
          <w:spacing w:val="-4"/>
        </w:rPr>
        <w:t xml:space="preserve"> </w:t>
      </w:r>
      <w:r>
        <w:t>and</w:t>
      </w:r>
      <w:r>
        <w:rPr>
          <w:spacing w:val="-6"/>
        </w:rPr>
        <w:t xml:space="preserve"> </w:t>
      </w:r>
      <w:r>
        <w:t>employment</w:t>
      </w:r>
      <w:r>
        <w:rPr>
          <w:spacing w:val="-5"/>
        </w:rPr>
        <w:t xml:space="preserve"> </w:t>
      </w:r>
      <w:r>
        <w:t>opportunities</w:t>
      </w:r>
      <w:r>
        <w:rPr>
          <w:spacing w:val="-4"/>
        </w:rPr>
        <w:t xml:space="preserve"> </w:t>
      </w:r>
      <w:r>
        <w:t>should</w:t>
      </w:r>
      <w:r>
        <w:rPr>
          <w:spacing w:val="-4"/>
        </w:rPr>
        <w:t xml:space="preserve"> </w:t>
      </w:r>
      <w:r>
        <w:t>feature,</w:t>
      </w:r>
      <w:r>
        <w:rPr>
          <w:spacing w:val="-2"/>
        </w:rPr>
        <w:t xml:space="preserve"> </w:t>
      </w:r>
      <w:r>
        <w:t>and</w:t>
      </w:r>
      <w:r>
        <w:rPr>
          <w:spacing w:val="-6"/>
        </w:rPr>
        <w:t xml:space="preserve"> </w:t>
      </w:r>
      <w:r>
        <w:t>are likely to be achieved through integrated service system delivery locally with other Youth Justice-</w:t>
      </w:r>
      <w:proofErr w:type="spellStart"/>
      <w:r>
        <w:t>focussed</w:t>
      </w:r>
      <w:proofErr w:type="spellEnd"/>
      <w:r>
        <w:t xml:space="preserve"> programs and community-based health, welfare, family support and education programs.</w:t>
      </w:r>
    </w:p>
    <w:p w14:paraId="6E82888C" w14:textId="77777777" w:rsidR="0060656A" w:rsidRDefault="000E1923">
      <w:pPr>
        <w:pStyle w:val="ListParagraph"/>
        <w:numPr>
          <w:ilvl w:val="1"/>
          <w:numId w:val="2"/>
        </w:numPr>
        <w:tabs>
          <w:tab w:val="left" w:pos="1932"/>
        </w:tabs>
        <w:spacing w:before="0" w:line="237" w:lineRule="auto"/>
        <w:ind w:right="1276"/>
      </w:pPr>
      <w:r>
        <w:t>The</w:t>
      </w:r>
      <w:r>
        <w:rPr>
          <w:spacing w:val="-3"/>
        </w:rPr>
        <w:t xml:space="preserve"> </w:t>
      </w:r>
      <w:r>
        <w:t>On</w:t>
      </w:r>
      <w:r>
        <w:rPr>
          <w:spacing w:val="-5"/>
        </w:rPr>
        <w:t xml:space="preserve"> </w:t>
      </w:r>
      <w:r>
        <w:t>Country</w:t>
      </w:r>
      <w:r>
        <w:rPr>
          <w:spacing w:val="-2"/>
        </w:rPr>
        <w:t xml:space="preserve"> </w:t>
      </w:r>
      <w:r>
        <w:t>process</w:t>
      </w:r>
      <w:r>
        <w:rPr>
          <w:spacing w:val="-5"/>
        </w:rPr>
        <w:t xml:space="preserve"> </w:t>
      </w:r>
      <w:r>
        <w:t>should</w:t>
      </w:r>
      <w:r>
        <w:rPr>
          <w:spacing w:val="-3"/>
        </w:rPr>
        <w:t xml:space="preserve"> </w:t>
      </w:r>
      <w:r>
        <w:t>feature</w:t>
      </w:r>
      <w:r>
        <w:rPr>
          <w:spacing w:val="-3"/>
        </w:rPr>
        <w:t xml:space="preserve"> </w:t>
      </w:r>
      <w:r>
        <w:t>immediate</w:t>
      </w:r>
      <w:r>
        <w:rPr>
          <w:spacing w:val="-3"/>
        </w:rPr>
        <w:t xml:space="preserve"> </w:t>
      </w:r>
      <w:r>
        <w:t>physical</w:t>
      </w:r>
      <w:r>
        <w:rPr>
          <w:spacing w:val="-4"/>
        </w:rPr>
        <w:t xml:space="preserve"> </w:t>
      </w:r>
      <w:r>
        <w:t>contact</w:t>
      </w:r>
      <w:r>
        <w:rPr>
          <w:spacing w:val="-4"/>
        </w:rPr>
        <w:t xml:space="preserve"> </w:t>
      </w:r>
      <w:r>
        <w:t>with</w:t>
      </w:r>
      <w:r>
        <w:rPr>
          <w:spacing w:val="-5"/>
        </w:rPr>
        <w:t xml:space="preserve"> </w:t>
      </w:r>
      <w:r>
        <w:t>country,</w:t>
      </w:r>
      <w:r>
        <w:rPr>
          <w:spacing w:val="-1"/>
        </w:rPr>
        <w:t xml:space="preserve"> </w:t>
      </w:r>
      <w:r>
        <w:t xml:space="preserve">ongoing </w:t>
      </w:r>
      <w:proofErr w:type="gramStart"/>
      <w:r>
        <w:t>contact</w:t>
      </w:r>
      <w:proofErr w:type="gramEnd"/>
      <w:r>
        <w:t xml:space="preserve"> and sustainable support beyond a young person’s involvement with the service.</w:t>
      </w:r>
    </w:p>
    <w:p w14:paraId="20BD495D" w14:textId="77777777" w:rsidR="0060656A" w:rsidRDefault="000E1923">
      <w:pPr>
        <w:pStyle w:val="ListParagraph"/>
        <w:numPr>
          <w:ilvl w:val="1"/>
          <w:numId w:val="2"/>
        </w:numPr>
        <w:tabs>
          <w:tab w:val="left" w:pos="1932"/>
        </w:tabs>
        <w:spacing w:before="1" w:line="268" w:lineRule="exact"/>
      </w:pPr>
      <w:r>
        <w:t>The</w:t>
      </w:r>
      <w:r>
        <w:rPr>
          <w:spacing w:val="-6"/>
        </w:rPr>
        <w:t xml:space="preserve"> </w:t>
      </w:r>
      <w:r>
        <w:t>service</w:t>
      </w:r>
      <w:r>
        <w:rPr>
          <w:spacing w:val="-6"/>
        </w:rPr>
        <w:t xml:space="preserve"> </w:t>
      </w:r>
      <w:r>
        <w:t>response</w:t>
      </w:r>
      <w:r>
        <w:rPr>
          <w:spacing w:val="-4"/>
        </w:rPr>
        <w:t xml:space="preserve"> </w:t>
      </w:r>
      <w:r>
        <w:t>will</w:t>
      </w:r>
      <w:r>
        <w:rPr>
          <w:spacing w:val="-3"/>
        </w:rPr>
        <w:t xml:space="preserve"> </w:t>
      </w:r>
      <w:r>
        <w:t>not</w:t>
      </w:r>
      <w:r>
        <w:rPr>
          <w:spacing w:val="-2"/>
        </w:rPr>
        <w:t xml:space="preserve"> </w:t>
      </w:r>
      <w:r>
        <w:t>be</w:t>
      </w:r>
      <w:r>
        <w:rPr>
          <w:spacing w:val="-6"/>
        </w:rPr>
        <w:t xml:space="preserve"> </w:t>
      </w:r>
      <w:r>
        <w:t>a</w:t>
      </w:r>
      <w:r>
        <w:rPr>
          <w:spacing w:val="-6"/>
        </w:rPr>
        <w:t xml:space="preserve"> </w:t>
      </w:r>
      <w:r>
        <w:t>residential</w:t>
      </w:r>
      <w:r>
        <w:rPr>
          <w:spacing w:val="-4"/>
        </w:rPr>
        <w:t xml:space="preserve"> </w:t>
      </w:r>
      <w:r>
        <w:t>program</w:t>
      </w:r>
      <w:r>
        <w:rPr>
          <w:spacing w:val="-5"/>
        </w:rPr>
        <w:t xml:space="preserve"> </w:t>
      </w:r>
      <w:r>
        <w:t>for</w:t>
      </w:r>
      <w:r>
        <w:rPr>
          <w:spacing w:val="-5"/>
        </w:rPr>
        <w:t xml:space="preserve"> </w:t>
      </w:r>
      <w:r>
        <w:t>the</w:t>
      </w:r>
      <w:r>
        <w:rPr>
          <w:spacing w:val="-4"/>
        </w:rPr>
        <w:t xml:space="preserve"> </w:t>
      </w:r>
      <w:r>
        <w:t>entire</w:t>
      </w:r>
      <w:r>
        <w:rPr>
          <w:spacing w:val="-5"/>
        </w:rPr>
        <w:t xml:space="preserve"> </w:t>
      </w:r>
      <w:r>
        <w:t>six</w:t>
      </w:r>
      <w:r>
        <w:rPr>
          <w:spacing w:val="-6"/>
        </w:rPr>
        <w:t xml:space="preserve"> </w:t>
      </w:r>
      <w:r>
        <w:t>to</w:t>
      </w:r>
      <w:r>
        <w:rPr>
          <w:spacing w:val="-6"/>
        </w:rPr>
        <w:t xml:space="preserve"> </w:t>
      </w:r>
      <w:r>
        <w:t>eight</w:t>
      </w:r>
      <w:r>
        <w:rPr>
          <w:spacing w:val="-1"/>
        </w:rPr>
        <w:t xml:space="preserve"> </w:t>
      </w:r>
      <w:r>
        <w:rPr>
          <w:spacing w:val="-2"/>
        </w:rPr>
        <w:t>weeks.</w:t>
      </w:r>
    </w:p>
    <w:p w14:paraId="18B43AD9" w14:textId="77777777" w:rsidR="0060656A" w:rsidRDefault="000E1923">
      <w:pPr>
        <w:pStyle w:val="ListParagraph"/>
        <w:numPr>
          <w:ilvl w:val="0"/>
          <w:numId w:val="2"/>
        </w:numPr>
        <w:tabs>
          <w:tab w:val="left" w:pos="1507"/>
        </w:tabs>
        <w:spacing w:before="0" w:line="252" w:lineRule="exact"/>
        <w:ind w:hanging="360"/>
      </w:pPr>
      <w:r>
        <w:t>Positive</w:t>
      </w:r>
      <w:r>
        <w:rPr>
          <w:spacing w:val="-7"/>
        </w:rPr>
        <w:t xml:space="preserve"> </w:t>
      </w:r>
      <w:r>
        <w:t>communication</w:t>
      </w:r>
      <w:r>
        <w:rPr>
          <w:spacing w:val="-10"/>
        </w:rPr>
        <w:t xml:space="preserve"> </w:t>
      </w:r>
      <w:r>
        <w:t>with</w:t>
      </w:r>
      <w:r>
        <w:rPr>
          <w:spacing w:val="-6"/>
        </w:rPr>
        <w:t xml:space="preserve"> </w:t>
      </w:r>
      <w:r>
        <w:t>community</w:t>
      </w:r>
      <w:r>
        <w:rPr>
          <w:spacing w:val="-9"/>
        </w:rPr>
        <w:t xml:space="preserve"> </w:t>
      </w:r>
      <w:r>
        <w:t>and</w:t>
      </w:r>
      <w:r>
        <w:rPr>
          <w:spacing w:val="-8"/>
        </w:rPr>
        <w:t xml:space="preserve"> </w:t>
      </w:r>
      <w:r>
        <w:t>young</w:t>
      </w:r>
      <w:r>
        <w:rPr>
          <w:spacing w:val="-6"/>
        </w:rPr>
        <w:t xml:space="preserve"> </w:t>
      </w:r>
      <w:r>
        <w:rPr>
          <w:spacing w:val="-2"/>
        </w:rPr>
        <w:t>people</w:t>
      </w:r>
    </w:p>
    <w:p w14:paraId="554243F0" w14:textId="77777777" w:rsidR="0060656A" w:rsidRDefault="000E1923">
      <w:pPr>
        <w:pStyle w:val="ListParagraph"/>
        <w:numPr>
          <w:ilvl w:val="1"/>
          <w:numId w:val="2"/>
        </w:numPr>
        <w:tabs>
          <w:tab w:val="left" w:pos="1932"/>
        </w:tabs>
        <w:spacing w:before="1"/>
      </w:pPr>
      <w:r>
        <w:t>This</w:t>
      </w:r>
      <w:r>
        <w:rPr>
          <w:spacing w:val="-6"/>
        </w:rPr>
        <w:t xml:space="preserve"> </w:t>
      </w:r>
      <w:r>
        <w:t>initiative</w:t>
      </w:r>
      <w:r>
        <w:rPr>
          <w:spacing w:val="-6"/>
        </w:rPr>
        <w:t xml:space="preserve"> </w:t>
      </w:r>
      <w:r>
        <w:t>will</w:t>
      </w:r>
      <w:r>
        <w:rPr>
          <w:spacing w:val="-6"/>
        </w:rPr>
        <w:t xml:space="preserve"> </w:t>
      </w:r>
      <w:r>
        <w:t>be</w:t>
      </w:r>
      <w:r>
        <w:rPr>
          <w:spacing w:val="-6"/>
        </w:rPr>
        <w:t xml:space="preserve"> </w:t>
      </w:r>
      <w:r>
        <w:t>a</w:t>
      </w:r>
      <w:r>
        <w:rPr>
          <w:spacing w:val="-6"/>
        </w:rPr>
        <w:t xml:space="preserve"> </w:t>
      </w:r>
      <w:r>
        <w:t>partnership</w:t>
      </w:r>
      <w:r>
        <w:rPr>
          <w:spacing w:val="-6"/>
        </w:rPr>
        <w:t xml:space="preserve"> </w:t>
      </w:r>
      <w:r>
        <w:t>and</w:t>
      </w:r>
      <w:r>
        <w:rPr>
          <w:spacing w:val="-8"/>
        </w:rPr>
        <w:t xml:space="preserve"> </w:t>
      </w:r>
      <w:r>
        <w:t>collaboration</w:t>
      </w:r>
      <w:r>
        <w:rPr>
          <w:spacing w:val="-6"/>
        </w:rPr>
        <w:t xml:space="preserve"> </w:t>
      </w:r>
      <w:r>
        <w:t>with</w:t>
      </w:r>
      <w:r>
        <w:rPr>
          <w:spacing w:val="-6"/>
        </w:rPr>
        <w:t xml:space="preserve"> </w:t>
      </w:r>
      <w:r>
        <w:t>community</w:t>
      </w:r>
      <w:r>
        <w:rPr>
          <w:spacing w:val="-5"/>
        </w:rPr>
        <w:t xml:space="preserve"> </w:t>
      </w:r>
      <w:r>
        <w:t>and</w:t>
      </w:r>
      <w:r>
        <w:rPr>
          <w:spacing w:val="-7"/>
        </w:rPr>
        <w:t xml:space="preserve"> </w:t>
      </w:r>
      <w:r>
        <w:t>young</w:t>
      </w:r>
      <w:r>
        <w:rPr>
          <w:spacing w:val="-6"/>
        </w:rPr>
        <w:t xml:space="preserve"> </w:t>
      </w:r>
      <w:r>
        <w:rPr>
          <w:spacing w:val="-2"/>
        </w:rPr>
        <w:t>people.</w:t>
      </w:r>
    </w:p>
    <w:p w14:paraId="6A35355D" w14:textId="77777777" w:rsidR="0060656A" w:rsidRDefault="0060656A">
      <w:pPr>
        <w:sectPr w:rsidR="0060656A">
          <w:pgSz w:w="11910" w:h="16840"/>
          <w:pgMar w:top="1340" w:right="0" w:bottom="1080" w:left="0" w:header="0" w:footer="881" w:gutter="0"/>
          <w:cols w:space="720"/>
        </w:sectPr>
      </w:pPr>
    </w:p>
    <w:p w14:paraId="164D0F33" w14:textId="77777777" w:rsidR="0060656A" w:rsidRDefault="000E1923">
      <w:pPr>
        <w:pStyle w:val="Heading1"/>
      </w:pPr>
      <w:bookmarkStart w:id="40" w:name="_bookmark40"/>
      <w:bookmarkEnd w:id="40"/>
      <w:r>
        <w:rPr>
          <w:color w:val="2A3647"/>
          <w:spacing w:val="-2"/>
        </w:rPr>
        <w:lastRenderedPageBreak/>
        <w:t>References</w:t>
      </w:r>
    </w:p>
    <w:p w14:paraId="254CC5E9" w14:textId="77777777" w:rsidR="0060656A" w:rsidRDefault="000E1923">
      <w:pPr>
        <w:pStyle w:val="ListParagraph"/>
        <w:numPr>
          <w:ilvl w:val="0"/>
          <w:numId w:val="1"/>
        </w:numPr>
        <w:tabs>
          <w:tab w:val="left" w:pos="1361"/>
          <w:tab w:val="left" w:pos="1363"/>
        </w:tabs>
        <w:spacing w:before="118"/>
        <w:ind w:right="1263"/>
      </w:pPr>
      <w:r>
        <w:t>The</w:t>
      </w:r>
      <w:r>
        <w:rPr>
          <w:spacing w:val="-2"/>
        </w:rPr>
        <w:t xml:space="preserve"> </w:t>
      </w:r>
      <w:r>
        <w:t>Healing</w:t>
      </w:r>
      <w:r>
        <w:rPr>
          <w:spacing w:val="-2"/>
        </w:rPr>
        <w:t xml:space="preserve"> </w:t>
      </w:r>
      <w:r>
        <w:t>Foundation.</w:t>
      </w:r>
      <w:r>
        <w:rPr>
          <w:spacing w:val="-2"/>
        </w:rPr>
        <w:t xml:space="preserve"> </w:t>
      </w:r>
      <w:r>
        <w:rPr>
          <w:i/>
        </w:rPr>
        <w:t>Make</w:t>
      </w:r>
      <w:r>
        <w:rPr>
          <w:i/>
          <w:spacing w:val="-2"/>
        </w:rPr>
        <w:t xml:space="preserve"> </w:t>
      </w:r>
      <w:r>
        <w:rPr>
          <w:i/>
        </w:rPr>
        <w:t>Healing</w:t>
      </w:r>
      <w:r>
        <w:rPr>
          <w:i/>
          <w:spacing w:val="-2"/>
        </w:rPr>
        <w:t xml:space="preserve"> </w:t>
      </w:r>
      <w:r>
        <w:rPr>
          <w:i/>
        </w:rPr>
        <w:t>Happen:</w:t>
      </w:r>
      <w:r>
        <w:rPr>
          <w:i/>
          <w:spacing w:val="-3"/>
        </w:rPr>
        <w:t xml:space="preserve"> </w:t>
      </w:r>
      <w:r>
        <w:rPr>
          <w:i/>
        </w:rPr>
        <w:t>It's</w:t>
      </w:r>
      <w:r>
        <w:rPr>
          <w:i/>
          <w:spacing w:val="-4"/>
        </w:rPr>
        <w:t xml:space="preserve"> </w:t>
      </w:r>
      <w:r>
        <w:rPr>
          <w:i/>
        </w:rPr>
        <w:t>time</w:t>
      </w:r>
      <w:r>
        <w:rPr>
          <w:i/>
          <w:spacing w:val="-4"/>
        </w:rPr>
        <w:t xml:space="preserve"> </w:t>
      </w:r>
      <w:r>
        <w:rPr>
          <w:i/>
        </w:rPr>
        <w:t>to</w:t>
      </w:r>
      <w:r>
        <w:rPr>
          <w:i/>
          <w:spacing w:val="-2"/>
        </w:rPr>
        <w:t xml:space="preserve"> </w:t>
      </w:r>
      <w:r>
        <w:rPr>
          <w:i/>
        </w:rPr>
        <w:t>act</w:t>
      </w:r>
      <w:r>
        <w:t>.</w:t>
      </w:r>
      <w:r>
        <w:rPr>
          <w:spacing w:val="-3"/>
        </w:rPr>
        <w:t xml:space="preserve"> </w:t>
      </w:r>
      <w:r>
        <w:t>2021. Accessed</w:t>
      </w:r>
      <w:r>
        <w:rPr>
          <w:spacing w:val="-2"/>
        </w:rPr>
        <w:t xml:space="preserve"> </w:t>
      </w:r>
      <w:r>
        <w:t>6</w:t>
      </w:r>
      <w:r>
        <w:rPr>
          <w:spacing w:val="-3"/>
        </w:rPr>
        <w:t xml:space="preserve"> </w:t>
      </w:r>
      <w:r>
        <w:t>March</w:t>
      </w:r>
      <w:r>
        <w:rPr>
          <w:spacing w:val="-2"/>
        </w:rPr>
        <w:t xml:space="preserve"> </w:t>
      </w:r>
      <w:r>
        <w:t xml:space="preserve">2023. </w:t>
      </w:r>
      <w:hyperlink r:id="rId30">
        <w:r>
          <w:rPr>
            <w:color w:val="6BC8C7"/>
            <w:spacing w:val="-2"/>
            <w:u w:val="single" w:color="6BC8C7"/>
          </w:rPr>
          <w:t>https://healingfoundation.org.au/make-healing-happen/</w:t>
        </w:r>
      </w:hyperlink>
    </w:p>
    <w:p w14:paraId="0D513FD5" w14:textId="77777777" w:rsidR="0060656A" w:rsidRDefault="000E1923">
      <w:pPr>
        <w:pStyle w:val="ListParagraph"/>
        <w:numPr>
          <w:ilvl w:val="0"/>
          <w:numId w:val="1"/>
        </w:numPr>
        <w:tabs>
          <w:tab w:val="left" w:pos="1361"/>
          <w:tab w:val="left" w:pos="1363"/>
        </w:tabs>
        <w:ind w:right="1914"/>
      </w:pPr>
      <w:r>
        <w:t>Queensland</w:t>
      </w:r>
      <w:r>
        <w:rPr>
          <w:spacing w:val="-3"/>
        </w:rPr>
        <w:t xml:space="preserve"> </w:t>
      </w:r>
      <w:r>
        <w:t>Family</w:t>
      </w:r>
      <w:r>
        <w:rPr>
          <w:spacing w:val="-2"/>
        </w:rPr>
        <w:t xml:space="preserve"> </w:t>
      </w:r>
      <w:r>
        <w:t>and</w:t>
      </w:r>
      <w:r>
        <w:rPr>
          <w:spacing w:val="-5"/>
        </w:rPr>
        <w:t xml:space="preserve"> </w:t>
      </w:r>
      <w:r>
        <w:t>Child</w:t>
      </w:r>
      <w:r>
        <w:rPr>
          <w:spacing w:val="-3"/>
        </w:rPr>
        <w:t xml:space="preserve"> </w:t>
      </w:r>
      <w:r>
        <w:t>Commission.</w:t>
      </w:r>
      <w:r>
        <w:rPr>
          <w:spacing w:val="-2"/>
        </w:rPr>
        <w:t xml:space="preserve"> </w:t>
      </w:r>
      <w:r>
        <w:rPr>
          <w:i/>
        </w:rPr>
        <w:t>Yarning</w:t>
      </w:r>
      <w:r>
        <w:rPr>
          <w:i/>
          <w:spacing w:val="-3"/>
        </w:rPr>
        <w:t xml:space="preserve"> </w:t>
      </w:r>
      <w:r>
        <w:rPr>
          <w:i/>
        </w:rPr>
        <w:t>for</w:t>
      </w:r>
      <w:r>
        <w:rPr>
          <w:i/>
          <w:spacing w:val="-2"/>
        </w:rPr>
        <w:t xml:space="preserve"> </w:t>
      </w:r>
      <w:r>
        <w:rPr>
          <w:i/>
        </w:rPr>
        <w:t>change:</w:t>
      </w:r>
      <w:r>
        <w:rPr>
          <w:i/>
          <w:spacing w:val="-1"/>
        </w:rPr>
        <w:t xml:space="preserve"> </w:t>
      </w:r>
      <w:r>
        <w:rPr>
          <w:i/>
        </w:rPr>
        <w:t>listen</w:t>
      </w:r>
      <w:r>
        <w:rPr>
          <w:i/>
          <w:spacing w:val="-5"/>
        </w:rPr>
        <w:t xml:space="preserve"> </w:t>
      </w:r>
      <w:r>
        <w:rPr>
          <w:i/>
        </w:rPr>
        <w:t>to</w:t>
      </w:r>
      <w:r>
        <w:rPr>
          <w:i/>
          <w:spacing w:val="-7"/>
        </w:rPr>
        <w:t xml:space="preserve"> </w:t>
      </w:r>
      <w:r>
        <w:rPr>
          <w:i/>
        </w:rPr>
        <w:t>my</w:t>
      </w:r>
      <w:r>
        <w:rPr>
          <w:i/>
          <w:spacing w:val="-2"/>
        </w:rPr>
        <w:t xml:space="preserve"> </w:t>
      </w:r>
      <w:r>
        <w:rPr>
          <w:i/>
        </w:rPr>
        <w:t>voice</w:t>
      </w:r>
      <w:r>
        <w:t>.</w:t>
      </w:r>
      <w:r>
        <w:rPr>
          <w:spacing w:val="-1"/>
        </w:rPr>
        <w:t xml:space="preserve"> </w:t>
      </w:r>
      <w:r>
        <w:t xml:space="preserve">2022. Accessed 6 </w:t>
      </w:r>
      <w:proofErr w:type="gramStart"/>
      <w:r>
        <w:t>march</w:t>
      </w:r>
      <w:proofErr w:type="gramEnd"/>
      <w:r>
        <w:t xml:space="preserve"> 2023. </w:t>
      </w:r>
      <w:hyperlink r:id="rId31">
        <w:r>
          <w:rPr>
            <w:color w:val="6BC8C7"/>
            <w:u w:val="single" w:color="6BC8C7"/>
          </w:rPr>
          <w:t>https://www.qfcc.qld.gov.au/sites/default/files/2022-</w:t>
        </w:r>
      </w:hyperlink>
      <w:r>
        <w:rPr>
          <w:color w:val="6BC8C7"/>
        </w:rPr>
        <w:t xml:space="preserve"> </w:t>
      </w:r>
      <w:hyperlink r:id="rId32">
        <w:r>
          <w:rPr>
            <w:color w:val="6BC8C7"/>
            <w:spacing w:val="-2"/>
            <w:u w:val="single" w:color="6BC8C7"/>
          </w:rPr>
          <w:t>11/Yarning%20for%20Change.pdf</w:t>
        </w:r>
      </w:hyperlink>
    </w:p>
    <w:p w14:paraId="010A8D19" w14:textId="77777777" w:rsidR="0060656A" w:rsidRDefault="000E1923">
      <w:pPr>
        <w:pStyle w:val="ListParagraph"/>
        <w:numPr>
          <w:ilvl w:val="0"/>
          <w:numId w:val="1"/>
        </w:numPr>
        <w:tabs>
          <w:tab w:val="left" w:pos="1361"/>
          <w:tab w:val="left" w:pos="1363"/>
        </w:tabs>
        <w:ind w:right="1124"/>
      </w:pPr>
      <w:r>
        <w:t xml:space="preserve">Queensland Family and Child Commission. </w:t>
      </w:r>
      <w:r>
        <w:rPr>
          <w:i/>
        </w:rPr>
        <w:t>Designing a better response to youth offending in Queensland: Raising the age of criminal responsibility: Issues paper</w:t>
      </w:r>
      <w:r>
        <w:t xml:space="preserve">. 2022. Accessed 6 March 2023. </w:t>
      </w:r>
      <w:hyperlink r:id="rId33">
        <w:r>
          <w:rPr>
            <w:color w:val="6BC8C7"/>
            <w:u w:val="single" w:color="6BC8C7"/>
          </w:rPr>
          <w:t>https://www.qfcc.qld.gov.au/sites/default/files/2022-</w:t>
        </w:r>
      </w:hyperlink>
      <w:r>
        <w:rPr>
          <w:color w:val="6BC8C7"/>
        </w:rPr>
        <w:t xml:space="preserve"> </w:t>
      </w:r>
      <w:hyperlink r:id="rId34">
        <w:r>
          <w:rPr>
            <w:color w:val="6BC8C7"/>
            <w:spacing w:val="-2"/>
            <w:u w:val="single" w:color="6BC8C7"/>
          </w:rPr>
          <w:t>09/Designing%20a%20better%20response%20to%20youth%20~%20Raising%20the%20age%2</w:t>
        </w:r>
      </w:hyperlink>
      <w:r>
        <w:rPr>
          <w:color w:val="6BC8C7"/>
          <w:spacing w:val="-2"/>
        </w:rPr>
        <w:t xml:space="preserve"> </w:t>
      </w:r>
      <w:hyperlink r:id="rId35">
        <w:r>
          <w:rPr>
            <w:color w:val="6BC8C7"/>
            <w:spacing w:val="-2"/>
            <w:u w:val="single" w:color="6BC8C7"/>
          </w:rPr>
          <w:t>0of%20criminal%20responsibility%20Issues%20paper_0.pdf</w:t>
        </w:r>
      </w:hyperlink>
    </w:p>
    <w:p w14:paraId="0CD3ACD6" w14:textId="77777777" w:rsidR="0060656A" w:rsidRDefault="000E1923">
      <w:pPr>
        <w:pStyle w:val="ListParagraph"/>
        <w:numPr>
          <w:ilvl w:val="0"/>
          <w:numId w:val="1"/>
        </w:numPr>
        <w:tabs>
          <w:tab w:val="left" w:pos="1361"/>
          <w:tab w:val="left" w:pos="1363"/>
        </w:tabs>
        <w:ind w:right="1108"/>
      </w:pPr>
      <w:r>
        <w:t xml:space="preserve">Queensland Parliament. </w:t>
      </w:r>
      <w:r>
        <w:rPr>
          <w:i/>
        </w:rPr>
        <w:t>Parliamentary Debates Question on Notice (No. 1270)</w:t>
      </w:r>
      <w:r>
        <w:t>. 8 November 2022.</w:t>
      </w:r>
      <w:r>
        <w:rPr>
          <w:spacing w:val="-16"/>
        </w:rPr>
        <w:t xml:space="preserve"> </w:t>
      </w:r>
      <w:hyperlink r:id="rId36">
        <w:r>
          <w:rPr>
            <w:color w:val="6BC8C7"/>
            <w:u w:val="single" w:color="6BC8C7"/>
          </w:rPr>
          <w:t>https://documents.parliament.qld.gov.au/tableoffice/questionsanswers/2022/1270-2022.pdf</w:t>
        </w:r>
      </w:hyperlink>
    </w:p>
    <w:sectPr w:rsidR="0060656A">
      <w:pgSz w:w="11910" w:h="16840"/>
      <w:pgMar w:top="1440" w:right="0" w:bottom="1080" w:left="0" w:header="0" w:footer="8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D0477" w14:textId="77777777" w:rsidR="000E1923" w:rsidRDefault="000E1923">
      <w:r>
        <w:separator/>
      </w:r>
    </w:p>
  </w:endnote>
  <w:endnote w:type="continuationSeparator" w:id="0">
    <w:p w14:paraId="7B599A90" w14:textId="77777777" w:rsidR="000E1923" w:rsidRDefault="000E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2333" w14:textId="77777777" w:rsidR="0060656A" w:rsidRDefault="000E1923">
    <w:pPr>
      <w:pStyle w:val="BodyText"/>
      <w:spacing w:line="14" w:lineRule="auto"/>
      <w:ind w:left="0"/>
      <w:rPr>
        <w:sz w:val="20"/>
      </w:rPr>
    </w:pPr>
    <w:r>
      <w:rPr>
        <w:noProof/>
      </w:rPr>
      <mc:AlternateContent>
        <mc:Choice Requires="wps">
          <w:drawing>
            <wp:anchor distT="0" distB="0" distL="0" distR="0" simplePos="0" relativeHeight="486959104" behindDoc="1" locked="0" layoutInCell="1" allowOverlap="1" wp14:anchorId="653DB193" wp14:editId="0AD25296">
              <wp:simplePos x="0" y="0"/>
              <wp:positionH relativeFrom="page">
                <wp:posOffset>6869938</wp:posOffset>
              </wp:positionH>
              <wp:positionV relativeFrom="page">
                <wp:posOffset>9993282</wp:posOffset>
              </wp:positionV>
              <wp:extent cx="260350"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177800"/>
                      </a:xfrm>
                      <a:prstGeom prst="rect">
                        <a:avLst/>
                      </a:prstGeom>
                    </wps:spPr>
                    <wps:txbx>
                      <w:txbxContent>
                        <w:p w14:paraId="4BFF0747" w14:textId="77777777" w:rsidR="0060656A" w:rsidRDefault="000E1923">
                          <w:pPr>
                            <w:spacing w:line="261" w:lineRule="exact"/>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40</w:t>
                          </w:r>
                          <w:r>
                            <w:rPr>
                              <w:b/>
                              <w:spacing w:val="-5"/>
                              <w:sz w:val="24"/>
                            </w:rPr>
                            <w:fldChar w:fldCharType="end"/>
                          </w:r>
                        </w:p>
                      </w:txbxContent>
                    </wps:txbx>
                    <wps:bodyPr wrap="square" lIns="0" tIns="0" rIns="0" bIns="0" rtlCol="0">
                      <a:noAutofit/>
                    </wps:bodyPr>
                  </wps:wsp>
                </a:graphicData>
              </a:graphic>
            </wp:anchor>
          </w:drawing>
        </mc:Choice>
        <mc:Fallback>
          <w:pict>
            <v:shapetype w14:anchorId="653DB193" id="_x0000_t202" coordsize="21600,21600" o:spt="202" path="m,l,21600r21600,l21600,xe">
              <v:stroke joinstyle="miter"/>
              <v:path gradientshapeok="t" o:connecttype="rect"/>
            </v:shapetype>
            <v:shape id="Textbox 3" o:spid="_x0000_s1027" type="#_x0000_t202" style="position:absolute;margin-left:540.95pt;margin-top:786.85pt;width:20.5pt;height:14pt;z-index:-163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" filled="f" stroked="f">
              <v:textbox inset="0,0,0,0">
                <w:txbxContent>
                  <w:p w14:paraId="4BFF0747" w14:textId="77777777" w:rsidR="0060656A" w:rsidRDefault="000E1923">
                    <w:pPr>
                      <w:spacing w:line="261" w:lineRule="exact"/>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40</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627C6" w14:textId="77777777" w:rsidR="000E1923" w:rsidRDefault="000E1923">
      <w:r>
        <w:separator/>
      </w:r>
    </w:p>
  </w:footnote>
  <w:footnote w:type="continuationSeparator" w:id="0">
    <w:p w14:paraId="2A6E2445" w14:textId="77777777" w:rsidR="000E1923" w:rsidRDefault="000E1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6BE8" w14:textId="77777777" w:rsidR="000E1923" w:rsidRDefault="000E1923">
    <w:pPr>
      <w:pStyle w:val="Header"/>
      <w:rPr>
        <w:noProof/>
      </w:rPr>
    </w:pPr>
  </w:p>
  <w:p w14:paraId="482BAD00" w14:textId="340FB050" w:rsidR="000E1923" w:rsidRDefault="000E1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2BD17" w14:textId="77777777" w:rsidR="000E1923" w:rsidRPr="000E1923" w:rsidRDefault="000E1923">
    <w:pPr>
      <w:pStyle w:val="Header"/>
      <w:rPr>
        <w:b/>
        <w:bCs/>
      </w:rPr>
    </w:pPr>
    <w:r>
      <w:rPr>
        <w:noProof/>
      </w:rPr>
      <w:drawing>
        <wp:anchor distT="0" distB="0" distL="114300" distR="114300" simplePos="0" relativeHeight="251656704" behindDoc="1" locked="0" layoutInCell="1" allowOverlap="1" wp14:anchorId="0E970433" wp14:editId="3329CB77">
          <wp:simplePos x="0" y="0"/>
          <wp:positionH relativeFrom="column">
            <wp:posOffset>0</wp:posOffset>
          </wp:positionH>
          <wp:positionV relativeFrom="paragraph">
            <wp:posOffset>-475698</wp:posOffset>
          </wp:positionV>
          <wp:extent cx="7599600" cy="10749756"/>
          <wp:effectExtent l="0" t="0" r="190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71707" name="Picture 1"/>
                  <pic:cNvPicPr/>
                </pic:nvPicPr>
                <pic:blipFill>
                  <a:blip r:embed="rId1"/>
                  <a:stretch>
                    <a:fillRect/>
                  </a:stretch>
                </pic:blipFill>
                <pic:spPr>
                  <a:xfrm>
                    <a:off x="0" y="0"/>
                    <a:ext cx="7599600" cy="107497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6E09"/>
    <w:multiLevelType w:val="hybridMultilevel"/>
    <w:tmpl w:val="35288AC2"/>
    <w:lvl w:ilvl="0" w:tplc="B0204E52">
      <w:numFmt w:val="bullet"/>
      <w:lvlText w:val=""/>
      <w:lvlJc w:val="left"/>
      <w:pPr>
        <w:ind w:left="1507" w:hanging="361"/>
      </w:pPr>
      <w:rPr>
        <w:rFonts w:ascii="Wingdings" w:eastAsia="Wingdings" w:hAnsi="Wingdings" w:cs="Wingdings" w:hint="default"/>
        <w:b w:val="0"/>
        <w:bCs w:val="0"/>
        <w:i w:val="0"/>
        <w:iCs w:val="0"/>
        <w:spacing w:val="0"/>
        <w:w w:val="100"/>
        <w:sz w:val="22"/>
        <w:szCs w:val="22"/>
        <w:lang w:val="en-US" w:eastAsia="en-US" w:bidi="ar-SA"/>
      </w:rPr>
    </w:lvl>
    <w:lvl w:ilvl="1" w:tplc="0382CF3E">
      <w:numFmt w:val="bullet"/>
      <w:lvlText w:val="•"/>
      <w:lvlJc w:val="left"/>
      <w:pPr>
        <w:ind w:left="2540" w:hanging="361"/>
      </w:pPr>
      <w:rPr>
        <w:rFonts w:hint="default"/>
        <w:lang w:val="en-US" w:eastAsia="en-US" w:bidi="ar-SA"/>
      </w:rPr>
    </w:lvl>
    <w:lvl w:ilvl="2" w:tplc="00028D78">
      <w:numFmt w:val="bullet"/>
      <w:lvlText w:val="•"/>
      <w:lvlJc w:val="left"/>
      <w:pPr>
        <w:ind w:left="3581" w:hanging="361"/>
      </w:pPr>
      <w:rPr>
        <w:rFonts w:hint="default"/>
        <w:lang w:val="en-US" w:eastAsia="en-US" w:bidi="ar-SA"/>
      </w:rPr>
    </w:lvl>
    <w:lvl w:ilvl="3" w:tplc="A6B05D72">
      <w:numFmt w:val="bullet"/>
      <w:lvlText w:val="•"/>
      <w:lvlJc w:val="left"/>
      <w:pPr>
        <w:ind w:left="4621" w:hanging="361"/>
      </w:pPr>
      <w:rPr>
        <w:rFonts w:hint="default"/>
        <w:lang w:val="en-US" w:eastAsia="en-US" w:bidi="ar-SA"/>
      </w:rPr>
    </w:lvl>
    <w:lvl w:ilvl="4" w:tplc="75C6BFAE">
      <w:numFmt w:val="bullet"/>
      <w:lvlText w:val="•"/>
      <w:lvlJc w:val="left"/>
      <w:pPr>
        <w:ind w:left="5662" w:hanging="361"/>
      </w:pPr>
      <w:rPr>
        <w:rFonts w:hint="default"/>
        <w:lang w:val="en-US" w:eastAsia="en-US" w:bidi="ar-SA"/>
      </w:rPr>
    </w:lvl>
    <w:lvl w:ilvl="5" w:tplc="F818732C">
      <w:numFmt w:val="bullet"/>
      <w:lvlText w:val="•"/>
      <w:lvlJc w:val="left"/>
      <w:pPr>
        <w:ind w:left="6703" w:hanging="361"/>
      </w:pPr>
      <w:rPr>
        <w:rFonts w:hint="default"/>
        <w:lang w:val="en-US" w:eastAsia="en-US" w:bidi="ar-SA"/>
      </w:rPr>
    </w:lvl>
    <w:lvl w:ilvl="6" w:tplc="027A7D30">
      <w:numFmt w:val="bullet"/>
      <w:lvlText w:val="•"/>
      <w:lvlJc w:val="left"/>
      <w:pPr>
        <w:ind w:left="7743" w:hanging="361"/>
      </w:pPr>
      <w:rPr>
        <w:rFonts w:hint="default"/>
        <w:lang w:val="en-US" w:eastAsia="en-US" w:bidi="ar-SA"/>
      </w:rPr>
    </w:lvl>
    <w:lvl w:ilvl="7" w:tplc="3E349EC8">
      <w:numFmt w:val="bullet"/>
      <w:lvlText w:val="•"/>
      <w:lvlJc w:val="left"/>
      <w:pPr>
        <w:ind w:left="8784" w:hanging="361"/>
      </w:pPr>
      <w:rPr>
        <w:rFonts w:hint="default"/>
        <w:lang w:val="en-US" w:eastAsia="en-US" w:bidi="ar-SA"/>
      </w:rPr>
    </w:lvl>
    <w:lvl w:ilvl="8" w:tplc="D422C7EE">
      <w:numFmt w:val="bullet"/>
      <w:lvlText w:val="•"/>
      <w:lvlJc w:val="left"/>
      <w:pPr>
        <w:ind w:left="9825" w:hanging="361"/>
      </w:pPr>
      <w:rPr>
        <w:rFonts w:hint="default"/>
        <w:lang w:val="en-US" w:eastAsia="en-US" w:bidi="ar-SA"/>
      </w:rPr>
    </w:lvl>
  </w:abstractNum>
  <w:abstractNum w:abstractNumId="1" w15:restartNumberingAfterBreak="0">
    <w:nsid w:val="073404D2"/>
    <w:multiLevelType w:val="hybridMultilevel"/>
    <w:tmpl w:val="23641DBA"/>
    <w:lvl w:ilvl="0" w:tplc="F0F6CF64">
      <w:start w:val="1"/>
      <w:numFmt w:val="decimal"/>
      <w:lvlText w:val="%1."/>
      <w:lvlJc w:val="left"/>
      <w:pPr>
        <w:ind w:left="828" w:hanging="358"/>
        <w:jc w:val="left"/>
      </w:pPr>
      <w:rPr>
        <w:rFonts w:ascii="Arial" w:eastAsia="Arial" w:hAnsi="Arial" w:cs="Arial" w:hint="default"/>
        <w:b/>
        <w:bCs/>
        <w:i w:val="0"/>
        <w:iCs w:val="0"/>
        <w:color w:val="FFFFFF"/>
        <w:spacing w:val="0"/>
        <w:w w:val="67"/>
        <w:sz w:val="28"/>
        <w:szCs w:val="28"/>
        <w:lang w:val="en-US" w:eastAsia="en-US" w:bidi="ar-SA"/>
      </w:rPr>
    </w:lvl>
    <w:lvl w:ilvl="1" w:tplc="DCD67EBA">
      <w:start w:val="1"/>
      <w:numFmt w:val="lowerLetter"/>
      <w:lvlText w:val="%2."/>
      <w:lvlJc w:val="left"/>
      <w:pPr>
        <w:ind w:left="1548" w:hanging="358"/>
        <w:jc w:val="left"/>
      </w:pPr>
      <w:rPr>
        <w:rFonts w:ascii="Arial" w:eastAsia="Arial" w:hAnsi="Arial" w:cs="Arial" w:hint="default"/>
        <w:b/>
        <w:bCs/>
        <w:i w:val="0"/>
        <w:iCs w:val="0"/>
        <w:color w:val="FFFFFF"/>
        <w:spacing w:val="-1"/>
        <w:w w:val="91"/>
        <w:sz w:val="28"/>
        <w:szCs w:val="28"/>
        <w:lang w:val="en-US" w:eastAsia="en-US" w:bidi="ar-SA"/>
      </w:rPr>
    </w:lvl>
    <w:lvl w:ilvl="2" w:tplc="409E6110">
      <w:numFmt w:val="bullet"/>
      <w:lvlText w:val="•"/>
      <w:lvlJc w:val="left"/>
      <w:pPr>
        <w:ind w:left="2451" w:hanging="358"/>
      </w:pPr>
      <w:rPr>
        <w:rFonts w:hint="default"/>
        <w:lang w:val="en-US" w:eastAsia="en-US" w:bidi="ar-SA"/>
      </w:rPr>
    </w:lvl>
    <w:lvl w:ilvl="3" w:tplc="0A34B8EC">
      <w:numFmt w:val="bullet"/>
      <w:lvlText w:val="•"/>
      <w:lvlJc w:val="left"/>
      <w:pPr>
        <w:ind w:left="3362" w:hanging="358"/>
      </w:pPr>
      <w:rPr>
        <w:rFonts w:hint="default"/>
        <w:lang w:val="en-US" w:eastAsia="en-US" w:bidi="ar-SA"/>
      </w:rPr>
    </w:lvl>
    <w:lvl w:ilvl="4" w:tplc="E3E444BC">
      <w:numFmt w:val="bullet"/>
      <w:lvlText w:val="•"/>
      <w:lvlJc w:val="left"/>
      <w:pPr>
        <w:ind w:left="4273" w:hanging="358"/>
      </w:pPr>
      <w:rPr>
        <w:rFonts w:hint="default"/>
        <w:lang w:val="en-US" w:eastAsia="en-US" w:bidi="ar-SA"/>
      </w:rPr>
    </w:lvl>
    <w:lvl w:ilvl="5" w:tplc="2D0C71E0">
      <w:numFmt w:val="bullet"/>
      <w:lvlText w:val="•"/>
      <w:lvlJc w:val="left"/>
      <w:pPr>
        <w:ind w:left="5184" w:hanging="358"/>
      </w:pPr>
      <w:rPr>
        <w:rFonts w:hint="default"/>
        <w:lang w:val="en-US" w:eastAsia="en-US" w:bidi="ar-SA"/>
      </w:rPr>
    </w:lvl>
    <w:lvl w:ilvl="6" w:tplc="F6DAB8CE">
      <w:numFmt w:val="bullet"/>
      <w:lvlText w:val="•"/>
      <w:lvlJc w:val="left"/>
      <w:pPr>
        <w:ind w:left="6095" w:hanging="358"/>
      </w:pPr>
      <w:rPr>
        <w:rFonts w:hint="default"/>
        <w:lang w:val="en-US" w:eastAsia="en-US" w:bidi="ar-SA"/>
      </w:rPr>
    </w:lvl>
    <w:lvl w:ilvl="7" w:tplc="4CD6047A">
      <w:numFmt w:val="bullet"/>
      <w:lvlText w:val="•"/>
      <w:lvlJc w:val="left"/>
      <w:pPr>
        <w:ind w:left="7006" w:hanging="358"/>
      </w:pPr>
      <w:rPr>
        <w:rFonts w:hint="default"/>
        <w:lang w:val="en-US" w:eastAsia="en-US" w:bidi="ar-SA"/>
      </w:rPr>
    </w:lvl>
    <w:lvl w:ilvl="8" w:tplc="2EBC5D56">
      <w:numFmt w:val="bullet"/>
      <w:lvlText w:val="•"/>
      <w:lvlJc w:val="left"/>
      <w:pPr>
        <w:ind w:left="7917" w:hanging="358"/>
      </w:pPr>
      <w:rPr>
        <w:rFonts w:hint="default"/>
        <w:lang w:val="en-US" w:eastAsia="en-US" w:bidi="ar-SA"/>
      </w:rPr>
    </w:lvl>
  </w:abstractNum>
  <w:abstractNum w:abstractNumId="2" w15:restartNumberingAfterBreak="0">
    <w:nsid w:val="09F7098A"/>
    <w:multiLevelType w:val="hybridMultilevel"/>
    <w:tmpl w:val="5B7AF4C8"/>
    <w:lvl w:ilvl="0" w:tplc="41CEDDCA">
      <w:start w:val="1"/>
      <w:numFmt w:val="lowerLetter"/>
      <w:lvlText w:val="%1)"/>
      <w:lvlJc w:val="left"/>
      <w:pPr>
        <w:ind w:left="1858" w:hanging="358"/>
        <w:jc w:val="left"/>
      </w:pPr>
      <w:rPr>
        <w:rFonts w:ascii="Lucida Sans" w:eastAsia="Lucida Sans" w:hAnsi="Lucida Sans" w:cs="Lucida Sans" w:hint="default"/>
        <w:b w:val="0"/>
        <w:bCs w:val="0"/>
        <w:i w:val="0"/>
        <w:iCs w:val="0"/>
        <w:spacing w:val="-1"/>
        <w:w w:val="99"/>
        <w:sz w:val="24"/>
        <w:szCs w:val="24"/>
        <w:lang w:val="en-US" w:eastAsia="en-US" w:bidi="ar-SA"/>
      </w:rPr>
    </w:lvl>
    <w:lvl w:ilvl="1" w:tplc="50D093C0">
      <w:numFmt w:val="bullet"/>
      <w:lvlText w:val="•"/>
      <w:lvlJc w:val="left"/>
      <w:pPr>
        <w:ind w:left="2864" w:hanging="358"/>
      </w:pPr>
      <w:rPr>
        <w:rFonts w:hint="default"/>
        <w:lang w:val="en-US" w:eastAsia="en-US" w:bidi="ar-SA"/>
      </w:rPr>
    </w:lvl>
    <w:lvl w:ilvl="2" w:tplc="BA96BEFE">
      <w:numFmt w:val="bullet"/>
      <w:lvlText w:val="•"/>
      <w:lvlJc w:val="left"/>
      <w:pPr>
        <w:ind w:left="3869" w:hanging="358"/>
      </w:pPr>
      <w:rPr>
        <w:rFonts w:hint="default"/>
        <w:lang w:val="en-US" w:eastAsia="en-US" w:bidi="ar-SA"/>
      </w:rPr>
    </w:lvl>
    <w:lvl w:ilvl="3" w:tplc="9A02C8AC">
      <w:numFmt w:val="bullet"/>
      <w:lvlText w:val="•"/>
      <w:lvlJc w:val="left"/>
      <w:pPr>
        <w:ind w:left="4873" w:hanging="358"/>
      </w:pPr>
      <w:rPr>
        <w:rFonts w:hint="default"/>
        <w:lang w:val="en-US" w:eastAsia="en-US" w:bidi="ar-SA"/>
      </w:rPr>
    </w:lvl>
    <w:lvl w:ilvl="4" w:tplc="0EEE36EA">
      <w:numFmt w:val="bullet"/>
      <w:lvlText w:val="•"/>
      <w:lvlJc w:val="left"/>
      <w:pPr>
        <w:ind w:left="5878" w:hanging="358"/>
      </w:pPr>
      <w:rPr>
        <w:rFonts w:hint="default"/>
        <w:lang w:val="en-US" w:eastAsia="en-US" w:bidi="ar-SA"/>
      </w:rPr>
    </w:lvl>
    <w:lvl w:ilvl="5" w:tplc="0EB0CB08">
      <w:numFmt w:val="bullet"/>
      <w:lvlText w:val="•"/>
      <w:lvlJc w:val="left"/>
      <w:pPr>
        <w:ind w:left="6883" w:hanging="358"/>
      </w:pPr>
      <w:rPr>
        <w:rFonts w:hint="default"/>
        <w:lang w:val="en-US" w:eastAsia="en-US" w:bidi="ar-SA"/>
      </w:rPr>
    </w:lvl>
    <w:lvl w:ilvl="6" w:tplc="9E6AEBFC">
      <w:numFmt w:val="bullet"/>
      <w:lvlText w:val="•"/>
      <w:lvlJc w:val="left"/>
      <w:pPr>
        <w:ind w:left="7887" w:hanging="358"/>
      </w:pPr>
      <w:rPr>
        <w:rFonts w:hint="default"/>
        <w:lang w:val="en-US" w:eastAsia="en-US" w:bidi="ar-SA"/>
      </w:rPr>
    </w:lvl>
    <w:lvl w:ilvl="7" w:tplc="AC72178E">
      <w:numFmt w:val="bullet"/>
      <w:lvlText w:val="•"/>
      <w:lvlJc w:val="left"/>
      <w:pPr>
        <w:ind w:left="8892" w:hanging="358"/>
      </w:pPr>
      <w:rPr>
        <w:rFonts w:hint="default"/>
        <w:lang w:val="en-US" w:eastAsia="en-US" w:bidi="ar-SA"/>
      </w:rPr>
    </w:lvl>
    <w:lvl w:ilvl="8" w:tplc="0B702F96">
      <w:numFmt w:val="bullet"/>
      <w:lvlText w:val="•"/>
      <w:lvlJc w:val="left"/>
      <w:pPr>
        <w:ind w:left="9897" w:hanging="358"/>
      </w:pPr>
      <w:rPr>
        <w:rFonts w:hint="default"/>
        <w:lang w:val="en-US" w:eastAsia="en-US" w:bidi="ar-SA"/>
      </w:rPr>
    </w:lvl>
  </w:abstractNum>
  <w:abstractNum w:abstractNumId="3" w15:restartNumberingAfterBreak="0">
    <w:nsid w:val="0AAF7A05"/>
    <w:multiLevelType w:val="hybridMultilevel"/>
    <w:tmpl w:val="C0A408DE"/>
    <w:lvl w:ilvl="0" w:tplc="A16062B6">
      <w:start w:val="1"/>
      <w:numFmt w:val="lowerLetter"/>
      <w:lvlText w:val="%1)"/>
      <w:lvlJc w:val="left"/>
      <w:pPr>
        <w:ind w:left="1793" w:hanging="356"/>
        <w:jc w:val="left"/>
      </w:pPr>
      <w:rPr>
        <w:rFonts w:ascii="Lucida Sans" w:eastAsia="Lucida Sans" w:hAnsi="Lucida Sans" w:cs="Lucida Sans" w:hint="default"/>
        <w:b w:val="0"/>
        <w:bCs w:val="0"/>
        <w:i w:val="0"/>
        <w:iCs w:val="0"/>
        <w:spacing w:val="-1"/>
        <w:w w:val="99"/>
        <w:sz w:val="24"/>
        <w:szCs w:val="24"/>
        <w:lang w:val="en-US" w:eastAsia="en-US" w:bidi="ar-SA"/>
      </w:rPr>
    </w:lvl>
    <w:lvl w:ilvl="1" w:tplc="5DCE2CAE">
      <w:numFmt w:val="bullet"/>
      <w:lvlText w:val="•"/>
      <w:lvlJc w:val="left"/>
      <w:pPr>
        <w:ind w:left="2810" w:hanging="356"/>
      </w:pPr>
      <w:rPr>
        <w:rFonts w:hint="default"/>
        <w:lang w:val="en-US" w:eastAsia="en-US" w:bidi="ar-SA"/>
      </w:rPr>
    </w:lvl>
    <w:lvl w:ilvl="2" w:tplc="8BFE22AA">
      <w:numFmt w:val="bullet"/>
      <w:lvlText w:val="•"/>
      <w:lvlJc w:val="left"/>
      <w:pPr>
        <w:ind w:left="3821" w:hanging="356"/>
      </w:pPr>
      <w:rPr>
        <w:rFonts w:hint="default"/>
        <w:lang w:val="en-US" w:eastAsia="en-US" w:bidi="ar-SA"/>
      </w:rPr>
    </w:lvl>
    <w:lvl w:ilvl="3" w:tplc="34CA9BDC">
      <w:numFmt w:val="bullet"/>
      <w:lvlText w:val="•"/>
      <w:lvlJc w:val="left"/>
      <w:pPr>
        <w:ind w:left="4831" w:hanging="356"/>
      </w:pPr>
      <w:rPr>
        <w:rFonts w:hint="default"/>
        <w:lang w:val="en-US" w:eastAsia="en-US" w:bidi="ar-SA"/>
      </w:rPr>
    </w:lvl>
    <w:lvl w:ilvl="4" w:tplc="B9462344">
      <w:numFmt w:val="bullet"/>
      <w:lvlText w:val="•"/>
      <w:lvlJc w:val="left"/>
      <w:pPr>
        <w:ind w:left="5842" w:hanging="356"/>
      </w:pPr>
      <w:rPr>
        <w:rFonts w:hint="default"/>
        <w:lang w:val="en-US" w:eastAsia="en-US" w:bidi="ar-SA"/>
      </w:rPr>
    </w:lvl>
    <w:lvl w:ilvl="5" w:tplc="6DA48BA6">
      <w:numFmt w:val="bullet"/>
      <w:lvlText w:val="•"/>
      <w:lvlJc w:val="left"/>
      <w:pPr>
        <w:ind w:left="6853" w:hanging="356"/>
      </w:pPr>
      <w:rPr>
        <w:rFonts w:hint="default"/>
        <w:lang w:val="en-US" w:eastAsia="en-US" w:bidi="ar-SA"/>
      </w:rPr>
    </w:lvl>
    <w:lvl w:ilvl="6" w:tplc="EB547CF8">
      <w:numFmt w:val="bullet"/>
      <w:lvlText w:val="•"/>
      <w:lvlJc w:val="left"/>
      <w:pPr>
        <w:ind w:left="7863" w:hanging="356"/>
      </w:pPr>
      <w:rPr>
        <w:rFonts w:hint="default"/>
        <w:lang w:val="en-US" w:eastAsia="en-US" w:bidi="ar-SA"/>
      </w:rPr>
    </w:lvl>
    <w:lvl w:ilvl="7" w:tplc="D8748DF0">
      <w:numFmt w:val="bullet"/>
      <w:lvlText w:val="•"/>
      <w:lvlJc w:val="left"/>
      <w:pPr>
        <w:ind w:left="8874" w:hanging="356"/>
      </w:pPr>
      <w:rPr>
        <w:rFonts w:hint="default"/>
        <w:lang w:val="en-US" w:eastAsia="en-US" w:bidi="ar-SA"/>
      </w:rPr>
    </w:lvl>
    <w:lvl w:ilvl="8" w:tplc="D314293A">
      <w:numFmt w:val="bullet"/>
      <w:lvlText w:val="•"/>
      <w:lvlJc w:val="left"/>
      <w:pPr>
        <w:ind w:left="9885" w:hanging="356"/>
      </w:pPr>
      <w:rPr>
        <w:rFonts w:hint="default"/>
        <w:lang w:val="en-US" w:eastAsia="en-US" w:bidi="ar-SA"/>
      </w:rPr>
    </w:lvl>
  </w:abstractNum>
  <w:abstractNum w:abstractNumId="4" w15:restartNumberingAfterBreak="0">
    <w:nsid w:val="0C8202A0"/>
    <w:multiLevelType w:val="hybridMultilevel"/>
    <w:tmpl w:val="D370E928"/>
    <w:lvl w:ilvl="0" w:tplc="3FFC0DF2">
      <w:start w:val="1"/>
      <w:numFmt w:val="lowerLetter"/>
      <w:lvlText w:val="%1)"/>
      <w:lvlJc w:val="left"/>
      <w:pPr>
        <w:ind w:left="1800" w:hanging="360"/>
        <w:jc w:val="left"/>
      </w:pPr>
      <w:rPr>
        <w:rFonts w:ascii="Lucida Sans" w:eastAsia="Lucida Sans" w:hAnsi="Lucida Sans" w:cs="Lucida Sans" w:hint="default"/>
        <w:b w:val="0"/>
        <w:bCs w:val="0"/>
        <w:i w:val="0"/>
        <w:iCs w:val="0"/>
        <w:spacing w:val="0"/>
        <w:w w:val="99"/>
        <w:sz w:val="22"/>
        <w:szCs w:val="22"/>
        <w:lang w:val="en-US" w:eastAsia="en-US" w:bidi="ar-SA"/>
      </w:rPr>
    </w:lvl>
    <w:lvl w:ilvl="1" w:tplc="7EECB020">
      <w:numFmt w:val="bullet"/>
      <w:lvlText w:val="•"/>
      <w:lvlJc w:val="left"/>
      <w:pPr>
        <w:ind w:left="2810" w:hanging="360"/>
      </w:pPr>
      <w:rPr>
        <w:rFonts w:hint="default"/>
        <w:lang w:val="en-US" w:eastAsia="en-US" w:bidi="ar-SA"/>
      </w:rPr>
    </w:lvl>
    <w:lvl w:ilvl="2" w:tplc="2D463EC8">
      <w:numFmt w:val="bullet"/>
      <w:lvlText w:val="•"/>
      <w:lvlJc w:val="left"/>
      <w:pPr>
        <w:ind w:left="3821" w:hanging="360"/>
      </w:pPr>
      <w:rPr>
        <w:rFonts w:hint="default"/>
        <w:lang w:val="en-US" w:eastAsia="en-US" w:bidi="ar-SA"/>
      </w:rPr>
    </w:lvl>
    <w:lvl w:ilvl="3" w:tplc="E090B29E">
      <w:numFmt w:val="bullet"/>
      <w:lvlText w:val="•"/>
      <w:lvlJc w:val="left"/>
      <w:pPr>
        <w:ind w:left="4831" w:hanging="360"/>
      </w:pPr>
      <w:rPr>
        <w:rFonts w:hint="default"/>
        <w:lang w:val="en-US" w:eastAsia="en-US" w:bidi="ar-SA"/>
      </w:rPr>
    </w:lvl>
    <w:lvl w:ilvl="4" w:tplc="EEC6EB84">
      <w:numFmt w:val="bullet"/>
      <w:lvlText w:val="•"/>
      <w:lvlJc w:val="left"/>
      <w:pPr>
        <w:ind w:left="5842" w:hanging="360"/>
      </w:pPr>
      <w:rPr>
        <w:rFonts w:hint="default"/>
        <w:lang w:val="en-US" w:eastAsia="en-US" w:bidi="ar-SA"/>
      </w:rPr>
    </w:lvl>
    <w:lvl w:ilvl="5" w:tplc="A432ABE0">
      <w:numFmt w:val="bullet"/>
      <w:lvlText w:val="•"/>
      <w:lvlJc w:val="left"/>
      <w:pPr>
        <w:ind w:left="6853" w:hanging="360"/>
      </w:pPr>
      <w:rPr>
        <w:rFonts w:hint="default"/>
        <w:lang w:val="en-US" w:eastAsia="en-US" w:bidi="ar-SA"/>
      </w:rPr>
    </w:lvl>
    <w:lvl w:ilvl="6" w:tplc="300C9A2A">
      <w:numFmt w:val="bullet"/>
      <w:lvlText w:val="•"/>
      <w:lvlJc w:val="left"/>
      <w:pPr>
        <w:ind w:left="7863" w:hanging="360"/>
      </w:pPr>
      <w:rPr>
        <w:rFonts w:hint="default"/>
        <w:lang w:val="en-US" w:eastAsia="en-US" w:bidi="ar-SA"/>
      </w:rPr>
    </w:lvl>
    <w:lvl w:ilvl="7" w:tplc="A4FA7992">
      <w:numFmt w:val="bullet"/>
      <w:lvlText w:val="•"/>
      <w:lvlJc w:val="left"/>
      <w:pPr>
        <w:ind w:left="8874" w:hanging="360"/>
      </w:pPr>
      <w:rPr>
        <w:rFonts w:hint="default"/>
        <w:lang w:val="en-US" w:eastAsia="en-US" w:bidi="ar-SA"/>
      </w:rPr>
    </w:lvl>
    <w:lvl w:ilvl="8" w:tplc="5282953E">
      <w:numFmt w:val="bullet"/>
      <w:lvlText w:val="•"/>
      <w:lvlJc w:val="left"/>
      <w:pPr>
        <w:ind w:left="9885" w:hanging="360"/>
      </w:pPr>
      <w:rPr>
        <w:rFonts w:hint="default"/>
        <w:lang w:val="en-US" w:eastAsia="en-US" w:bidi="ar-SA"/>
      </w:rPr>
    </w:lvl>
  </w:abstractNum>
  <w:abstractNum w:abstractNumId="5" w15:restartNumberingAfterBreak="0">
    <w:nsid w:val="16FB6321"/>
    <w:multiLevelType w:val="hybridMultilevel"/>
    <w:tmpl w:val="5F3A9376"/>
    <w:lvl w:ilvl="0" w:tplc="788E73A0">
      <w:numFmt w:val="bullet"/>
      <w:lvlText w:val=""/>
      <w:lvlJc w:val="left"/>
      <w:pPr>
        <w:ind w:left="1800" w:hanging="360"/>
      </w:pPr>
      <w:rPr>
        <w:rFonts w:ascii="Wingdings" w:eastAsia="Wingdings" w:hAnsi="Wingdings" w:cs="Wingdings" w:hint="default"/>
        <w:b w:val="0"/>
        <w:bCs w:val="0"/>
        <w:i w:val="0"/>
        <w:iCs w:val="0"/>
        <w:spacing w:val="0"/>
        <w:w w:val="100"/>
        <w:sz w:val="22"/>
        <w:szCs w:val="22"/>
        <w:lang w:val="en-US" w:eastAsia="en-US" w:bidi="ar-SA"/>
      </w:rPr>
    </w:lvl>
    <w:lvl w:ilvl="1" w:tplc="6046EA5E">
      <w:numFmt w:val="bullet"/>
      <w:lvlText w:val="•"/>
      <w:lvlJc w:val="left"/>
      <w:pPr>
        <w:ind w:left="2810" w:hanging="360"/>
      </w:pPr>
      <w:rPr>
        <w:rFonts w:hint="default"/>
        <w:lang w:val="en-US" w:eastAsia="en-US" w:bidi="ar-SA"/>
      </w:rPr>
    </w:lvl>
    <w:lvl w:ilvl="2" w:tplc="D870C896">
      <w:numFmt w:val="bullet"/>
      <w:lvlText w:val="•"/>
      <w:lvlJc w:val="left"/>
      <w:pPr>
        <w:ind w:left="3821" w:hanging="360"/>
      </w:pPr>
      <w:rPr>
        <w:rFonts w:hint="default"/>
        <w:lang w:val="en-US" w:eastAsia="en-US" w:bidi="ar-SA"/>
      </w:rPr>
    </w:lvl>
    <w:lvl w:ilvl="3" w:tplc="A4C820FC">
      <w:numFmt w:val="bullet"/>
      <w:lvlText w:val="•"/>
      <w:lvlJc w:val="left"/>
      <w:pPr>
        <w:ind w:left="4831" w:hanging="360"/>
      </w:pPr>
      <w:rPr>
        <w:rFonts w:hint="default"/>
        <w:lang w:val="en-US" w:eastAsia="en-US" w:bidi="ar-SA"/>
      </w:rPr>
    </w:lvl>
    <w:lvl w:ilvl="4" w:tplc="C6AAEA3C">
      <w:numFmt w:val="bullet"/>
      <w:lvlText w:val="•"/>
      <w:lvlJc w:val="left"/>
      <w:pPr>
        <w:ind w:left="5842" w:hanging="360"/>
      </w:pPr>
      <w:rPr>
        <w:rFonts w:hint="default"/>
        <w:lang w:val="en-US" w:eastAsia="en-US" w:bidi="ar-SA"/>
      </w:rPr>
    </w:lvl>
    <w:lvl w:ilvl="5" w:tplc="A5E00FD4">
      <w:numFmt w:val="bullet"/>
      <w:lvlText w:val="•"/>
      <w:lvlJc w:val="left"/>
      <w:pPr>
        <w:ind w:left="6853" w:hanging="360"/>
      </w:pPr>
      <w:rPr>
        <w:rFonts w:hint="default"/>
        <w:lang w:val="en-US" w:eastAsia="en-US" w:bidi="ar-SA"/>
      </w:rPr>
    </w:lvl>
    <w:lvl w:ilvl="6" w:tplc="91308554">
      <w:numFmt w:val="bullet"/>
      <w:lvlText w:val="•"/>
      <w:lvlJc w:val="left"/>
      <w:pPr>
        <w:ind w:left="7863" w:hanging="360"/>
      </w:pPr>
      <w:rPr>
        <w:rFonts w:hint="default"/>
        <w:lang w:val="en-US" w:eastAsia="en-US" w:bidi="ar-SA"/>
      </w:rPr>
    </w:lvl>
    <w:lvl w:ilvl="7" w:tplc="53E61D56">
      <w:numFmt w:val="bullet"/>
      <w:lvlText w:val="•"/>
      <w:lvlJc w:val="left"/>
      <w:pPr>
        <w:ind w:left="8874" w:hanging="360"/>
      </w:pPr>
      <w:rPr>
        <w:rFonts w:hint="default"/>
        <w:lang w:val="en-US" w:eastAsia="en-US" w:bidi="ar-SA"/>
      </w:rPr>
    </w:lvl>
    <w:lvl w:ilvl="8" w:tplc="ACE2D868">
      <w:numFmt w:val="bullet"/>
      <w:lvlText w:val="•"/>
      <w:lvlJc w:val="left"/>
      <w:pPr>
        <w:ind w:left="9885" w:hanging="360"/>
      </w:pPr>
      <w:rPr>
        <w:rFonts w:hint="default"/>
        <w:lang w:val="en-US" w:eastAsia="en-US" w:bidi="ar-SA"/>
      </w:rPr>
    </w:lvl>
  </w:abstractNum>
  <w:abstractNum w:abstractNumId="6" w15:restartNumberingAfterBreak="0">
    <w:nsid w:val="196F7277"/>
    <w:multiLevelType w:val="hybridMultilevel"/>
    <w:tmpl w:val="3FDA0B7C"/>
    <w:lvl w:ilvl="0" w:tplc="E6422B58">
      <w:start w:val="1"/>
      <w:numFmt w:val="decimal"/>
      <w:lvlText w:val="%1."/>
      <w:lvlJc w:val="left"/>
      <w:pPr>
        <w:ind w:left="833" w:hanging="360"/>
        <w:jc w:val="left"/>
      </w:pPr>
      <w:rPr>
        <w:rFonts w:ascii="Lucida Sans" w:eastAsia="Lucida Sans" w:hAnsi="Lucida Sans" w:cs="Lucida Sans" w:hint="default"/>
        <w:b w:val="0"/>
        <w:bCs w:val="0"/>
        <w:i w:val="0"/>
        <w:iCs w:val="0"/>
        <w:color w:val="FFFFFF"/>
        <w:spacing w:val="0"/>
        <w:w w:val="59"/>
        <w:sz w:val="28"/>
        <w:szCs w:val="28"/>
        <w:lang w:val="en-US" w:eastAsia="en-US" w:bidi="ar-SA"/>
      </w:rPr>
    </w:lvl>
    <w:lvl w:ilvl="1" w:tplc="5D9488D4">
      <w:start w:val="1"/>
      <w:numFmt w:val="lowerLetter"/>
      <w:lvlText w:val="%2."/>
      <w:lvlJc w:val="left"/>
      <w:pPr>
        <w:ind w:left="1553" w:hanging="360"/>
        <w:jc w:val="left"/>
      </w:pPr>
      <w:rPr>
        <w:rFonts w:ascii="Lucida Sans" w:eastAsia="Lucida Sans" w:hAnsi="Lucida Sans" w:cs="Lucida Sans" w:hint="default"/>
        <w:b w:val="0"/>
        <w:bCs w:val="0"/>
        <w:i w:val="0"/>
        <w:iCs w:val="0"/>
        <w:color w:val="FFFFFF"/>
        <w:spacing w:val="-1"/>
        <w:w w:val="87"/>
        <w:sz w:val="28"/>
        <w:szCs w:val="28"/>
        <w:lang w:val="en-US" w:eastAsia="en-US" w:bidi="ar-SA"/>
      </w:rPr>
    </w:lvl>
    <w:lvl w:ilvl="2" w:tplc="AF4ECC86">
      <w:numFmt w:val="bullet"/>
      <w:lvlText w:val="•"/>
      <w:lvlJc w:val="left"/>
      <w:pPr>
        <w:ind w:left="2468" w:hanging="360"/>
      </w:pPr>
      <w:rPr>
        <w:rFonts w:hint="default"/>
        <w:lang w:val="en-US" w:eastAsia="en-US" w:bidi="ar-SA"/>
      </w:rPr>
    </w:lvl>
    <w:lvl w:ilvl="3" w:tplc="A7060726">
      <w:numFmt w:val="bullet"/>
      <w:lvlText w:val="•"/>
      <w:lvlJc w:val="left"/>
      <w:pPr>
        <w:ind w:left="3377" w:hanging="360"/>
      </w:pPr>
      <w:rPr>
        <w:rFonts w:hint="default"/>
        <w:lang w:val="en-US" w:eastAsia="en-US" w:bidi="ar-SA"/>
      </w:rPr>
    </w:lvl>
    <w:lvl w:ilvl="4" w:tplc="7804A99E">
      <w:numFmt w:val="bullet"/>
      <w:lvlText w:val="•"/>
      <w:lvlJc w:val="left"/>
      <w:pPr>
        <w:ind w:left="4286" w:hanging="360"/>
      </w:pPr>
      <w:rPr>
        <w:rFonts w:hint="default"/>
        <w:lang w:val="en-US" w:eastAsia="en-US" w:bidi="ar-SA"/>
      </w:rPr>
    </w:lvl>
    <w:lvl w:ilvl="5" w:tplc="87D80308">
      <w:numFmt w:val="bullet"/>
      <w:lvlText w:val="•"/>
      <w:lvlJc w:val="left"/>
      <w:pPr>
        <w:ind w:left="5195" w:hanging="360"/>
      </w:pPr>
      <w:rPr>
        <w:rFonts w:hint="default"/>
        <w:lang w:val="en-US" w:eastAsia="en-US" w:bidi="ar-SA"/>
      </w:rPr>
    </w:lvl>
    <w:lvl w:ilvl="6" w:tplc="9398CFC8">
      <w:numFmt w:val="bullet"/>
      <w:lvlText w:val="•"/>
      <w:lvlJc w:val="left"/>
      <w:pPr>
        <w:ind w:left="6103" w:hanging="360"/>
      </w:pPr>
      <w:rPr>
        <w:rFonts w:hint="default"/>
        <w:lang w:val="en-US" w:eastAsia="en-US" w:bidi="ar-SA"/>
      </w:rPr>
    </w:lvl>
    <w:lvl w:ilvl="7" w:tplc="B812227C">
      <w:numFmt w:val="bullet"/>
      <w:lvlText w:val="•"/>
      <w:lvlJc w:val="left"/>
      <w:pPr>
        <w:ind w:left="7012" w:hanging="360"/>
      </w:pPr>
      <w:rPr>
        <w:rFonts w:hint="default"/>
        <w:lang w:val="en-US" w:eastAsia="en-US" w:bidi="ar-SA"/>
      </w:rPr>
    </w:lvl>
    <w:lvl w:ilvl="8" w:tplc="379A71B8">
      <w:numFmt w:val="bullet"/>
      <w:lvlText w:val="•"/>
      <w:lvlJc w:val="left"/>
      <w:pPr>
        <w:ind w:left="7921" w:hanging="360"/>
      </w:pPr>
      <w:rPr>
        <w:rFonts w:hint="default"/>
        <w:lang w:val="en-US" w:eastAsia="en-US" w:bidi="ar-SA"/>
      </w:rPr>
    </w:lvl>
  </w:abstractNum>
  <w:abstractNum w:abstractNumId="7" w15:restartNumberingAfterBreak="0">
    <w:nsid w:val="231B017C"/>
    <w:multiLevelType w:val="hybridMultilevel"/>
    <w:tmpl w:val="5C5C9F16"/>
    <w:lvl w:ilvl="0" w:tplc="7E841DF6">
      <w:numFmt w:val="bullet"/>
      <w:lvlText w:val=""/>
      <w:lvlJc w:val="left"/>
      <w:pPr>
        <w:ind w:left="1493" w:hanging="361"/>
      </w:pPr>
      <w:rPr>
        <w:rFonts w:ascii="Symbol" w:eastAsia="Symbol" w:hAnsi="Symbol" w:cs="Symbol" w:hint="default"/>
        <w:b w:val="0"/>
        <w:bCs w:val="0"/>
        <w:i w:val="0"/>
        <w:iCs w:val="0"/>
        <w:spacing w:val="0"/>
        <w:w w:val="100"/>
        <w:sz w:val="22"/>
        <w:szCs w:val="22"/>
        <w:lang w:val="en-US" w:eastAsia="en-US" w:bidi="ar-SA"/>
      </w:rPr>
    </w:lvl>
    <w:lvl w:ilvl="1" w:tplc="B65A15F4">
      <w:numFmt w:val="bullet"/>
      <w:lvlText w:val="-"/>
      <w:lvlJc w:val="left"/>
      <w:pPr>
        <w:ind w:left="1853" w:hanging="358"/>
      </w:pPr>
      <w:rPr>
        <w:rFonts w:ascii="Calibri" w:eastAsia="Calibri" w:hAnsi="Calibri" w:cs="Calibri" w:hint="default"/>
        <w:b w:val="0"/>
        <w:bCs w:val="0"/>
        <w:i w:val="0"/>
        <w:iCs w:val="0"/>
        <w:spacing w:val="0"/>
        <w:w w:val="100"/>
        <w:sz w:val="22"/>
        <w:szCs w:val="22"/>
        <w:lang w:val="en-US" w:eastAsia="en-US" w:bidi="ar-SA"/>
      </w:rPr>
    </w:lvl>
    <w:lvl w:ilvl="2" w:tplc="9496E53E">
      <w:numFmt w:val="bullet"/>
      <w:lvlText w:val="•"/>
      <w:lvlJc w:val="left"/>
      <w:pPr>
        <w:ind w:left="2976" w:hanging="358"/>
      </w:pPr>
      <w:rPr>
        <w:rFonts w:hint="default"/>
        <w:lang w:val="en-US" w:eastAsia="en-US" w:bidi="ar-SA"/>
      </w:rPr>
    </w:lvl>
    <w:lvl w:ilvl="3" w:tplc="1A64B7F6">
      <w:numFmt w:val="bullet"/>
      <w:lvlText w:val="•"/>
      <w:lvlJc w:val="left"/>
      <w:pPr>
        <w:ind w:left="4092" w:hanging="358"/>
      </w:pPr>
      <w:rPr>
        <w:rFonts w:hint="default"/>
        <w:lang w:val="en-US" w:eastAsia="en-US" w:bidi="ar-SA"/>
      </w:rPr>
    </w:lvl>
    <w:lvl w:ilvl="4" w:tplc="CDE08936">
      <w:numFmt w:val="bullet"/>
      <w:lvlText w:val="•"/>
      <w:lvlJc w:val="left"/>
      <w:pPr>
        <w:ind w:left="5208" w:hanging="358"/>
      </w:pPr>
      <w:rPr>
        <w:rFonts w:hint="default"/>
        <w:lang w:val="en-US" w:eastAsia="en-US" w:bidi="ar-SA"/>
      </w:rPr>
    </w:lvl>
    <w:lvl w:ilvl="5" w:tplc="6CC08A04">
      <w:numFmt w:val="bullet"/>
      <w:lvlText w:val="•"/>
      <w:lvlJc w:val="left"/>
      <w:pPr>
        <w:ind w:left="6325" w:hanging="358"/>
      </w:pPr>
      <w:rPr>
        <w:rFonts w:hint="default"/>
        <w:lang w:val="en-US" w:eastAsia="en-US" w:bidi="ar-SA"/>
      </w:rPr>
    </w:lvl>
    <w:lvl w:ilvl="6" w:tplc="661E0BB8">
      <w:numFmt w:val="bullet"/>
      <w:lvlText w:val="•"/>
      <w:lvlJc w:val="left"/>
      <w:pPr>
        <w:ind w:left="7441" w:hanging="358"/>
      </w:pPr>
      <w:rPr>
        <w:rFonts w:hint="default"/>
        <w:lang w:val="en-US" w:eastAsia="en-US" w:bidi="ar-SA"/>
      </w:rPr>
    </w:lvl>
    <w:lvl w:ilvl="7" w:tplc="14CE7170">
      <w:numFmt w:val="bullet"/>
      <w:lvlText w:val="•"/>
      <w:lvlJc w:val="left"/>
      <w:pPr>
        <w:ind w:left="8557" w:hanging="358"/>
      </w:pPr>
      <w:rPr>
        <w:rFonts w:hint="default"/>
        <w:lang w:val="en-US" w:eastAsia="en-US" w:bidi="ar-SA"/>
      </w:rPr>
    </w:lvl>
    <w:lvl w:ilvl="8" w:tplc="72F2495A">
      <w:numFmt w:val="bullet"/>
      <w:lvlText w:val="•"/>
      <w:lvlJc w:val="left"/>
      <w:pPr>
        <w:ind w:left="9673" w:hanging="358"/>
      </w:pPr>
      <w:rPr>
        <w:rFonts w:hint="default"/>
        <w:lang w:val="en-US" w:eastAsia="en-US" w:bidi="ar-SA"/>
      </w:rPr>
    </w:lvl>
  </w:abstractNum>
  <w:abstractNum w:abstractNumId="8" w15:restartNumberingAfterBreak="0">
    <w:nsid w:val="2E2A3377"/>
    <w:multiLevelType w:val="hybridMultilevel"/>
    <w:tmpl w:val="2A5673BC"/>
    <w:lvl w:ilvl="0" w:tplc="6A86206E">
      <w:start w:val="1"/>
      <w:numFmt w:val="lowerLetter"/>
      <w:lvlText w:val="%1)"/>
      <w:lvlJc w:val="left"/>
      <w:pPr>
        <w:ind w:left="1800" w:hanging="360"/>
        <w:jc w:val="left"/>
      </w:pPr>
      <w:rPr>
        <w:rFonts w:ascii="Lucida Sans" w:eastAsia="Lucida Sans" w:hAnsi="Lucida Sans" w:cs="Lucida Sans" w:hint="default"/>
        <w:b w:val="0"/>
        <w:bCs w:val="0"/>
        <w:i w:val="0"/>
        <w:iCs w:val="0"/>
        <w:spacing w:val="-1"/>
        <w:w w:val="99"/>
        <w:sz w:val="24"/>
        <w:szCs w:val="24"/>
        <w:lang w:val="en-US" w:eastAsia="en-US" w:bidi="ar-SA"/>
      </w:rPr>
    </w:lvl>
    <w:lvl w:ilvl="1" w:tplc="9BA46388">
      <w:numFmt w:val="bullet"/>
      <w:lvlText w:val="•"/>
      <w:lvlJc w:val="left"/>
      <w:pPr>
        <w:ind w:left="2810" w:hanging="360"/>
      </w:pPr>
      <w:rPr>
        <w:rFonts w:hint="default"/>
        <w:lang w:val="en-US" w:eastAsia="en-US" w:bidi="ar-SA"/>
      </w:rPr>
    </w:lvl>
    <w:lvl w:ilvl="2" w:tplc="F86021C2">
      <w:numFmt w:val="bullet"/>
      <w:lvlText w:val="•"/>
      <w:lvlJc w:val="left"/>
      <w:pPr>
        <w:ind w:left="3821" w:hanging="360"/>
      </w:pPr>
      <w:rPr>
        <w:rFonts w:hint="default"/>
        <w:lang w:val="en-US" w:eastAsia="en-US" w:bidi="ar-SA"/>
      </w:rPr>
    </w:lvl>
    <w:lvl w:ilvl="3" w:tplc="7E364356">
      <w:numFmt w:val="bullet"/>
      <w:lvlText w:val="•"/>
      <w:lvlJc w:val="left"/>
      <w:pPr>
        <w:ind w:left="4831" w:hanging="360"/>
      </w:pPr>
      <w:rPr>
        <w:rFonts w:hint="default"/>
        <w:lang w:val="en-US" w:eastAsia="en-US" w:bidi="ar-SA"/>
      </w:rPr>
    </w:lvl>
    <w:lvl w:ilvl="4" w:tplc="C10224AE">
      <w:numFmt w:val="bullet"/>
      <w:lvlText w:val="•"/>
      <w:lvlJc w:val="left"/>
      <w:pPr>
        <w:ind w:left="5842" w:hanging="360"/>
      </w:pPr>
      <w:rPr>
        <w:rFonts w:hint="default"/>
        <w:lang w:val="en-US" w:eastAsia="en-US" w:bidi="ar-SA"/>
      </w:rPr>
    </w:lvl>
    <w:lvl w:ilvl="5" w:tplc="94BEE1A2">
      <w:numFmt w:val="bullet"/>
      <w:lvlText w:val="•"/>
      <w:lvlJc w:val="left"/>
      <w:pPr>
        <w:ind w:left="6853" w:hanging="360"/>
      </w:pPr>
      <w:rPr>
        <w:rFonts w:hint="default"/>
        <w:lang w:val="en-US" w:eastAsia="en-US" w:bidi="ar-SA"/>
      </w:rPr>
    </w:lvl>
    <w:lvl w:ilvl="6" w:tplc="82127BC2">
      <w:numFmt w:val="bullet"/>
      <w:lvlText w:val="•"/>
      <w:lvlJc w:val="left"/>
      <w:pPr>
        <w:ind w:left="7863" w:hanging="360"/>
      </w:pPr>
      <w:rPr>
        <w:rFonts w:hint="default"/>
        <w:lang w:val="en-US" w:eastAsia="en-US" w:bidi="ar-SA"/>
      </w:rPr>
    </w:lvl>
    <w:lvl w:ilvl="7" w:tplc="667AC150">
      <w:numFmt w:val="bullet"/>
      <w:lvlText w:val="•"/>
      <w:lvlJc w:val="left"/>
      <w:pPr>
        <w:ind w:left="8874" w:hanging="360"/>
      </w:pPr>
      <w:rPr>
        <w:rFonts w:hint="default"/>
        <w:lang w:val="en-US" w:eastAsia="en-US" w:bidi="ar-SA"/>
      </w:rPr>
    </w:lvl>
    <w:lvl w:ilvl="8" w:tplc="C6A43AD0">
      <w:numFmt w:val="bullet"/>
      <w:lvlText w:val="•"/>
      <w:lvlJc w:val="left"/>
      <w:pPr>
        <w:ind w:left="9885" w:hanging="360"/>
      </w:pPr>
      <w:rPr>
        <w:rFonts w:hint="default"/>
        <w:lang w:val="en-US" w:eastAsia="en-US" w:bidi="ar-SA"/>
      </w:rPr>
    </w:lvl>
  </w:abstractNum>
  <w:abstractNum w:abstractNumId="9" w15:restartNumberingAfterBreak="0">
    <w:nsid w:val="32080C55"/>
    <w:multiLevelType w:val="hybridMultilevel"/>
    <w:tmpl w:val="9A24C21E"/>
    <w:lvl w:ilvl="0" w:tplc="A538F3B4">
      <w:start w:val="1"/>
      <w:numFmt w:val="lowerLetter"/>
      <w:lvlText w:val="%1)"/>
      <w:lvlJc w:val="left"/>
      <w:pPr>
        <w:ind w:left="1793" w:hanging="356"/>
        <w:jc w:val="left"/>
      </w:pPr>
      <w:rPr>
        <w:rFonts w:ascii="Lucida Sans" w:eastAsia="Lucida Sans" w:hAnsi="Lucida Sans" w:cs="Lucida Sans" w:hint="default"/>
        <w:b w:val="0"/>
        <w:bCs w:val="0"/>
        <w:i w:val="0"/>
        <w:iCs w:val="0"/>
        <w:spacing w:val="-1"/>
        <w:w w:val="99"/>
        <w:sz w:val="24"/>
        <w:szCs w:val="24"/>
        <w:lang w:val="en-US" w:eastAsia="en-US" w:bidi="ar-SA"/>
      </w:rPr>
    </w:lvl>
    <w:lvl w:ilvl="1" w:tplc="06D2FF90">
      <w:numFmt w:val="bullet"/>
      <w:lvlText w:val="•"/>
      <w:lvlJc w:val="left"/>
      <w:pPr>
        <w:ind w:left="2810" w:hanging="356"/>
      </w:pPr>
      <w:rPr>
        <w:rFonts w:hint="default"/>
        <w:lang w:val="en-US" w:eastAsia="en-US" w:bidi="ar-SA"/>
      </w:rPr>
    </w:lvl>
    <w:lvl w:ilvl="2" w:tplc="FFE82E1A">
      <w:numFmt w:val="bullet"/>
      <w:lvlText w:val="•"/>
      <w:lvlJc w:val="left"/>
      <w:pPr>
        <w:ind w:left="3821" w:hanging="356"/>
      </w:pPr>
      <w:rPr>
        <w:rFonts w:hint="default"/>
        <w:lang w:val="en-US" w:eastAsia="en-US" w:bidi="ar-SA"/>
      </w:rPr>
    </w:lvl>
    <w:lvl w:ilvl="3" w:tplc="125A5532">
      <w:numFmt w:val="bullet"/>
      <w:lvlText w:val="•"/>
      <w:lvlJc w:val="left"/>
      <w:pPr>
        <w:ind w:left="4831" w:hanging="356"/>
      </w:pPr>
      <w:rPr>
        <w:rFonts w:hint="default"/>
        <w:lang w:val="en-US" w:eastAsia="en-US" w:bidi="ar-SA"/>
      </w:rPr>
    </w:lvl>
    <w:lvl w:ilvl="4" w:tplc="DCD2018E">
      <w:numFmt w:val="bullet"/>
      <w:lvlText w:val="•"/>
      <w:lvlJc w:val="left"/>
      <w:pPr>
        <w:ind w:left="5842" w:hanging="356"/>
      </w:pPr>
      <w:rPr>
        <w:rFonts w:hint="default"/>
        <w:lang w:val="en-US" w:eastAsia="en-US" w:bidi="ar-SA"/>
      </w:rPr>
    </w:lvl>
    <w:lvl w:ilvl="5" w:tplc="0CA2E052">
      <w:numFmt w:val="bullet"/>
      <w:lvlText w:val="•"/>
      <w:lvlJc w:val="left"/>
      <w:pPr>
        <w:ind w:left="6853" w:hanging="356"/>
      </w:pPr>
      <w:rPr>
        <w:rFonts w:hint="default"/>
        <w:lang w:val="en-US" w:eastAsia="en-US" w:bidi="ar-SA"/>
      </w:rPr>
    </w:lvl>
    <w:lvl w:ilvl="6" w:tplc="5F281BD8">
      <w:numFmt w:val="bullet"/>
      <w:lvlText w:val="•"/>
      <w:lvlJc w:val="left"/>
      <w:pPr>
        <w:ind w:left="7863" w:hanging="356"/>
      </w:pPr>
      <w:rPr>
        <w:rFonts w:hint="default"/>
        <w:lang w:val="en-US" w:eastAsia="en-US" w:bidi="ar-SA"/>
      </w:rPr>
    </w:lvl>
    <w:lvl w:ilvl="7" w:tplc="78E68258">
      <w:numFmt w:val="bullet"/>
      <w:lvlText w:val="•"/>
      <w:lvlJc w:val="left"/>
      <w:pPr>
        <w:ind w:left="8874" w:hanging="356"/>
      </w:pPr>
      <w:rPr>
        <w:rFonts w:hint="default"/>
        <w:lang w:val="en-US" w:eastAsia="en-US" w:bidi="ar-SA"/>
      </w:rPr>
    </w:lvl>
    <w:lvl w:ilvl="8" w:tplc="E586DD1C">
      <w:numFmt w:val="bullet"/>
      <w:lvlText w:val="•"/>
      <w:lvlJc w:val="left"/>
      <w:pPr>
        <w:ind w:left="9885" w:hanging="356"/>
      </w:pPr>
      <w:rPr>
        <w:rFonts w:hint="default"/>
        <w:lang w:val="en-US" w:eastAsia="en-US" w:bidi="ar-SA"/>
      </w:rPr>
    </w:lvl>
  </w:abstractNum>
  <w:abstractNum w:abstractNumId="10" w15:restartNumberingAfterBreak="0">
    <w:nsid w:val="377A7CB2"/>
    <w:multiLevelType w:val="hybridMultilevel"/>
    <w:tmpl w:val="0B8073B6"/>
    <w:lvl w:ilvl="0" w:tplc="AAE45EA4">
      <w:start w:val="1"/>
      <w:numFmt w:val="decimal"/>
      <w:lvlText w:val="%1."/>
      <w:lvlJc w:val="left"/>
      <w:pPr>
        <w:ind w:left="552" w:hanging="284"/>
        <w:jc w:val="left"/>
      </w:pPr>
      <w:rPr>
        <w:rFonts w:ascii="Arial" w:eastAsia="Arial" w:hAnsi="Arial" w:cs="Arial" w:hint="default"/>
        <w:b/>
        <w:bCs/>
        <w:i w:val="0"/>
        <w:iCs w:val="0"/>
        <w:color w:val="FFFFFF"/>
        <w:spacing w:val="0"/>
        <w:w w:val="67"/>
        <w:sz w:val="28"/>
        <w:szCs w:val="28"/>
        <w:lang w:val="en-US" w:eastAsia="en-US" w:bidi="ar-SA"/>
      </w:rPr>
    </w:lvl>
    <w:lvl w:ilvl="1" w:tplc="1130AD9C">
      <w:numFmt w:val="bullet"/>
      <w:lvlText w:val="•"/>
      <w:lvlJc w:val="left"/>
      <w:pPr>
        <w:ind w:left="1477" w:hanging="284"/>
      </w:pPr>
      <w:rPr>
        <w:rFonts w:hint="default"/>
        <w:lang w:val="en-US" w:eastAsia="en-US" w:bidi="ar-SA"/>
      </w:rPr>
    </w:lvl>
    <w:lvl w:ilvl="2" w:tplc="C674CEA6">
      <w:numFmt w:val="bullet"/>
      <w:lvlText w:val="•"/>
      <w:lvlJc w:val="left"/>
      <w:pPr>
        <w:ind w:left="2395" w:hanging="284"/>
      </w:pPr>
      <w:rPr>
        <w:rFonts w:hint="default"/>
        <w:lang w:val="en-US" w:eastAsia="en-US" w:bidi="ar-SA"/>
      </w:rPr>
    </w:lvl>
    <w:lvl w:ilvl="3" w:tplc="6E203E50">
      <w:numFmt w:val="bullet"/>
      <w:lvlText w:val="•"/>
      <w:lvlJc w:val="left"/>
      <w:pPr>
        <w:ind w:left="3313" w:hanging="284"/>
      </w:pPr>
      <w:rPr>
        <w:rFonts w:hint="default"/>
        <w:lang w:val="en-US" w:eastAsia="en-US" w:bidi="ar-SA"/>
      </w:rPr>
    </w:lvl>
    <w:lvl w:ilvl="4" w:tplc="03DE96B6">
      <w:numFmt w:val="bullet"/>
      <w:lvlText w:val="•"/>
      <w:lvlJc w:val="left"/>
      <w:pPr>
        <w:ind w:left="4231" w:hanging="284"/>
      </w:pPr>
      <w:rPr>
        <w:rFonts w:hint="default"/>
        <w:lang w:val="en-US" w:eastAsia="en-US" w:bidi="ar-SA"/>
      </w:rPr>
    </w:lvl>
    <w:lvl w:ilvl="5" w:tplc="2CC61528">
      <w:numFmt w:val="bullet"/>
      <w:lvlText w:val="•"/>
      <w:lvlJc w:val="left"/>
      <w:pPr>
        <w:ind w:left="5149" w:hanging="284"/>
      </w:pPr>
      <w:rPr>
        <w:rFonts w:hint="default"/>
        <w:lang w:val="en-US" w:eastAsia="en-US" w:bidi="ar-SA"/>
      </w:rPr>
    </w:lvl>
    <w:lvl w:ilvl="6" w:tplc="F5FED820">
      <w:numFmt w:val="bullet"/>
      <w:lvlText w:val="•"/>
      <w:lvlJc w:val="left"/>
      <w:pPr>
        <w:ind w:left="6067" w:hanging="284"/>
      </w:pPr>
      <w:rPr>
        <w:rFonts w:hint="default"/>
        <w:lang w:val="en-US" w:eastAsia="en-US" w:bidi="ar-SA"/>
      </w:rPr>
    </w:lvl>
    <w:lvl w:ilvl="7" w:tplc="C90C5148">
      <w:numFmt w:val="bullet"/>
      <w:lvlText w:val="•"/>
      <w:lvlJc w:val="left"/>
      <w:pPr>
        <w:ind w:left="6985" w:hanging="284"/>
      </w:pPr>
      <w:rPr>
        <w:rFonts w:hint="default"/>
        <w:lang w:val="en-US" w:eastAsia="en-US" w:bidi="ar-SA"/>
      </w:rPr>
    </w:lvl>
    <w:lvl w:ilvl="8" w:tplc="8DA2FF32">
      <w:numFmt w:val="bullet"/>
      <w:lvlText w:val="•"/>
      <w:lvlJc w:val="left"/>
      <w:pPr>
        <w:ind w:left="7903" w:hanging="284"/>
      </w:pPr>
      <w:rPr>
        <w:rFonts w:hint="default"/>
        <w:lang w:val="en-US" w:eastAsia="en-US" w:bidi="ar-SA"/>
      </w:rPr>
    </w:lvl>
  </w:abstractNum>
  <w:abstractNum w:abstractNumId="11" w15:restartNumberingAfterBreak="0">
    <w:nsid w:val="37FE4EA9"/>
    <w:multiLevelType w:val="hybridMultilevel"/>
    <w:tmpl w:val="CB8C31FE"/>
    <w:lvl w:ilvl="0" w:tplc="34C60916">
      <w:start w:val="1"/>
      <w:numFmt w:val="decimal"/>
      <w:lvlText w:val="%1."/>
      <w:lvlJc w:val="left"/>
      <w:pPr>
        <w:ind w:left="1793" w:hanging="356"/>
        <w:jc w:val="left"/>
      </w:pPr>
      <w:rPr>
        <w:rFonts w:ascii="Lucida Sans" w:eastAsia="Lucida Sans" w:hAnsi="Lucida Sans" w:cs="Lucida Sans" w:hint="default"/>
        <w:b w:val="0"/>
        <w:bCs w:val="0"/>
        <w:i w:val="0"/>
        <w:iCs w:val="0"/>
        <w:spacing w:val="0"/>
        <w:w w:val="59"/>
        <w:sz w:val="22"/>
        <w:szCs w:val="22"/>
        <w:lang w:val="en-US" w:eastAsia="en-US" w:bidi="ar-SA"/>
      </w:rPr>
    </w:lvl>
    <w:lvl w:ilvl="1" w:tplc="FEAA441A">
      <w:numFmt w:val="bullet"/>
      <w:lvlText w:val="•"/>
      <w:lvlJc w:val="left"/>
      <w:pPr>
        <w:ind w:left="2810" w:hanging="356"/>
      </w:pPr>
      <w:rPr>
        <w:rFonts w:hint="default"/>
        <w:lang w:val="en-US" w:eastAsia="en-US" w:bidi="ar-SA"/>
      </w:rPr>
    </w:lvl>
    <w:lvl w:ilvl="2" w:tplc="109A6188">
      <w:numFmt w:val="bullet"/>
      <w:lvlText w:val="•"/>
      <w:lvlJc w:val="left"/>
      <w:pPr>
        <w:ind w:left="3821" w:hanging="356"/>
      </w:pPr>
      <w:rPr>
        <w:rFonts w:hint="default"/>
        <w:lang w:val="en-US" w:eastAsia="en-US" w:bidi="ar-SA"/>
      </w:rPr>
    </w:lvl>
    <w:lvl w:ilvl="3" w:tplc="2C1810AA">
      <w:numFmt w:val="bullet"/>
      <w:lvlText w:val="•"/>
      <w:lvlJc w:val="left"/>
      <w:pPr>
        <w:ind w:left="4831" w:hanging="356"/>
      </w:pPr>
      <w:rPr>
        <w:rFonts w:hint="default"/>
        <w:lang w:val="en-US" w:eastAsia="en-US" w:bidi="ar-SA"/>
      </w:rPr>
    </w:lvl>
    <w:lvl w:ilvl="4" w:tplc="8BFE0408">
      <w:numFmt w:val="bullet"/>
      <w:lvlText w:val="•"/>
      <w:lvlJc w:val="left"/>
      <w:pPr>
        <w:ind w:left="5842" w:hanging="356"/>
      </w:pPr>
      <w:rPr>
        <w:rFonts w:hint="default"/>
        <w:lang w:val="en-US" w:eastAsia="en-US" w:bidi="ar-SA"/>
      </w:rPr>
    </w:lvl>
    <w:lvl w:ilvl="5" w:tplc="15361464">
      <w:numFmt w:val="bullet"/>
      <w:lvlText w:val="•"/>
      <w:lvlJc w:val="left"/>
      <w:pPr>
        <w:ind w:left="6853" w:hanging="356"/>
      </w:pPr>
      <w:rPr>
        <w:rFonts w:hint="default"/>
        <w:lang w:val="en-US" w:eastAsia="en-US" w:bidi="ar-SA"/>
      </w:rPr>
    </w:lvl>
    <w:lvl w:ilvl="6" w:tplc="AC84CF52">
      <w:numFmt w:val="bullet"/>
      <w:lvlText w:val="•"/>
      <w:lvlJc w:val="left"/>
      <w:pPr>
        <w:ind w:left="7863" w:hanging="356"/>
      </w:pPr>
      <w:rPr>
        <w:rFonts w:hint="default"/>
        <w:lang w:val="en-US" w:eastAsia="en-US" w:bidi="ar-SA"/>
      </w:rPr>
    </w:lvl>
    <w:lvl w:ilvl="7" w:tplc="1DE411E8">
      <w:numFmt w:val="bullet"/>
      <w:lvlText w:val="•"/>
      <w:lvlJc w:val="left"/>
      <w:pPr>
        <w:ind w:left="8874" w:hanging="356"/>
      </w:pPr>
      <w:rPr>
        <w:rFonts w:hint="default"/>
        <w:lang w:val="en-US" w:eastAsia="en-US" w:bidi="ar-SA"/>
      </w:rPr>
    </w:lvl>
    <w:lvl w:ilvl="8" w:tplc="4C56DAD0">
      <w:numFmt w:val="bullet"/>
      <w:lvlText w:val="•"/>
      <w:lvlJc w:val="left"/>
      <w:pPr>
        <w:ind w:left="9885" w:hanging="356"/>
      </w:pPr>
      <w:rPr>
        <w:rFonts w:hint="default"/>
        <w:lang w:val="en-US" w:eastAsia="en-US" w:bidi="ar-SA"/>
      </w:rPr>
    </w:lvl>
  </w:abstractNum>
  <w:abstractNum w:abstractNumId="12" w15:restartNumberingAfterBreak="0">
    <w:nsid w:val="4C29795E"/>
    <w:multiLevelType w:val="hybridMultilevel"/>
    <w:tmpl w:val="CE9CF204"/>
    <w:lvl w:ilvl="0" w:tplc="1F52E734">
      <w:start w:val="1"/>
      <w:numFmt w:val="lowerLetter"/>
      <w:lvlText w:val="%1)"/>
      <w:lvlJc w:val="left"/>
      <w:pPr>
        <w:ind w:left="1793" w:hanging="356"/>
        <w:jc w:val="left"/>
      </w:pPr>
      <w:rPr>
        <w:rFonts w:ascii="Lucida Sans" w:eastAsia="Lucida Sans" w:hAnsi="Lucida Sans" w:cs="Lucida Sans" w:hint="default"/>
        <w:b w:val="0"/>
        <w:bCs w:val="0"/>
        <w:i w:val="0"/>
        <w:iCs w:val="0"/>
        <w:spacing w:val="-1"/>
        <w:w w:val="99"/>
        <w:sz w:val="24"/>
        <w:szCs w:val="24"/>
        <w:lang w:val="en-US" w:eastAsia="en-US" w:bidi="ar-SA"/>
      </w:rPr>
    </w:lvl>
    <w:lvl w:ilvl="1" w:tplc="673CE506">
      <w:numFmt w:val="bullet"/>
      <w:lvlText w:val="•"/>
      <w:lvlJc w:val="left"/>
      <w:pPr>
        <w:ind w:left="2810" w:hanging="356"/>
      </w:pPr>
      <w:rPr>
        <w:rFonts w:hint="default"/>
        <w:lang w:val="en-US" w:eastAsia="en-US" w:bidi="ar-SA"/>
      </w:rPr>
    </w:lvl>
    <w:lvl w:ilvl="2" w:tplc="C6DA3668">
      <w:numFmt w:val="bullet"/>
      <w:lvlText w:val="•"/>
      <w:lvlJc w:val="left"/>
      <w:pPr>
        <w:ind w:left="3821" w:hanging="356"/>
      </w:pPr>
      <w:rPr>
        <w:rFonts w:hint="default"/>
        <w:lang w:val="en-US" w:eastAsia="en-US" w:bidi="ar-SA"/>
      </w:rPr>
    </w:lvl>
    <w:lvl w:ilvl="3" w:tplc="A0069900">
      <w:numFmt w:val="bullet"/>
      <w:lvlText w:val="•"/>
      <w:lvlJc w:val="left"/>
      <w:pPr>
        <w:ind w:left="4831" w:hanging="356"/>
      </w:pPr>
      <w:rPr>
        <w:rFonts w:hint="default"/>
        <w:lang w:val="en-US" w:eastAsia="en-US" w:bidi="ar-SA"/>
      </w:rPr>
    </w:lvl>
    <w:lvl w:ilvl="4" w:tplc="3E84DC96">
      <w:numFmt w:val="bullet"/>
      <w:lvlText w:val="•"/>
      <w:lvlJc w:val="left"/>
      <w:pPr>
        <w:ind w:left="5842" w:hanging="356"/>
      </w:pPr>
      <w:rPr>
        <w:rFonts w:hint="default"/>
        <w:lang w:val="en-US" w:eastAsia="en-US" w:bidi="ar-SA"/>
      </w:rPr>
    </w:lvl>
    <w:lvl w:ilvl="5" w:tplc="05804A9E">
      <w:numFmt w:val="bullet"/>
      <w:lvlText w:val="•"/>
      <w:lvlJc w:val="left"/>
      <w:pPr>
        <w:ind w:left="6853" w:hanging="356"/>
      </w:pPr>
      <w:rPr>
        <w:rFonts w:hint="default"/>
        <w:lang w:val="en-US" w:eastAsia="en-US" w:bidi="ar-SA"/>
      </w:rPr>
    </w:lvl>
    <w:lvl w:ilvl="6" w:tplc="19EE0B84">
      <w:numFmt w:val="bullet"/>
      <w:lvlText w:val="•"/>
      <w:lvlJc w:val="left"/>
      <w:pPr>
        <w:ind w:left="7863" w:hanging="356"/>
      </w:pPr>
      <w:rPr>
        <w:rFonts w:hint="default"/>
        <w:lang w:val="en-US" w:eastAsia="en-US" w:bidi="ar-SA"/>
      </w:rPr>
    </w:lvl>
    <w:lvl w:ilvl="7" w:tplc="239A2D12">
      <w:numFmt w:val="bullet"/>
      <w:lvlText w:val="•"/>
      <w:lvlJc w:val="left"/>
      <w:pPr>
        <w:ind w:left="8874" w:hanging="356"/>
      </w:pPr>
      <w:rPr>
        <w:rFonts w:hint="default"/>
        <w:lang w:val="en-US" w:eastAsia="en-US" w:bidi="ar-SA"/>
      </w:rPr>
    </w:lvl>
    <w:lvl w:ilvl="8" w:tplc="6CB86788">
      <w:numFmt w:val="bullet"/>
      <w:lvlText w:val="•"/>
      <w:lvlJc w:val="left"/>
      <w:pPr>
        <w:ind w:left="9885" w:hanging="356"/>
      </w:pPr>
      <w:rPr>
        <w:rFonts w:hint="default"/>
        <w:lang w:val="en-US" w:eastAsia="en-US" w:bidi="ar-SA"/>
      </w:rPr>
    </w:lvl>
  </w:abstractNum>
  <w:abstractNum w:abstractNumId="13" w15:restartNumberingAfterBreak="0">
    <w:nsid w:val="543126A4"/>
    <w:multiLevelType w:val="hybridMultilevel"/>
    <w:tmpl w:val="48D6CF6C"/>
    <w:lvl w:ilvl="0" w:tplc="FFDAF41A">
      <w:start w:val="1"/>
      <w:numFmt w:val="decimal"/>
      <w:lvlText w:val="%1."/>
      <w:lvlJc w:val="left"/>
      <w:pPr>
        <w:ind w:left="1363" w:hanging="284"/>
        <w:jc w:val="left"/>
      </w:pPr>
      <w:rPr>
        <w:rFonts w:ascii="Arial" w:eastAsia="Arial" w:hAnsi="Arial" w:cs="Arial" w:hint="default"/>
        <w:b w:val="0"/>
        <w:bCs w:val="0"/>
        <w:i w:val="0"/>
        <w:iCs w:val="0"/>
        <w:spacing w:val="-1"/>
        <w:w w:val="100"/>
        <w:sz w:val="22"/>
        <w:szCs w:val="22"/>
        <w:lang w:val="en-US" w:eastAsia="en-US" w:bidi="ar-SA"/>
      </w:rPr>
    </w:lvl>
    <w:lvl w:ilvl="1" w:tplc="221CE306">
      <w:numFmt w:val="bullet"/>
      <w:lvlText w:val="•"/>
      <w:lvlJc w:val="left"/>
      <w:pPr>
        <w:ind w:left="2414" w:hanging="284"/>
      </w:pPr>
      <w:rPr>
        <w:rFonts w:hint="default"/>
        <w:lang w:val="en-US" w:eastAsia="en-US" w:bidi="ar-SA"/>
      </w:rPr>
    </w:lvl>
    <w:lvl w:ilvl="2" w:tplc="DDA6C47A">
      <w:numFmt w:val="bullet"/>
      <w:lvlText w:val="•"/>
      <w:lvlJc w:val="left"/>
      <w:pPr>
        <w:ind w:left="3469" w:hanging="284"/>
      </w:pPr>
      <w:rPr>
        <w:rFonts w:hint="default"/>
        <w:lang w:val="en-US" w:eastAsia="en-US" w:bidi="ar-SA"/>
      </w:rPr>
    </w:lvl>
    <w:lvl w:ilvl="3" w:tplc="FC6E9DB6">
      <w:numFmt w:val="bullet"/>
      <w:lvlText w:val="•"/>
      <w:lvlJc w:val="left"/>
      <w:pPr>
        <w:ind w:left="4523" w:hanging="284"/>
      </w:pPr>
      <w:rPr>
        <w:rFonts w:hint="default"/>
        <w:lang w:val="en-US" w:eastAsia="en-US" w:bidi="ar-SA"/>
      </w:rPr>
    </w:lvl>
    <w:lvl w:ilvl="4" w:tplc="DA2E96F4">
      <w:numFmt w:val="bullet"/>
      <w:lvlText w:val="•"/>
      <w:lvlJc w:val="left"/>
      <w:pPr>
        <w:ind w:left="5578" w:hanging="284"/>
      </w:pPr>
      <w:rPr>
        <w:rFonts w:hint="default"/>
        <w:lang w:val="en-US" w:eastAsia="en-US" w:bidi="ar-SA"/>
      </w:rPr>
    </w:lvl>
    <w:lvl w:ilvl="5" w:tplc="A4525860">
      <w:numFmt w:val="bullet"/>
      <w:lvlText w:val="•"/>
      <w:lvlJc w:val="left"/>
      <w:pPr>
        <w:ind w:left="6633" w:hanging="284"/>
      </w:pPr>
      <w:rPr>
        <w:rFonts w:hint="default"/>
        <w:lang w:val="en-US" w:eastAsia="en-US" w:bidi="ar-SA"/>
      </w:rPr>
    </w:lvl>
    <w:lvl w:ilvl="6" w:tplc="F086C886">
      <w:numFmt w:val="bullet"/>
      <w:lvlText w:val="•"/>
      <w:lvlJc w:val="left"/>
      <w:pPr>
        <w:ind w:left="7687" w:hanging="284"/>
      </w:pPr>
      <w:rPr>
        <w:rFonts w:hint="default"/>
        <w:lang w:val="en-US" w:eastAsia="en-US" w:bidi="ar-SA"/>
      </w:rPr>
    </w:lvl>
    <w:lvl w:ilvl="7" w:tplc="7486A3B2">
      <w:numFmt w:val="bullet"/>
      <w:lvlText w:val="•"/>
      <w:lvlJc w:val="left"/>
      <w:pPr>
        <w:ind w:left="8742" w:hanging="284"/>
      </w:pPr>
      <w:rPr>
        <w:rFonts w:hint="default"/>
        <w:lang w:val="en-US" w:eastAsia="en-US" w:bidi="ar-SA"/>
      </w:rPr>
    </w:lvl>
    <w:lvl w:ilvl="8" w:tplc="7EE48A66">
      <w:numFmt w:val="bullet"/>
      <w:lvlText w:val="•"/>
      <w:lvlJc w:val="left"/>
      <w:pPr>
        <w:ind w:left="9797" w:hanging="284"/>
      </w:pPr>
      <w:rPr>
        <w:rFonts w:hint="default"/>
        <w:lang w:val="en-US" w:eastAsia="en-US" w:bidi="ar-SA"/>
      </w:rPr>
    </w:lvl>
  </w:abstractNum>
  <w:abstractNum w:abstractNumId="14" w15:restartNumberingAfterBreak="0">
    <w:nsid w:val="563C7A82"/>
    <w:multiLevelType w:val="hybridMultilevel"/>
    <w:tmpl w:val="3698E4AA"/>
    <w:lvl w:ilvl="0" w:tplc="FF9A47F6">
      <w:start w:val="1"/>
      <w:numFmt w:val="decimal"/>
      <w:lvlText w:val="%1."/>
      <w:lvlJc w:val="left"/>
      <w:pPr>
        <w:ind w:left="1793" w:hanging="356"/>
        <w:jc w:val="left"/>
      </w:pPr>
      <w:rPr>
        <w:rFonts w:ascii="Lucida Sans" w:eastAsia="Lucida Sans" w:hAnsi="Lucida Sans" w:cs="Lucida Sans" w:hint="default"/>
        <w:b w:val="0"/>
        <w:bCs w:val="0"/>
        <w:i w:val="0"/>
        <w:iCs w:val="0"/>
        <w:spacing w:val="-1"/>
        <w:w w:val="58"/>
        <w:sz w:val="24"/>
        <w:szCs w:val="24"/>
        <w:lang w:val="en-US" w:eastAsia="en-US" w:bidi="ar-SA"/>
      </w:rPr>
    </w:lvl>
    <w:lvl w:ilvl="1" w:tplc="36F49B9A">
      <w:numFmt w:val="bullet"/>
      <w:lvlText w:val="•"/>
      <w:lvlJc w:val="left"/>
      <w:pPr>
        <w:ind w:left="2810" w:hanging="356"/>
      </w:pPr>
      <w:rPr>
        <w:rFonts w:hint="default"/>
        <w:lang w:val="en-US" w:eastAsia="en-US" w:bidi="ar-SA"/>
      </w:rPr>
    </w:lvl>
    <w:lvl w:ilvl="2" w:tplc="D3060F92">
      <w:numFmt w:val="bullet"/>
      <w:lvlText w:val="•"/>
      <w:lvlJc w:val="left"/>
      <w:pPr>
        <w:ind w:left="3821" w:hanging="356"/>
      </w:pPr>
      <w:rPr>
        <w:rFonts w:hint="default"/>
        <w:lang w:val="en-US" w:eastAsia="en-US" w:bidi="ar-SA"/>
      </w:rPr>
    </w:lvl>
    <w:lvl w:ilvl="3" w:tplc="D9922DDE">
      <w:numFmt w:val="bullet"/>
      <w:lvlText w:val="•"/>
      <w:lvlJc w:val="left"/>
      <w:pPr>
        <w:ind w:left="4831" w:hanging="356"/>
      </w:pPr>
      <w:rPr>
        <w:rFonts w:hint="default"/>
        <w:lang w:val="en-US" w:eastAsia="en-US" w:bidi="ar-SA"/>
      </w:rPr>
    </w:lvl>
    <w:lvl w:ilvl="4" w:tplc="F57E7374">
      <w:numFmt w:val="bullet"/>
      <w:lvlText w:val="•"/>
      <w:lvlJc w:val="left"/>
      <w:pPr>
        <w:ind w:left="5842" w:hanging="356"/>
      </w:pPr>
      <w:rPr>
        <w:rFonts w:hint="default"/>
        <w:lang w:val="en-US" w:eastAsia="en-US" w:bidi="ar-SA"/>
      </w:rPr>
    </w:lvl>
    <w:lvl w:ilvl="5" w:tplc="AC107D38">
      <w:numFmt w:val="bullet"/>
      <w:lvlText w:val="•"/>
      <w:lvlJc w:val="left"/>
      <w:pPr>
        <w:ind w:left="6853" w:hanging="356"/>
      </w:pPr>
      <w:rPr>
        <w:rFonts w:hint="default"/>
        <w:lang w:val="en-US" w:eastAsia="en-US" w:bidi="ar-SA"/>
      </w:rPr>
    </w:lvl>
    <w:lvl w:ilvl="6" w:tplc="598491FC">
      <w:numFmt w:val="bullet"/>
      <w:lvlText w:val="•"/>
      <w:lvlJc w:val="left"/>
      <w:pPr>
        <w:ind w:left="7863" w:hanging="356"/>
      </w:pPr>
      <w:rPr>
        <w:rFonts w:hint="default"/>
        <w:lang w:val="en-US" w:eastAsia="en-US" w:bidi="ar-SA"/>
      </w:rPr>
    </w:lvl>
    <w:lvl w:ilvl="7" w:tplc="FF620366">
      <w:numFmt w:val="bullet"/>
      <w:lvlText w:val="•"/>
      <w:lvlJc w:val="left"/>
      <w:pPr>
        <w:ind w:left="8874" w:hanging="356"/>
      </w:pPr>
      <w:rPr>
        <w:rFonts w:hint="default"/>
        <w:lang w:val="en-US" w:eastAsia="en-US" w:bidi="ar-SA"/>
      </w:rPr>
    </w:lvl>
    <w:lvl w:ilvl="8" w:tplc="E2B4D080">
      <w:numFmt w:val="bullet"/>
      <w:lvlText w:val="•"/>
      <w:lvlJc w:val="left"/>
      <w:pPr>
        <w:ind w:left="9885" w:hanging="356"/>
      </w:pPr>
      <w:rPr>
        <w:rFonts w:hint="default"/>
        <w:lang w:val="en-US" w:eastAsia="en-US" w:bidi="ar-SA"/>
      </w:rPr>
    </w:lvl>
  </w:abstractNum>
  <w:abstractNum w:abstractNumId="15" w15:restartNumberingAfterBreak="0">
    <w:nsid w:val="5DE310C8"/>
    <w:multiLevelType w:val="hybridMultilevel"/>
    <w:tmpl w:val="0C2E9DA4"/>
    <w:lvl w:ilvl="0" w:tplc="2B2EC740">
      <w:numFmt w:val="bullet"/>
      <w:lvlText w:val=""/>
      <w:lvlJc w:val="left"/>
      <w:pPr>
        <w:ind w:left="1507" w:hanging="286"/>
      </w:pPr>
      <w:rPr>
        <w:rFonts w:ascii="Wingdings" w:eastAsia="Wingdings" w:hAnsi="Wingdings" w:cs="Wingdings" w:hint="default"/>
        <w:b w:val="0"/>
        <w:bCs w:val="0"/>
        <w:i w:val="0"/>
        <w:iCs w:val="0"/>
        <w:color w:val="2A3647"/>
        <w:spacing w:val="0"/>
        <w:w w:val="100"/>
        <w:sz w:val="22"/>
        <w:szCs w:val="22"/>
        <w:lang w:val="en-US" w:eastAsia="en-US" w:bidi="ar-SA"/>
      </w:rPr>
    </w:lvl>
    <w:lvl w:ilvl="1" w:tplc="93E8910E">
      <w:numFmt w:val="bullet"/>
      <w:lvlText w:val=""/>
      <w:lvlJc w:val="left"/>
      <w:pPr>
        <w:ind w:left="1793" w:hanging="356"/>
      </w:pPr>
      <w:rPr>
        <w:rFonts w:ascii="Wingdings" w:eastAsia="Wingdings" w:hAnsi="Wingdings" w:cs="Wingdings" w:hint="default"/>
        <w:b w:val="0"/>
        <w:bCs w:val="0"/>
        <w:i w:val="0"/>
        <w:iCs w:val="0"/>
        <w:spacing w:val="0"/>
        <w:w w:val="100"/>
        <w:sz w:val="22"/>
        <w:szCs w:val="22"/>
        <w:lang w:val="en-US" w:eastAsia="en-US" w:bidi="ar-SA"/>
      </w:rPr>
    </w:lvl>
    <w:lvl w:ilvl="2" w:tplc="4CB2CDA6">
      <w:numFmt w:val="bullet"/>
      <w:lvlText w:val="•"/>
      <w:lvlJc w:val="left"/>
      <w:pPr>
        <w:ind w:left="2922" w:hanging="356"/>
      </w:pPr>
      <w:rPr>
        <w:rFonts w:hint="default"/>
        <w:lang w:val="en-US" w:eastAsia="en-US" w:bidi="ar-SA"/>
      </w:rPr>
    </w:lvl>
    <w:lvl w:ilvl="3" w:tplc="F58CC6D0">
      <w:numFmt w:val="bullet"/>
      <w:lvlText w:val="•"/>
      <w:lvlJc w:val="left"/>
      <w:pPr>
        <w:ind w:left="4045" w:hanging="356"/>
      </w:pPr>
      <w:rPr>
        <w:rFonts w:hint="default"/>
        <w:lang w:val="en-US" w:eastAsia="en-US" w:bidi="ar-SA"/>
      </w:rPr>
    </w:lvl>
    <w:lvl w:ilvl="4" w:tplc="ADC26360">
      <w:numFmt w:val="bullet"/>
      <w:lvlText w:val="•"/>
      <w:lvlJc w:val="left"/>
      <w:pPr>
        <w:ind w:left="5168" w:hanging="356"/>
      </w:pPr>
      <w:rPr>
        <w:rFonts w:hint="default"/>
        <w:lang w:val="en-US" w:eastAsia="en-US" w:bidi="ar-SA"/>
      </w:rPr>
    </w:lvl>
    <w:lvl w:ilvl="5" w:tplc="B5F4EB8A">
      <w:numFmt w:val="bullet"/>
      <w:lvlText w:val="•"/>
      <w:lvlJc w:val="left"/>
      <w:pPr>
        <w:ind w:left="6291" w:hanging="356"/>
      </w:pPr>
      <w:rPr>
        <w:rFonts w:hint="default"/>
        <w:lang w:val="en-US" w:eastAsia="en-US" w:bidi="ar-SA"/>
      </w:rPr>
    </w:lvl>
    <w:lvl w:ilvl="6" w:tplc="A7503444">
      <w:numFmt w:val="bullet"/>
      <w:lvlText w:val="•"/>
      <w:lvlJc w:val="left"/>
      <w:pPr>
        <w:ind w:left="7414" w:hanging="356"/>
      </w:pPr>
      <w:rPr>
        <w:rFonts w:hint="default"/>
        <w:lang w:val="en-US" w:eastAsia="en-US" w:bidi="ar-SA"/>
      </w:rPr>
    </w:lvl>
    <w:lvl w:ilvl="7" w:tplc="6B808B2C">
      <w:numFmt w:val="bullet"/>
      <w:lvlText w:val="•"/>
      <w:lvlJc w:val="left"/>
      <w:pPr>
        <w:ind w:left="8537" w:hanging="356"/>
      </w:pPr>
      <w:rPr>
        <w:rFonts w:hint="default"/>
        <w:lang w:val="en-US" w:eastAsia="en-US" w:bidi="ar-SA"/>
      </w:rPr>
    </w:lvl>
    <w:lvl w:ilvl="8" w:tplc="7A2673E6">
      <w:numFmt w:val="bullet"/>
      <w:lvlText w:val="•"/>
      <w:lvlJc w:val="left"/>
      <w:pPr>
        <w:ind w:left="9660" w:hanging="356"/>
      </w:pPr>
      <w:rPr>
        <w:rFonts w:hint="default"/>
        <w:lang w:val="en-US" w:eastAsia="en-US" w:bidi="ar-SA"/>
      </w:rPr>
    </w:lvl>
  </w:abstractNum>
  <w:abstractNum w:abstractNumId="16" w15:restartNumberingAfterBreak="0">
    <w:nsid w:val="64A613D6"/>
    <w:multiLevelType w:val="hybridMultilevel"/>
    <w:tmpl w:val="7182F9DA"/>
    <w:lvl w:ilvl="0" w:tplc="DEEEE126">
      <w:start w:val="1"/>
      <w:numFmt w:val="decimal"/>
      <w:lvlText w:val="%1."/>
      <w:lvlJc w:val="left"/>
      <w:pPr>
        <w:ind w:left="427" w:hanging="284"/>
        <w:jc w:val="left"/>
      </w:pPr>
      <w:rPr>
        <w:rFonts w:ascii="Arial" w:eastAsia="Arial" w:hAnsi="Arial" w:cs="Arial" w:hint="default"/>
        <w:b/>
        <w:bCs/>
        <w:i w:val="0"/>
        <w:iCs w:val="0"/>
        <w:color w:val="FFFFFF"/>
        <w:spacing w:val="0"/>
        <w:w w:val="67"/>
        <w:sz w:val="28"/>
        <w:szCs w:val="28"/>
        <w:lang w:val="en-US" w:eastAsia="en-US" w:bidi="ar-SA"/>
      </w:rPr>
    </w:lvl>
    <w:lvl w:ilvl="1" w:tplc="063815CC">
      <w:numFmt w:val="bullet"/>
      <w:lvlText w:val="•"/>
      <w:lvlJc w:val="left"/>
      <w:pPr>
        <w:ind w:left="1351" w:hanging="284"/>
      </w:pPr>
      <w:rPr>
        <w:rFonts w:hint="default"/>
        <w:lang w:val="en-US" w:eastAsia="en-US" w:bidi="ar-SA"/>
      </w:rPr>
    </w:lvl>
    <w:lvl w:ilvl="2" w:tplc="AC5CF054">
      <w:numFmt w:val="bullet"/>
      <w:lvlText w:val="•"/>
      <w:lvlJc w:val="left"/>
      <w:pPr>
        <w:ind w:left="2283" w:hanging="284"/>
      </w:pPr>
      <w:rPr>
        <w:rFonts w:hint="default"/>
        <w:lang w:val="en-US" w:eastAsia="en-US" w:bidi="ar-SA"/>
      </w:rPr>
    </w:lvl>
    <w:lvl w:ilvl="3" w:tplc="5E123B24">
      <w:numFmt w:val="bullet"/>
      <w:lvlText w:val="•"/>
      <w:lvlJc w:val="left"/>
      <w:pPr>
        <w:ind w:left="3215" w:hanging="284"/>
      </w:pPr>
      <w:rPr>
        <w:rFonts w:hint="default"/>
        <w:lang w:val="en-US" w:eastAsia="en-US" w:bidi="ar-SA"/>
      </w:rPr>
    </w:lvl>
    <w:lvl w:ilvl="4" w:tplc="5A76C034">
      <w:numFmt w:val="bullet"/>
      <w:lvlText w:val="•"/>
      <w:lvlJc w:val="left"/>
      <w:pPr>
        <w:ind w:left="4147" w:hanging="284"/>
      </w:pPr>
      <w:rPr>
        <w:rFonts w:hint="default"/>
        <w:lang w:val="en-US" w:eastAsia="en-US" w:bidi="ar-SA"/>
      </w:rPr>
    </w:lvl>
    <w:lvl w:ilvl="5" w:tplc="0C5A511A">
      <w:numFmt w:val="bullet"/>
      <w:lvlText w:val="•"/>
      <w:lvlJc w:val="left"/>
      <w:pPr>
        <w:ind w:left="5079" w:hanging="284"/>
      </w:pPr>
      <w:rPr>
        <w:rFonts w:hint="default"/>
        <w:lang w:val="en-US" w:eastAsia="en-US" w:bidi="ar-SA"/>
      </w:rPr>
    </w:lvl>
    <w:lvl w:ilvl="6" w:tplc="B2620E3E">
      <w:numFmt w:val="bullet"/>
      <w:lvlText w:val="•"/>
      <w:lvlJc w:val="left"/>
      <w:pPr>
        <w:ind w:left="6011" w:hanging="284"/>
      </w:pPr>
      <w:rPr>
        <w:rFonts w:hint="default"/>
        <w:lang w:val="en-US" w:eastAsia="en-US" w:bidi="ar-SA"/>
      </w:rPr>
    </w:lvl>
    <w:lvl w:ilvl="7" w:tplc="A4EA557C">
      <w:numFmt w:val="bullet"/>
      <w:lvlText w:val="•"/>
      <w:lvlJc w:val="left"/>
      <w:pPr>
        <w:ind w:left="6943" w:hanging="284"/>
      </w:pPr>
      <w:rPr>
        <w:rFonts w:hint="default"/>
        <w:lang w:val="en-US" w:eastAsia="en-US" w:bidi="ar-SA"/>
      </w:rPr>
    </w:lvl>
    <w:lvl w:ilvl="8" w:tplc="F062691C">
      <w:numFmt w:val="bullet"/>
      <w:lvlText w:val="•"/>
      <w:lvlJc w:val="left"/>
      <w:pPr>
        <w:ind w:left="7875" w:hanging="284"/>
      </w:pPr>
      <w:rPr>
        <w:rFonts w:hint="default"/>
        <w:lang w:val="en-US" w:eastAsia="en-US" w:bidi="ar-SA"/>
      </w:rPr>
    </w:lvl>
  </w:abstractNum>
  <w:abstractNum w:abstractNumId="17" w15:restartNumberingAfterBreak="0">
    <w:nsid w:val="66FF0801"/>
    <w:multiLevelType w:val="hybridMultilevel"/>
    <w:tmpl w:val="6254A16A"/>
    <w:lvl w:ilvl="0" w:tplc="E56CF46E">
      <w:numFmt w:val="bullet"/>
      <w:lvlText w:val=""/>
      <w:lvlJc w:val="left"/>
      <w:pPr>
        <w:ind w:left="1363" w:hanging="284"/>
      </w:pPr>
      <w:rPr>
        <w:rFonts w:ascii="Wingdings" w:eastAsia="Wingdings" w:hAnsi="Wingdings" w:cs="Wingdings" w:hint="default"/>
        <w:b w:val="0"/>
        <w:bCs w:val="0"/>
        <w:i w:val="0"/>
        <w:iCs w:val="0"/>
        <w:color w:val="F16638"/>
        <w:spacing w:val="0"/>
        <w:w w:val="100"/>
        <w:sz w:val="24"/>
        <w:szCs w:val="24"/>
        <w:lang w:val="en-US" w:eastAsia="en-US" w:bidi="ar-SA"/>
      </w:rPr>
    </w:lvl>
    <w:lvl w:ilvl="1" w:tplc="D1089F98">
      <w:numFmt w:val="bullet"/>
      <w:lvlText w:val="•"/>
      <w:lvlJc w:val="left"/>
      <w:pPr>
        <w:ind w:left="2414" w:hanging="284"/>
      </w:pPr>
      <w:rPr>
        <w:rFonts w:hint="default"/>
        <w:lang w:val="en-US" w:eastAsia="en-US" w:bidi="ar-SA"/>
      </w:rPr>
    </w:lvl>
    <w:lvl w:ilvl="2" w:tplc="2366481E">
      <w:numFmt w:val="bullet"/>
      <w:lvlText w:val="•"/>
      <w:lvlJc w:val="left"/>
      <w:pPr>
        <w:ind w:left="3469" w:hanging="284"/>
      </w:pPr>
      <w:rPr>
        <w:rFonts w:hint="default"/>
        <w:lang w:val="en-US" w:eastAsia="en-US" w:bidi="ar-SA"/>
      </w:rPr>
    </w:lvl>
    <w:lvl w:ilvl="3" w:tplc="1764D912">
      <w:numFmt w:val="bullet"/>
      <w:lvlText w:val="•"/>
      <w:lvlJc w:val="left"/>
      <w:pPr>
        <w:ind w:left="4523" w:hanging="284"/>
      </w:pPr>
      <w:rPr>
        <w:rFonts w:hint="default"/>
        <w:lang w:val="en-US" w:eastAsia="en-US" w:bidi="ar-SA"/>
      </w:rPr>
    </w:lvl>
    <w:lvl w:ilvl="4" w:tplc="197C29CE">
      <w:numFmt w:val="bullet"/>
      <w:lvlText w:val="•"/>
      <w:lvlJc w:val="left"/>
      <w:pPr>
        <w:ind w:left="5578" w:hanging="284"/>
      </w:pPr>
      <w:rPr>
        <w:rFonts w:hint="default"/>
        <w:lang w:val="en-US" w:eastAsia="en-US" w:bidi="ar-SA"/>
      </w:rPr>
    </w:lvl>
    <w:lvl w:ilvl="5" w:tplc="0F767A16">
      <w:numFmt w:val="bullet"/>
      <w:lvlText w:val="•"/>
      <w:lvlJc w:val="left"/>
      <w:pPr>
        <w:ind w:left="6633" w:hanging="284"/>
      </w:pPr>
      <w:rPr>
        <w:rFonts w:hint="default"/>
        <w:lang w:val="en-US" w:eastAsia="en-US" w:bidi="ar-SA"/>
      </w:rPr>
    </w:lvl>
    <w:lvl w:ilvl="6" w:tplc="3BE897DE">
      <w:numFmt w:val="bullet"/>
      <w:lvlText w:val="•"/>
      <w:lvlJc w:val="left"/>
      <w:pPr>
        <w:ind w:left="7687" w:hanging="284"/>
      </w:pPr>
      <w:rPr>
        <w:rFonts w:hint="default"/>
        <w:lang w:val="en-US" w:eastAsia="en-US" w:bidi="ar-SA"/>
      </w:rPr>
    </w:lvl>
    <w:lvl w:ilvl="7" w:tplc="9C0CF060">
      <w:numFmt w:val="bullet"/>
      <w:lvlText w:val="•"/>
      <w:lvlJc w:val="left"/>
      <w:pPr>
        <w:ind w:left="8742" w:hanging="284"/>
      </w:pPr>
      <w:rPr>
        <w:rFonts w:hint="default"/>
        <w:lang w:val="en-US" w:eastAsia="en-US" w:bidi="ar-SA"/>
      </w:rPr>
    </w:lvl>
    <w:lvl w:ilvl="8" w:tplc="4F2A640E">
      <w:numFmt w:val="bullet"/>
      <w:lvlText w:val="•"/>
      <w:lvlJc w:val="left"/>
      <w:pPr>
        <w:ind w:left="9797" w:hanging="284"/>
      </w:pPr>
      <w:rPr>
        <w:rFonts w:hint="default"/>
        <w:lang w:val="en-US" w:eastAsia="en-US" w:bidi="ar-SA"/>
      </w:rPr>
    </w:lvl>
  </w:abstractNum>
  <w:abstractNum w:abstractNumId="18" w15:restartNumberingAfterBreak="0">
    <w:nsid w:val="73486100"/>
    <w:multiLevelType w:val="hybridMultilevel"/>
    <w:tmpl w:val="0650689C"/>
    <w:lvl w:ilvl="0" w:tplc="9EFC9308">
      <w:numFmt w:val="bullet"/>
      <w:lvlText w:val=""/>
      <w:lvlJc w:val="left"/>
      <w:pPr>
        <w:ind w:left="1507" w:hanging="361"/>
      </w:pPr>
      <w:rPr>
        <w:rFonts w:ascii="Wingdings" w:eastAsia="Wingdings" w:hAnsi="Wingdings" w:cs="Wingdings" w:hint="default"/>
        <w:b w:val="0"/>
        <w:bCs w:val="0"/>
        <w:i w:val="0"/>
        <w:iCs w:val="0"/>
        <w:spacing w:val="0"/>
        <w:w w:val="100"/>
        <w:sz w:val="22"/>
        <w:szCs w:val="22"/>
        <w:lang w:val="en-US" w:eastAsia="en-US" w:bidi="ar-SA"/>
      </w:rPr>
    </w:lvl>
    <w:lvl w:ilvl="1" w:tplc="23BAFB56">
      <w:numFmt w:val="bullet"/>
      <w:lvlText w:val=""/>
      <w:lvlJc w:val="left"/>
      <w:pPr>
        <w:ind w:left="1932" w:hanging="360"/>
      </w:pPr>
      <w:rPr>
        <w:rFonts w:ascii="Symbol" w:eastAsia="Symbol" w:hAnsi="Symbol" w:cs="Symbol" w:hint="default"/>
        <w:b w:val="0"/>
        <w:bCs w:val="0"/>
        <w:i w:val="0"/>
        <w:iCs w:val="0"/>
        <w:spacing w:val="0"/>
        <w:w w:val="100"/>
        <w:sz w:val="22"/>
        <w:szCs w:val="22"/>
        <w:lang w:val="en-US" w:eastAsia="en-US" w:bidi="ar-SA"/>
      </w:rPr>
    </w:lvl>
    <w:lvl w:ilvl="2" w:tplc="A246C4BE">
      <w:numFmt w:val="bullet"/>
      <w:lvlText w:val="•"/>
      <w:lvlJc w:val="left"/>
      <w:pPr>
        <w:ind w:left="3047" w:hanging="360"/>
      </w:pPr>
      <w:rPr>
        <w:rFonts w:hint="default"/>
        <w:lang w:val="en-US" w:eastAsia="en-US" w:bidi="ar-SA"/>
      </w:rPr>
    </w:lvl>
    <w:lvl w:ilvl="3" w:tplc="5B2074CC">
      <w:numFmt w:val="bullet"/>
      <w:lvlText w:val="•"/>
      <w:lvlJc w:val="left"/>
      <w:pPr>
        <w:ind w:left="4154" w:hanging="360"/>
      </w:pPr>
      <w:rPr>
        <w:rFonts w:hint="default"/>
        <w:lang w:val="en-US" w:eastAsia="en-US" w:bidi="ar-SA"/>
      </w:rPr>
    </w:lvl>
    <w:lvl w:ilvl="4" w:tplc="21CE55B0">
      <w:numFmt w:val="bullet"/>
      <w:lvlText w:val="•"/>
      <w:lvlJc w:val="left"/>
      <w:pPr>
        <w:ind w:left="5262" w:hanging="360"/>
      </w:pPr>
      <w:rPr>
        <w:rFonts w:hint="default"/>
        <w:lang w:val="en-US" w:eastAsia="en-US" w:bidi="ar-SA"/>
      </w:rPr>
    </w:lvl>
    <w:lvl w:ilvl="5" w:tplc="CE2C0974">
      <w:numFmt w:val="bullet"/>
      <w:lvlText w:val="•"/>
      <w:lvlJc w:val="left"/>
      <w:pPr>
        <w:ind w:left="6369" w:hanging="360"/>
      </w:pPr>
      <w:rPr>
        <w:rFonts w:hint="default"/>
        <w:lang w:val="en-US" w:eastAsia="en-US" w:bidi="ar-SA"/>
      </w:rPr>
    </w:lvl>
    <w:lvl w:ilvl="6" w:tplc="FE5CAB72">
      <w:numFmt w:val="bullet"/>
      <w:lvlText w:val="•"/>
      <w:lvlJc w:val="left"/>
      <w:pPr>
        <w:ind w:left="7476" w:hanging="360"/>
      </w:pPr>
      <w:rPr>
        <w:rFonts w:hint="default"/>
        <w:lang w:val="en-US" w:eastAsia="en-US" w:bidi="ar-SA"/>
      </w:rPr>
    </w:lvl>
    <w:lvl w:ilvl="7" w:tplc="A048723E">
      <w:numFmt w:val="bullet"/>
      <w:lvlText w:val="•"/>
      <w:lvlJc w:val="left"/>
      <w:pPr>
        <w:ind w:left="8584" w:hanging="360"/>
      </w:pPr>
      <w:rPr>
        <w:rFonts w:hint="default"/>
        <w:lang w:val="en-US" w:eastAsia="en-US" w:bidi="ar-SA"/>
      </w:rPr>
    </w:lvl>
    <w:lvl w:ilvl="8" w:tplc="34F28228">
      <w:numFmt w:val="bullet"/>
      <w:lvlText w:val="•"/>
      <w:lvlJc w:val="left"/>
      <w:pPr>
        <w:ind w:left="9691" w:hanging="360"/>
      </w:pPr>
      <w:rPr>
        <w:rFonts w:hint="default"/>
        <w:lang w:val="en-US" w:eastAsia="en-US" w:bidi="ar-SA"/>
      </w:rPr>
    </w:lvl>
  </w:abstractNum>
  <w:num w:numId="1" w16cid:durableId="648024891">
    <w:abstractNumId w:val="13"/>
  </w:num>
  <w:num w:numId="2" w16cid:durableId="944733307">
    <w:abstractNumId w:val="18"/>
  </w:num>
  <w:num w:numId="3" w16cid:durableId="430006084">
    <w:abstractNumId w:val="11"/>
  </w:num>
  <w:num w:numId="4" w16cid:durableId="391928678">
    <w:abstractNumId w:val="5"/>
  </w:num>
  <w:num w:numId="5" w16cid:durableId="522404619">
    <w:abstractNumId w:val="8"/>
  </w:num>
  <w:num w:numId="6" w16cid:durableId="1316295937">
    <w:abstractNumId w:val="9"/>
  </w:num>
  <w:num w:numId="7" w16cid:durableId="2064022071">
    <w:abstractNumId w:val="3"/>
  </w:num>
  <w:num w:numId="8" w16cid:durableId="861675658">
    <w:abstractNumId w:val="2"/>
  </w:num>
  <w:num w:numId="9" w16cid:durableId="560363379">
    <w:abstractNumId w:val="12"/>
  </w:num>
  <w:num w:numId="10" w16cid:durableId="664478468">
    <w:abstractNumId w:val="4"/>
  </w:num>
  <w:num w:numId="11" w16cid:durableId="814638087">
    <w:abstractNumId w:val="1"/>
  </w:num>
  <w:num w:numId="12" w16cid:durableId="1806970984">
    <w:abstractNumId w:val="6"/>
  </w:num>
  <w:num w:numId="13" w16cid:durableId="1799757277">
    <w:abstractNumId w:val="0"/>
  </w:num>
  <w:num w:numId="14" w16cid:durableId="320080809">
    <w:abstractNumId w:val="16"/>
  </w:num>
  <w:num w:numId="15" w16cid:durableId="704984901">
    <w:abstractNumId w:val="17"/>
  </w:num>
  <w:num w:numId="16" w16cid:durableId="1357389863">
    <w:abstractNumId w:val="10"/>
  </w:num>
  <w:num w:numId="17" w16cid:durableId="353384407">
    <w:abstractNumId w:val="14"/>
  </w:num>
  <w:num w:numId="18" w16cid:durableId="1051612625">
    <w:abstractNumId w:val="15"/>
  </w:num>
  <w:num w:numId="19" w16cid:durableId="206725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6A"/>
    <w:rsid w:val="000E1923"/>
    <w:rsid w:val="0060656A"/>
    <w:rsid w:val="00BD5659"/>
    <w:rsid w:val="00DE5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7F530"/>
  <w15:docId w15:val="{D4F7D7C6-F445-4872-B335-9E42A993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
      <w:ind w:left="1080"/>
      <w:outlineLvl w:val="0"/>
    </w:pPr>
    <w:rPr>
      <w:b/>
      <w:bCs/>
      <w:sz w:val="44"/>
      <w:szCs w:val="44"/>
    </w:rPr>
  </w:style>
  <w:style w:type="paragraph" w:styleId="Heading2">
    <w:name w:val="heading 2"/>
    <w:basedOn w:val="Normal"/>
    <w:uiPriority w:val="9"/>
    <w:unhideWhenUsed/>
    <w:qFormat/>
    <w:pPr>
      <w:spacing w:before="41"/>
      <w:ind w:left="1080"/>
      <w:outlineLvl w:val="1"/>
    </w:pPr>
    <w:rPr>
      <w:b/>
      <w:bCs/>
      <w:sz w:val="32"/>
      <w:szCs w:val="32"/>
    </w:rPr>
  </w:style>
  <w:style w:type="paragraph" w:styleId="Heading3">
    <w:name w:val="heading 3"/>
    <w:basedOn w:val="Normal"/>
    <w:uiPriority w:val="9"/>
    <w:unhideWhenUsed/>
    <w:qFormat/>
    <w:pPr>
      <w:ind w:left="1080"/>
      <w:outlineLvl w:val="2"/>
    </w:pPr>
    <w:rPr>
      <w:rFonts w:ascii="Lucida Sans" w:eastAsia="Lucida Sans" w:hAnsi="Lucida Sans" w:cs="Lucida Sans"/>
      <w:sz w:val="28"/>
      <w:szCs w:val="28"/>
    </w:rPr>
  </w:style>
  <w:style w:type="paragraph" w:styleId="Heading4">
    <w:name w:val="heading 4"/>
    <w:basedOn w:val="Normal"/>
    <w:uiPriority w:val="9"/>
    <w:unhideWhenUsed/>
    <w:qFormat/>
    <w:pPr>
      <w:spacing w:before="132"/>
      <w:ind w:left="1362" w:hanging="282"/>
      <w:outlineLvl w:val="3"/>
    </w:pPr>
    <w:rPr>
      <w:b/>
      <w:bCs/>
      <w:sz w:val="24"/>
      <w:szCs w:val="24"/>
    </w:rPr>
  </w:style>
  <w:style w:type="paragraph" w:styleId="Heading5">
    <w:name w:val="heading 5"/>
    <w:basedOn w:val="Normal"/>
    <w:uiPriority w:val="9"/>
    <w:unhideWhenUsed/>
    <w:qFormat/>
    <w:pPr>
      <w:spacing w:before="119"/>
      <w:ind w:left="1507" w:right="1123"/>
      <w:outlineLvl w:val="4"/>
    </w:pPr>
    <w:rPr>
      <w:rFonts w:ascii="Lucida Sans" w:eastAsia="Lucida Sans" w:hAnsi="Lucida Sans" w:cs="Lucida Sans"/>
      <w:sz w:val="24"/>
      <w:szCs w:val="24"/>
    </w:rPr>
  </w:style>
  <w:style w:type="paragraph" w:styleId="Heading6">
    <w:name w:val="heading 6"/>
    <w:basedOn w:val="Normal"/>
    <w:uiPriority w:val="9"/>
    <w:unhideWhenUsed/>
    <w:qFormat/>
    <w:pPr>
      <w:ind w:left="108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
      <w:ind w:left="1080"/>
    </w:pPr>
  </w:style>
  <w:style w:type="paragraph" w:styleId="TOC2">
    <w:name w:val="toc 2"/>
    <w:basedOn w:val="Normal"/>
    <w:uiPriority w:val="1"/>
    <w:qFormat/>
    <w:pPr>
      <w:spacing w:before="61"/>
      <w:ind w:left="1301"/>
    </w:pPr>
  </w:style>
  <w:style w:type="paragraph" w:styleId="TOC3">
    <w:name w:val="toc 3"/>
    <w:basedOn w:val="Normal"/>
    <w:uiPriority w:val="1"/>
    <w:qFormat/>
    <w:pPr>
      <w:spacing w:before="59"/>
      <w:ind w:left="1519"/>
    </w:pPr>
  </w:style>
  <w:style w:type="paragraph" w:styleId="BodyText">
    <w:name w:val="Body Text"/>
    <w:basedOn w:val="Normal"/>
    <w:uiPriority w:val="1"/>
    <w:qFormat/>
    <w:pPr>
      <w:ind w:left="1080"/>
    </w:pPr>
  </w:style>
  <w:style w:type="paragraph" w:styleId="Title">
    <w:name w:val="Title"/>
    <w:basedOn w:val="Normal"/>
    <w:uiPriority w:val="10"/>
    <w:qFormat/>
    <w:pPr>
      <w:spacing w:line="1119" w:lineRule="exact"/>
      <w:ind w:left="873"/>
    </w:pPr>
    <w:rPr>
      <w:rFonts w:ascii="Lucida Sans" w:eastAsia="Lucida Sans" w:hAnsi="Lucida Sans" w:cs="Lucida Sans"/>
      <w:sz w:val="96"/>
      <w:szCs w:val="96"/>
    </w:rPr>
  </w:style>
  <w:style w:type="paragraph" w:styleId="ListParagraph">
    <w:name w:val="List Paragraph"/>
    <w:basedOn w:val="Normal"/>
    <w:uiPriority w:val="1"/>
    <w:qFormat/>
    <w:pPr>
      <w:spacing w:before="120"/>
      <w:ind w:left="150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1923"/>
    <w:pPr>
      <w:tabs>
        <w:tab w:val="center" w:pos="4513"/>
        <w:tab w:val="right" w:pos="9026"/>
      </w:tabs>
    </w:pPr>
  </w:style>
  <w:style w:type="character" w:customStyle="1" w:styleId="HeaderChar">
    <w:name w:val="Header Char"/>
    <w:basedOn w:val="DefaultParagraphFont"/>
    <w:link w:val="Header"/>
    <w:uiPriority w:val="99"/>
    <w:rsid w:val="000E1923"/>
    <w:rPr>
      <w:rFonts w:ascii="Arial" w:eastAsia="Arial" w:hAnsi="Arial" w:cs="Arial"/>
    </w:rPr>
  </w:style>
  <w:style w:type="paragraph" w:styleId="Footer">
    <w:name w:val="footer"/>
    <w:basedOn w:val="Normal"/>
    <w:link w:val="FooterChar"/>
    <w:uiPriority w:val="99"/>
    <w:unhideWhenUsed/>
    <w:rsid w:val="000E1923"/>
    <w:pPr>
      <w:tabs>
        <w:tab w:val="center" w:pos="4513"/>
        <w:tab w:val="right" w:pos="9026"/>
      </w:tabs>
    </w:pPr>
  </w:style>
  <w:style w:type="character" w:customStyle="1" w:styleId="FooterChar">
    <w:name w:val="Footer Char"/>
    <w:basedOn w:val="DefaultParagraphFont"/>
    <w:link w:val="Footer"/>
    <w:uiPriority w:val="99"/>
    <w:rsid w:val="000E192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QCOSS.org.au/" TargetMode="External"/><Relationship Id="rId26"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hyperlink" Target="https://www.qfcc.qld.gov.au/sites/default/files/2022-09/Designing%20a%20better%20response%20to%20youth%20~%20Raising%20the%20age%20of%20criminal%20responsibility%20Issues%20paper_0.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qcoss.org.au/" TargetMode="External"/><Relationship Id="rId25" Type="http://schemas.openxmlformats.org/officeDocument/2006/relationships/image" Target="media/image10.png"/><Relationship Id="rId33" Type="http://schemas.openxmlformats.org/officeDocument/2006/relationships/hyperlink" Target="https://www.qfcc.qld.gov.au/sites/default/files/2022-09/Designing%20a%20better%20response%20to%20youth%20~%20Raising%20the%20age%20of%20criminal%20responsibility%20Issues%20paper_0.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ovhouse.qld.gov.au/"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qfcc.qld.gov.au/sites/default/files/2022-11/Yarning%20for%20Change.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cuments.parliament.qld.gov.au/tableoffice/questionsanswers/2022/1270-2022.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qfcc.qld.gov.au/sites/default/files/2022-11/Yarning%20for%20Chang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healingfoundation.org.au/make-healing-happen/" TargetMode="External"/><Relationship Id="rId35" Type="http://schemas.openxmlformats.org/officeDocument/2006/relationships/hyperlink" Target="https://www.qfcc.qld.gov.au/sites/default/files/2022-09/Designing%20a%20better%20response%20to%20youth%20~%20Raising%20the%20age%20of%20criminal%20responsibility%20Issues%20paper_0.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fcd359-19c8-40e3-b19f-91106bd6c442">
      <Value>2</Value>
      <Value>1</Value>
    </TaxCatchAll>
    <DocumentStatus xmlns="b7fcd359-19c8-40e3-b19f-91106bd6c442">Draft</DocumentStatus>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9" ma:contentTypeDescription="Create a new Standard document." ma:contentTypeScope="" ma:versionID="f79972d658956f39b28847378e8e97af">
  <xsd:schema xmlns:xsd="http://www.w3.org/2001/XMLSchema" xmlns:xs="http://www.w3.org/2001/XMLSchema" xmlns:p="http://schemas.microsoft.com/office/2006/metadata/properties" xmlns:ns2="b7fcd359-19c8-40e3-b19f-91106bd6c442" targetNamespace="http://schemas.microsoft.com/office/2006/metadata/properties" ma:root="true" ma:fieldsID="6c237dca2077c911bf36b01cb6f1bdb1"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45734b7-3c4a-4003-87e0-54aa8a21508e" ContentTypeId="0x010100B152FE0A27636C4F8C85B65586C31A94" PreviousValue="false" LastSyncTimeStamp="2023-07-18T03:22:12.117Z"/>
</file>

<file path=customXml/itemProps1.xml><?xml version="1.0" encoding="utf-8"?>
<ds:datastoreItem xmlns:ds="http://schemas.openxmlformats.org/officeDocument/2006/customXml" ds:itemID="{032ECC2C-01CC-4E99-9AED-216B6A9B4787}">
  <ds:schemaRefs>
    <ds:schemaRef ds:uri="http://schemas.microsoft.com/office/2006/metadata/properties"/>
    <ds:schemaRef ds:uri="http://schemas.microsoft.com/office/infopath/2007/PartnerControls"/>
    <ds:schemaRef ds:uri="b7fcd359-19c8-40e3-b19f-91106bd6c442"/>
  </ds:schemaRefs>
</ds:datastoreItem>
</file>

<file path=customXml/itemProps2.xml><?xml version="1.0" encoding="utf-8"?>
<ds:datastoreItem xmlns:ds="http://schemas.openxmlformats.org/officeDocument/2006/customXml" ds:itemID="{5FD37721-D1EE-4E64-B1C7-AFBBBE8D117E}">
  <ds:schemaRefs>
    <ds:schemaRef ds:uri="http://schemas.microsoft.com/sharepoint/v3/contenttype/forms"/>
  </ds:schemaRefs>
</ds:datastoreItem>
</file>

<file path=customXml/itemProps3.xml><?xml version="1.0" encoding="utf-8"?>
<ds:datastoreItem xmlns:ds="http://schemas.openxmlformats.org/officeDocument/2006/customXml" ds:itemID="{B203F819-34F8-418F-9C78-87BCB32DF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40DC71-D2ED-42C1-AC75-4BD68014612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21468</Words>
  <Characters>122370</Characters>
  <Application>Microsoft Office Word</Application>
  <DocSecurity>0</DocSecurity>
  <Lines>1019</Lines>
  <Paragraphs>287</Paragraphs>
  <ScaleCrop>false</ScaleCrop>
  <Company/>
  <LinksUpToDate>false</LinksUpToDate>
  <CharactersWithSpaces>143551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Country program evaluation</dc:title>
  <dc:subject>An outcome evaluation completed by the Queensland Council of Social Service in 2023 on the On Country program.</dc:subject>
  <dc:creator>Department of Youth Justice, Employment, Small Business and Training</dc:creator>
  <cp:keywords>"fact sheet, template, A4, portrait, blue, 2 columns"; "fact sheet, template, A4, portrait, blue, 2 columns"</cp:keywords>
  <cp:lastModifiedBy>Lara M Williams</cp:lastModifiedBy>
  <cp:revision>2</cp:revision>
  <dcterms:created xsi:type="dcterms:W3CDTF">2024-09-05T03:23:00Z</dcterms:created>
  <dcterms:modified xsi:type="dcterms:W3CDTF">2024-09-05T03:23:00Z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2023-11-23T00:00:00Z</vt:filetime>
  </property>
  <property fmtid="{D5CDD505-2E9C-101B-9397-08002B2CF9AE}" pid="3" name="Creator">
    <vt:lpwstr>Power PDF Create</vt:lpwstr>
  </property>
  <property fmtid="{D5CDD505-2E9C-101B-9397-08002B2CF9AE}" pid="4" name="LastSaved">
    <vt:filetime>2024-05-22T00:00:00Z</vt:filetime>
  </property>
  <property fmtid="{D5CDD505-2E9C-101B-9397-08002B2CF9AE}" pid="5" name="Producer">
    <vt:lpwstr>Power PDF Create</vt:lpwstr>
  </property>
  <property fmtid="{D5CDD505-2E9C-101B-9397-08002B2CF9AE}" pid="6" name="ContentTypeId">
    <vt:lpwstr>0x010100B152FE0A27636C4F8C85B65586C31A9400CB38D5B1813CDB4E8402D37098013292</vt:lpwstr>
  </property>
  <property fmtid="{D5CDD505-2E9C-101B-9397-08002B2CF9AE}" pid="7" name="_dlc_DocIdItemGuid">
    <vt:lpwstr>00f19d20-7b84-409b-8688-de0a8346fb07</vt:lpwstr>
  </property>
</Properties>
</file>