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4626"/>
      </w:tblGrid>
      <w:tr w:rsidR="00761D48" w14:paraId="339519E0" w14:textId="77777777" w:rsidTr="00E419DC">
        <w:tc>
          <w:tcPr>
            <w:tcW w:w="4390" w:type="dxa"/>
            <w:gridSpan w:val="2"/>
          </w:tcPr>
          <w:p w14:paraId="030638C4" w14:textId="76F56D35" w:rsidR="00761D48" w:rsidRDefault="00761D48">
            <w:r>
              <w:t>GHSS Region:</w:t>
            </w:r>
          </w:p>
        </w:tc>
        <w:tc>
          <w:tcPr>
            <w:tcW w:w="4626" w:type="dxa"/>
          </w:tcPr>
          <w:p w14:paraId="71325934" w14:textId="639D748E" w:rsidR="00761D48" w:rsidRDefault="00761D48">
            <w:r>
              <w:t>Meeting date:</w:t>
            </w:r>
          </w:p>
        </w:tc>
      </w:tr>
      <w:tr w:rsidR="00761D48" w14:paraId="17B022CC" w14:textId="77777777" w:rsidTr="00761D48">
        <w:tc>
          <w:tcPr>
            <w:tcW w:w="9016" w:type="dxa"/>
            <w:gridSpan w:val="3"/>
          </w:tcPr>
          <w:p w14:paraId="7A0E751F" w14:textId="0E078990" w:rsidR="00761D48" w:rsidRDefault="00761D48">
            <w:r>
              <w:t>Major updates</w:t>
            </w:r>
          </w:p>
        </w:tc>
      </w:tr>
      <w:tr w:rsidR="00761D48" w14:paraId="65DD1667" w14:textId="77777777" w:rsidTr="00761D48">
        <w:trPr>
          <w:trHeight w:val="3402"/>
        </w:trPr>
        <w:tc>
          <w:tcPr>
            <w:tcW w:w="9016" w:type="dxa"/>
            <w:gridSpan w:val="3"/>
          </w:tcPr>
          <w:p w14:paraId="5B339B63" w14:textId="30F6F5C5" w:rsidR="00761D48" w:rsidRDefault="001D498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D3F425D" wp14:editId="27226109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394970</wp:posOffset>
                      </wp:positionV>
                      <wp:extent cx="3943350" cy="1400175"/>
                      <wp:effectExtent l="0" t="0" r="19050" b="28575"/>
                      <wp:wrapSquare wrapText="bothSides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0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DCA410" w14:textId="77777777" w:rsidR="001D4982" w:rsidRDefault="001D4982" w:rsidP="001D4982">
                                  <w:r>
                                    <w:t>DELETE THIS BOX BEFORE SUBMITTING</w:t>
                                  </w:r>
                                </w:p>
                                <w:p w14:paraId="068EC0A0" w14:textId="5787419C" w:rsidR="001D4982" w:rsidRDefault="001D4982" w:rsidP="001D4982">
                                  <w:r>
                                    <w:t>Major updates could include additional members to the group, upcoming events or items which would be beneficial for members of the SGAC to note.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3F42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6pt;margin-top:31.1pt;width:310.5pt;height:11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AloLAIAAE0EAAAOAAAAZHJzL2Uyb0RvYy54bWysVNtu2zAMfR+wfxD0vvgSZ22MOEWXLsOA&#10;7gK0+wBZlmNhkuhJSuzu60vJSZZu2MswPwiiSB1S55Be3YxakYOwToKpaDZLKRGGQyPNrqLfHrdv&#10;rilxnpmGKTCiok/C0Zv161eroS9FDh2oRliCIMaVQ1/Rzvu+TBLHO6GZm0EvDDpbsJp5NO0uaSwb&#10;EF2rJE/Tt8kAtuktcOEcnt5NTrqO+G0ruP/Stk54oiqKtfm42rjWYU3WK1buLOs7yY9lsH+oQjNp&#10;MOkZ6o55RvZW/gGlJbfgoPUzDjqBtpVcxDfga7L0t9c8dKwX8S1IjuvPNLn/B8s/H75aIpuK5gUl&#10;hmnU6FGMnryDkeSBnqF3JUY99BjnRzxGmeNTXX8P/LsjBjYdMztxay0MnWANlpeFm8nF1QnHBZB6&#10;+AQNpmF7DxFobK0O3CEbBNFRpqezNKEUjofzZTGfL9DF0ZcVaZpdLWIOVp6u99b5DwI0CZuKWtQ+&#10;wrPDvfOhHFaeQkI2B0o2W6lUNOyu3ihLDgz7ZItfGlsDr7wIU4YMFV0u8sXEwF8h0vgdC3wBoaXH&#10;hldSV/T6HMTKwNt708R29EyqaY/5lTkSGbibWPRjPU6SnfSpoXlCZi1M/Y3ziJsO7E9KBuztirof&#10;e2YFJeqjQXWWWVGEYYhGsbjK0bCXnvrSwwxHqIp6SqbtxscBCrwZuEUVWxn5DXJPlRxLxp6NtB/n&#10;KwzFpR2jfv0F1s8AAAD//wMAUEsDBBQABgAIAAAAIQDvFLpY4QAAAAoBAAAPAAAAZHJzL2Rvd25y&#10;ZXYueG1sTI9LT8MwEITvSPwHa5G4UQcjmjbEqRBSkTiUR1oJcXOTzQPidRo7bfj3LCc4zuxo9pt0&#10;NdlOHHHwrSMN17MIBFLhypZqDbvt+moBwgdDpekcoYZv9LDKzs9Sk5TuRG94zEMtuIR8YjQ0IfSJ&#10;lL5o0Bo/cz0S3yo3WBNYDrUsB3PicttJFUVzaU1L/KExPT40WHzlo9XwcRirl/fPHT2qV3w+PK2X&#10;myrfaH15Md3fgQg4hb8w/OIzOmTMtHcjlV50rG8Vbwka5kqB4EAc37Cx16AWKgaZpfL/hOwHAAD/&#10;/wMAUEsBAi0AFAAGAAgAAAAhALaDOJL+AAAA4QEAABMAAAAAAAAAAAAAAAAAAAAAAFtDb250ZW50&#10;X1R5cGVzXS54bWxQSwECLQAUAAYACAAAACEAOP0h/9YAAACUAQAACwAAAAAAAAAAAAAAAAAvAQAA&#10;X3JlbHMvLnJlbHNQSwECLQAUAAYACAAAACEAfywJaCwCAABNBAAADgAAAAAAAAAAAAAAAAAuAgAA&#10;ZHJzL2Uyb0RvYy54bWxQSwECLQAUAAYACAAAACEA7xS6WOEAAAAKAQAADwAAAAAAAAAAAAAAAACG&#10;BAAAZHJzL2Rvd25yZXYueG1sUEsFBgAAAAAEAAQA8wAAAJQFAAAAAA==&#10;" fillcolor="yellow">
                      <v:textbox>
                        <w:txbxContent>
                          <w:p w14:paraId="17DCA410" w14:textId="77777777" w:rsidR="001D4982" w:rsidRDefault="001D4982" w:rsidP="001D4982">
                            <w:r>
                              <w:t>DELETE THIS BOX BEFORE SUBMITTING</w:t>
                            </w:r>
                          </w:p>
                          <w:p w14:paraId="068EC0A0" w14:textId="5787419C" w:rsidR="001D4982" w:rsidRDefault="001D4982" w:rsidP="001D4982">
                            <w:r>
                              <w:t>Major updates could include additional members to the group, upcoming events or items which would be beneficial for members of the SGAC to note.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61D48" w14:paraId="4ACCFE2D" w14:textId="77777777" w:rsidTr="00761D48">
        <w:trPr>
          <w:trHeight w:val="270"/>
        </w:trPr>
        <w:tc>
          <w:tcPr>
            <w:tcW w:w="9016" w:type="dxa"/>
            <w:gridSpan w:val="3"/>
          </w:tcPr>
          <w:p w14:paraId="6DB16DC5" w14:textId="385181A8" w:rsidR="00761D48" w:rsidRDefault="00761D48">
            <w:r>
              <w:t>Safer Gambling Network successes</w:t>
            </w:r>
          </w:p>
        </w:tc>
      </w:tr>
      <w:tr w:rsidR="00761D48" w14:paraId="6CEE381C" w14:textId="77777777" w:rsidTr="00761D48">
        <w:trPr>
          <w:trHeight w:val="3402"/>
        </w:trPr>
        <w:tc>
          <w:tcPr>
            <w:tcW w:w="9016" w:type="dxa"/>
            <w:gridSpan w:val="3"/>
          </w:tcPr>
          <w:p w14:paraId="353FD57F" w14:textId="3C52F93C" w:rsidR="00761D48" w:rsidRDefault="001D498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6304511" wp14:editId="136858C2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403225</wp:posOffset>
                      </wp:positionV>
                      <wp:extent cx="3943350" cy="1400175"/>
                      <wp:effectExtent l="0" t="0" r="19050" b="28575"/>
                      <wp:wrapSquare wrapText="bothSides"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0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780FAA" w14:textId="77777777" w:rsidR="001D4982" w:rsidRDefault="001D4982" w:rsidP="001D4982">
                                  <w:r>
                                    <w:t>DELETE THIS BOX BEFORE SUBMITTING</w:t>
                                  </w:r>
                                </w:p>
                                <w:p w14:paraId="27FDDE6D" w14:textId="2CBBA74F" w:rsidR="001D4982" w:rsidRDefault="001D4982" w:rsidP="001D4982">
                                  <w:r>
                                    <w:t xml:space="preserve">SGNet </w:t>
                                  </w:r>
                                  <w:r>
                                    <w:t>successes could be a co-developed process with industry and community which has seen benefits to gambling harm minimisation or implementing something new that has made normal business easier.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04511" id="_x0000_s1027" type="#_x0000_t202" style="position:absolute;margin-left:76pt;margin-top:31.75pt;width:310.5pt;height:11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52UKwIAAE0EAAAOAAAAZHJzL2Uyb0RvYy54bWysVM1u2zAMvg/YOwi6L3acZG2MOEWXLsOA&#10;7gdo9wCyLMfCJFGTlNjZ04+S0zTdsMswHwRRJD+SH0mvbgatyEE4L8FUdDrJKRGGQyPNrqLfHrdv&#10;rinxgZmGKTCiokfh6c369atVb0tRQAeqEY4giPFlbyvahWDLLPO8E5r5CVhhUNmC0yyg6HZZ41iP&#10;6FplRZ6/zXpwjXXAhff4ejcq6Trht63g4UvbehGIqijmFtLp0lnHM1uvWLlzzHaSn9Jg/5CFZtJg&#10;0DPUHQuM7J38A0pL7sBDGyYcdAZtK7lINWA10/y3ah46ZkWqBcnx9kyT/3+w/PPhqyOyqWgxo8Qw&#10;jT16FEMg72AgRaSnt75EqweLdmHAZ2xzKtXbe+DfPTGw6ZjZiVvnoO8EazC9afTMLlxHHB9B6v4T&#10;NBiG7QMkoKF1OnKHbBBExzYdz62JqXB8nC3ns9kCVRx103meT68WKQYrn9yt8+GDAE3ipaIOe5/g&#10;2eHeh5gOK59MYjQPSjZbqVQS3K7eKEcODOdki1+eRgNdXpgpQ/qKLhfFYmTgrxB5+k4JvoDQMuDA&#10;K6kren02YmXk7b1p0jgGJtV4x/jKnIiM3I0shqEeUssSy5HkGpojMutgnG/cR7x04H5S0uNsV9T/&#10;2DMnKFEfDXZnOZ3P4zIkYb64KlBwl5r6UsMMR6iKBkrG6yakBYq8GbjFLrYy8fucySllnNlE+2m/&#10;4lJcysnq+S+w/gUAAP//AwBQSwMEFAAGAAgAAAAhAEyWHS/iAAAACgEAAA8AAABkcnMvZG93bnJl&#10;di54bWxMj0tPwzAQhO9I/AdrkbhRh5Q+CHEqhFQkDi0QKiFubrx5QLxOY6cN/57lBMeZHc1+k65G&#10;24oj9r5xpOB6EoFAKpxpqFKwe1tfLUH4oMno1hEq+EYPq+z8LNWJcSd6xWMeKsEl5BOtoA6hS6T0&#10;RY1W+4nrkPhWut7qwLKvpOn1icttK+MomkurG+IPte7wocbiKx+sgo/DUD6/f+7oMX7B7eFpfbsp&#10;841Slxfj/R2IgGP4C8MvPqNDxkx7N5DxomU9i3lLUDCfzkBwYLGYsrFXEC9vIpBZKv9PyH4AAAD/&#10;/wMAUEsBAi0AFAAGAAgAAAAhALaDOJL+AAAA4QEAABMAAAAAAAAAAAAAAAAAAAAAAFtDb250ZW50&#10;X1R5cGVzXS54bWxQSwECLQAUAAYACAAAACEAOP0h/9YAAACUAQAACwAAAAAAAAAAAAAAAAAvAQAA&#10;X3JlbHMvLnJlbHNQSwECLQAUAAYACAAAACEAJYOdlCsCAABNBAAADgAAAAAAAAAAAAAAAAAuAgAA&#10;ZHJzL2Uyb0RvYy54bWxQSwECLQAUAAYACAAAACEATJYdL+IAAAAKAQAADwAAAAAAAAAAAAAAAACF&#10;BAAAZHJzL2Rvd25yZXYueG1sUEsFBgAAAAAEAAQA8wAAAJQFAAAAAA==&#10;" fillcolor="yellow">
                      <v:textbox>
                        <w:txbxContent>
                          <w:p w14:paraId="5B780FAA" w14:textId="77777777" w:rsidR="001D4982" w:rsidRDefault="001D4982" w:rsidP="001D4982">
                            <w:r>
                              <w:t>DELETE THIS BOX BEFORE SUBMITTING</w:t>
                            </w:r>
                          </w:p>
                          <w:p w14:paraId="27FDDE6D" w14:textId="2CBBA74F" w:rsidR="001D4982" w:rsidRDefault="001D4982" w:rsidP="001D4982">
                            <w:r>
                              <w:t xml:space="preserve">SGNet </w:t>
                            </w:r>
                            <w:r>
                              <w:t>successes could be a co-developed process with industry and community which has seen benefits to gambling harm minimisation or implementing something new that has made normal business easier.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61D48" w14:paraId="28FDBB18" w14:textId="77777777" w:rsidTr="00761D48">
        <w:tc>
          <w:tcPr>
            <w:tcW w:w="9016" w:type="dxa"/>
            <w:gridSpan w:val="3"/>
          </w:tcPr>
          <w:p w14:paraId="09EB753F" w14:textId="43A4CC9F" w:rsidR="00761D48" w:rsidRDefault="00761D48">
            <w:r>
              <w:t>Safer Gambling Network challenges</w:t>
            </w:r>
          </w:p>
        </w:tc>
      </w:tr>
      <w:tr w:rsidR="00761D48" w14:paraId="6538002F" w14:textId="77777777" w:rsidTr="00761D48">
        <w:trPr>
          <w:trHeight w:val="3402"/>
        </w:trPr>
        <w:tc>
          <w:tcPr>
            <w:tcW w:w="9016" w:type="dxa"/>
            <w:gridSpan w:val="3"/>
          </w:tcPr>
          <w:p w14:paraId="28FF4CF4" w14:textId="6806D336" w:rsidR="00761D48" w:rsidRDefault="001D498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A7626DE" wp14:editId="2204D1CE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379095</wp:posOffset>
                      </wp:positionV>
                      <wp:extent cx="3943350" cy="14001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0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3DF2E" w14:textId="16A251F0" w:rsidR="001D4982" w:rsidRDefault="001D4982">
                                  <w:r>
                                    <w:t>DELETE THIS BOX BEFORE SUBMITTING</w:t>
                                  </w:r>
                                </w:p>
                                <w:p w14:paraId="6C2E2B4B" w14:textId="08FFB8A6" w:rsidR="001D4982" w:rsidRDefault="001D4982">
                                  <w:r>
                                    <w:t xml:space="preserve">SGNet challenges could detail issues such as limited buy in from key stakeholders or significant challenges in the region.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626DE" id="_x0000_s1028" type="#_x0000_t202" style="position:absolute;margin-left:75.35pt;margin-top:29.85pt;width:310.5pt;height:11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e6OKQIAAEcEAAAOAAAAZHJzL2Uyb0RvYy54bWysU9tu2zAMfR+wfxD0vviSZG2MOEWXLsOA&#10;7gK0+wBZlmNhkuhJSuzs60vJbpZu2MswPQiiSB6Sh+T6ZtCKHIV1EkxJs1lKiTAcamn2Jf32uHtz&#10;TYnzzNRMgRElPQlHbzavX637rhA5tKBqYQmCGFf0XUlb77siSRxvhWZuBp0wqGzAauZRtPuktqxH&#10;dK2SPE3fJj3YurPAhXP4ezcq6SbiN43g/kvTOOGJKinm5uNt412FO9msWbG3rGsln9Jg/5CFZtJg&#10;0DPUHfOMHKz8A0pLbsFB42ccdAJNI7mINWA1WfpbNQ8t60SsBclx3Zkm9/9g+efjV0tkXdI8u6LE&#10;MI1NehSDJ+9gIHngp+9cgWYPHRr6Ab+xz7FW190D/+6IgW3LzF7cWgt9K1iN+WXBM7lwHXFcAKn6&#10;T1BjGHbwEIGGxupAHtJBEB37dDr3JqTC8XO+WsznS1Rx1GWLNM2uljEGK57dO+v8BwGahEdJLTY/&#10;wrPjvfMhHVY8m4RoDpSsd1KpKNh9tVWWHBkOyg5PGmcDXV6YKUP6kq6W+XJk4K8QaTxTgi8gtPQ4&#10;8Urqkl6fjVgReHtv6jiPnkk1vjG+MhORgbuRRT9Uw9SYCuoTUmphnGzcRHy0YH9S0uNUl9T9ODAr&#10;KFEfDbZllS0WYQ2isFhe5SjYS011qWGGI1RJPSXjc+vj6gTCDNxi+xoZiQ19HjOZcsVpjXxPmxXW&#10;4VKOVr/2f/MEAAD//wMAUEsDBBQABgAIAAAAIQAo69qK4QAAAAoBAAAPAAAAZHJzL2Rvd25yZXYu&#10;eG1sTI9PS8NAEMXvgt9hGcGb3W2gpo3ZFBEqeKjWWBBv22TyR7OzaXbTxm/veNLTzOM93vwmXU+2&#10;EyccfOtIw3ymQCAVrmyp1rB/29wsQfhgqDSdI9TwjR7W2eVFapLSnekVT3moBZeQT4yGJoQ+kdIX&#10;DVrjZ65HYq9ygzWB5VDLcjBnLredjJS6lda0xBca0+NDg8VXPloNH8exenn/3NNjtMPn49Nmta3y&#10;rdbXV9P9HYiAU/gLwy8+o0PGTAc3UulFx3qhYo5qWKx4ciCO57wcNERLFYHMUvn/hewHAAD//wMA&#10;UEsBAi0AFAAGAAgAAAAhALaDOJL+AAAA4QEAABMAAAAAAAAAAAAAAAAAAAAAAFtDb250ZW50X1R5&#10;cGVzXS54bWxQSwECLQAUAAYACAAAACEAOP0h/9YAAACUAQAACwAAAAAAAAAAAAAAAAAvAQAAX3Jl&#10;bHMvLnJlbHNQSwECLQAUAAYACAAAACEAd/3ujikCAABHBAAADgAAAAAAAAAAAAAAAAAuAgAAZHJz&#10;L2Uyb0RvYy54bWxQSwECLQAUAAYACAAAACEAKOvaiuEAAAAKAQAADwAAAAAAAAAAAAAAAACDBAAA&#10;ZHJzL2Rvd25yZXYueG1sUEsFBgAAAAAEAAQA8wAAAJEFAAAAAA==&#10;" fillcolor="yellow">
                      <v:textbox>
                        <w:txbxContent>
                          <w:p w14:paraId="3803DF2E" w14:textId="16A251F0" w:rsidR="001D4982" w:rsidRDefault="001D4982">
                            <w:r>
                              <w:t>DELETE THIS BOX BEFORE SUBMITTING</w:t>
                            </w:r>
                          </w:p>
                          <w:p w14:paraId="6C2E2B4B" w14:textId="08FFB8A6" w:rsidR="001D4982" w:rsidRDefault="001D4982">
                            <w:r>
                              <w:t xml:space="preserve">SGNet challenges could detail issues such as limited buy in from key stakeholders or significant challenges in the region.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61D48" w14:paraId="3944B3A2" w14:textId="77777777" w:rsidTr="001D4982">
        <w:tc>
          <w:tcPr>
            <w:tcW w:w="2405" w:type="dxa"/>
          </w:tcPr>
          <w:p w14:paraId="6760F0F0" w14:textId="5543F8FE" w:rsidR="00761D48" w:rsidRDefault="00761D48">
            <w:r>
              <w:t>SGNet contact name</w:t>
            </w:r>
            <w:r w:rsidR="001D4982">
              <w:t>:</w:t>
            </w:r>
          </w:p>
        </w:tc>
        <w:tc>
          <w:tcPr>
            <w:tcW w:w="6611" w:type="dxa"/>
            <w:gridSpan w:val="2"/>
          </w:tcPr>
          <w:p w14:paraId="306BF938" w14:textId="0F5F1E07" w:rsidR="00761D48" w:rsidRDefault="00761D48"/>
        </w:tc>
      </w:tr>
      <w:tr w:rsidR="001D4982" w14:paraId="7C5F2C9B" w14:textId="77777777" w:rsidTr="001D4982">
        <w:tc>
          <w:tcPr>
            <w:tcW w:w="2405" w:type="dxa"/>
          </w:tcPr>
          <w:p w14:paraId="35508C53" w14:textId="0ED41269" w:rsidR="001D4982" w:rsidRDefault="001D4982">
            <w:r>
              <w:t>SGNet contact email</w:t>
            </w:r>
            <w:r>
              <w:t>:</w:t>
            </w:r>
          </w:p>
        </w:tc>
        <w:tc>
          <w:tcPr>
            <w:tcW w:w="6611" w:type="dxa"/>
            <w:gridSpan w:val="2"/>
          </w:tcPr>
          <w:p w14:paraId="6E2429A9" w14:textId="77777777" w:rsidR="001D4982" w:rsidRDefault="001D4982"/>
        </w:tc>
      </w:tr>
    </w:tbl>
    <w:p w14:paraId="55161F48" w14:textId="17C796CE" w:rsidR="00F1417C" w:rsidRDefault="00F1417C"/>
    <w:sectPr w:rsidR="00F1417C" w:rsidSect="00761D48">
      <w:footerReference w:type="default" r:id="rId9"/>
      <w:headerReference w:type="first" r:id="rId10"/>
      <w:footerReference w:type="first" r:id="rId11"/>
      <w:pgSz w:w="11906" w:h="16838"/>
      <w:pgMar w:top="22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4C69" w14:textId="77777777" w:rsidR="00EF6C72" w:rsidRDefault="00EF6C72" w:rsidP="00F1417C">
      <w:pPr>
        <w:spacing w:after="0" w:line="240" w:lineRule="auto"/>
      </w:pPr>
      <w:r>
        <w:separator/>
      </w:r>
    </w:p>
  </w:endnote>
  <w:endnote w:type="continuationSeparator" w:id="0">
    <w:p w14:paraId="38118989" w14:textId="77777777" w:rsidR="00EF6C72" w:rsidRDefault="00EF6C72" w:rsidP="00F1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A23C" w14:textId="5FF97F38" w:rsidR="00761D48" w:rsidRDefault="00761D48">
    <w:pPr>
      <w:pStyle w:val="Footer"/>
    </w:pPr>
    <w:r>
      <w:t xml:space="preserve">Submit completed reports to </w:t>
    </w:r>
    <w:hyperlink r:id="rId1" w:history="1">
      <w:r w:rsidRPr="001C2C3E">
        <w:rPr>
          <w:rStyle w:val="Hyperlink"/>
        </w:rPr>
        <w:t>GHSS@justice.qld.gov.au</w:t>
      </w:r>
    </w:hyperlink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D7CC" w14:textId="7D9A508E" w:rsidR="00E419DC" w:rsidRDefault="00E419DC">
    <w:pPr>
      <w:pStyle w:val="Footer"/>
    </w:pPr>
    <w:r>
      <w:t xml:space="preserve">Return completed reports to </w:t>
    </w:r>
    <w:hyperlink r:id="rId1" w:history="1">
      <w:r w:rsidRPr="001C2C3E">
        <w:rPr>
          <w:rStyle w:val="Hyperlink"/>
        </w:rPr>
        <w:t>GHSS@justice.qld.gov.au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D5301" w14:textId="77777777" w:rsidR="00EF6C72" w:rsidRDefault="00EF6C72" w:rsidP="00F1417C">
      <w:pPr>
        <w:spacing w:after="0" w:line="240" w:lineRule="auto"/>
      </w:pPr>
      <w:r>
        <w:separator/>
      </w:r>
    </w:p>
  </w:footnote>
  <w:footnote w:type="continuationSeparator" w:id="0">
    <w:p w14:paraId="36D97DF0" w14:textId="77777777" w:rsidR="00EF6C72" w:rsidRDefault="00EF6C72" w:rsidP="00F14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29A4" w14:textId="77759350" w:rsidR="00F1417C" w:rsidRDefault="00E419DC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49E1E3A" wp14:editId="1C0BDB19">
          <wp:simplePos x="0" y="0"/>
          <wp:positionH relativeFrom="column">
            <wp:posOffset>-47625</wp:posOffset>
          </wp:positionH>
          <wp:positionV relativeFrom="paragraph">
            <wp:posOffset>-211455</wp:posOffset>
          </wp:positionV>
          <wp:extent cx="4381500" cy="81915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D6DB8B0" wp14:editId="48F812CB">
          <wp:simplePos x="0" y="0"/>
          <wp:positionH relativeFrom="page">
            <wp:align>left</wp:align>
          </wp:positionH>
          <wp:positionV relativeFrom="paragraph">
            <wp:posOffset>-487680</wp:posOffset>
          </wp:positionV>
          <wp:extent cx="7542000" cy="10652400"/>
          <wp:effectExtent l="0" t="0" r="1905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72"/>
    <w:rsid w:val="001D4982"/>
    <w:rsid w:val="00520B3A"/>
    <w:rsid w:val="00743386"/>
    <w:rsid w:val="00761D48"/>
    <w:rsid w:val="00E419DC"/>
    <w:rsid w:val="00EF6C72"/>
    <w:rsid w:val="00F1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449B514C"/>
  <w15:chartTrackingRefBased/>
  <w15:docId w15:val="{B7D55C74-F539-46C6-B68C-C768814C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17C"/>
  </w:style>
  <w:style w:type="paragraph" w:styleId="Footer">
    <w:name w:val="footer"/>
    <w:basedOn w:val="Normal"/>
    <w:link w:val="FooterChar"/>
    <w:uiPriority w:val="99"/>
    <w:unhideWhenUsed/>
    <w:rsid w:val="00F14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17C"/>
  </w:style>
  <w:style w:type="table" w:styleId="TableGrid">
    <w:name w:val="Table Grid"/>
    <w:basedOn w:val="TableNormal"/>
    <w:uiPriority w:val="39"/>
    <w:rsid w:val="0076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1D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HSS@justice.qld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HSS@justice.qld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odwinjz\OneDrive%20-%20DJAG\Desktop\watermark\pcture%20not%20watermar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017C18B560341929455D6ABCBE9B8" ma:contentTypeVersion="19" ma:contentTypeDescription="Create a new document." ma:contentTypeScope="" ma:versionID="8dce8365e5cfb6e004de096e0b48522b">
  <xsd:schema xmlns:xsd="http://www.w3.org/2001/XMLSchema" xmlns:xs="http://www.w3.org/2001/XMLSchema" xmlns:p="http://schemas.microsoft.com/office/2006/metadata/properties" xmlns:ns2="558c946d-ee25-4941-8a7f-e2473d3b0c31" xmlns:ns3="49388460-2b74-4ed5-aedc-a9c9dc8864f8" targetNamespace="http://schemas.microsoft.com/office/2006/metadata/properties" ma:root="true" ma:fieldsID="421e513535a954c7feb382dfd4d6757c" ns2:_="" ns3:_="">
    <xsd:import namespace="558c946d-ee25-4941-8a7f-e2473d3b0c31"/>
    <xsd:import namespace="49388460-2b74-4ed5-aedc-a9c9dc886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c946d-ee25-4941-8a7f-e2473d3b0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ddfcb4-d4d9-4c0a-a157-a322b1d89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88460-2b74-4ed5-aedc-a9c9dc8864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bcbf5f-ce4e-464b-8f2f-637f79654fce}" ma:internalName="TaxCatchAll" ma:showField="CatchAllData" ma:web="49388460-2b74-4ed5-aedc-a9c9dc886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8c946d-ee25-4941-8a7f-e2473d3b0c31">
      <Terms xmlns="http://schemas.microsoft.com/office/infopath/2007/PartnerControls"/>
    </lcf76f155ced4ddcb4097134ff3c332f>
    <TaxCatchAll xmlns="49388460-2b74-4ed5-aedc-a9c9dc8864f8" xsi:nil="true"/>
  </documentManagement>
</p:properties>
</file>

<file path=customXml/itemProps1.xml><?xml version="1.0" encoding="utf-8"?>
<ds:datastoreItem xmlns:ds="http://schemas.openxmlformats.org/officeDocument/2006/customXml" ds:itemID="{792B79F0-18D9-4302-B983-461E98464DDA}"/>
</file>

<file path=customXml/itemProps2.xml><?xml version="1.0" encoding="utf-8"?>
<ds:datastoreItem xmlns:ds="http://schemas.openxmlformats.org/officeDocument/2006/customXml" ds:itemID="{14650D55-196F-4CAC-B9DE-906A86DBC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27D70A-FDCE-4720-926F-0387E0BBB81E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9388460-2b74-4ed5-aedc-a9c9dc8864f8"/>
    <ds:schemaRef ds:uri="http://schemas.microsoft.com/office/infopath/2007/PartnerControls"/>
    <ds:schemaRef ds:uri="http://purl.org/dc/terms/"/>
    <ds:schemaRef ds:uri="http://schemas.microsoft.com/office/2006/documentManagement/types"/>
    <ds:schemaRef ds:uri="558c946d-ee25-4941-8a7f-e2473d3b0c3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pcture not watermark</Template>
  <TotalTime>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Goodwin</dc:creator>
  <cp:keywords/>
  <dc:description/>
  <cp:lastModifiedBy>Jamasa Sayers</cp:lastModifiedBy>
  <cp:revision>2</cp:revision>
  <dcterms:created xsi:type="dcterms:W3CDTF">2023-11-14T05:25:00Z</dcterms:created>
  <dcterms:modified xsi:type="dcterms:W3CDTF">2023-11-14T05:25:00Z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0x0101007F0017C18B560341929455D6ABCBE9B8</vt:lpwstr>
  </property>
</Properties>
</file>