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736D475B" w:rsidR="006170E4" w:rsidRDefault="006170E4" w:rsidP="00153EF6">
            <w:pPr>
              <w:pStyle w:val="DocTitle"/>
            </w:pP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 ""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w:instrText>
            </w:r>
            <w:r>
              <w:fldChar w:fldCharType="separate"/>
            </w:r>
            <w:r w:rsidR="00153EF6">
              <w:rPr>
                <w:noProof/>
              </w:rPr>
              <w:instrText>Queensland Recreational Boating Facilities Demand Forecasting Study 2022</w:instrText>
            </w:r>
            <w:r>
              <w:fldChar w:fldCharType="end"/>
            </w:r>
            <w:r>
              <w:instrText>"</w:instrText>
            </w:r>
            <w:r>
              <w:fldChar w:fldCharType="separate"/>
            </w:r>
            <w:r w:rsidR="0038512C">
              <w:rPr>
                <w:noProof/>
              </w:rPr>
              <w:t>Queensland Recreational Boating Facilities Demand Forecasting Study 2022</w:t>
            </w:r>
            <w:r>
              <w:fldChar w:fldCharType="end"/>
            </w:r>
          </w:p>
          <w:p w14:paraId="1F1C9A3E" w14:textId="4A6412FE" w:rsidR="006170E4" w:rsidRDefault="006170E4" w:rsidP="006170E4">
            <w:pPr>
              <w:pStyle w:val="DocSubTitle"/>
            </w:pPr>
            <w:r>
              <w:fldChar w:fldCharType="begin"/>
            </w:r>
            <w:r>
              <w:instrText xml:space="preserve">  IF </w:instrText>
            </w:r>
            <w:r w:rsidR="007A02A2">
              <w:fldChar w:fldCharType="begin"/>
            </w:r>
            <w:r w:rsidR="007A02A2">
              <w:instrText xml:space="preserve">  DOCPROPERTY IFS_DOCUMENT_SUBTITLE  </w:instrText>
            </w:r>
            <w:r w:rsidR="007A02A2">
              <w:fldChar w:fldCharType="separate"/>
            </w:r>
            <w:r w:rsidR="00153EF6">
              <w:instrText>Quilpie Shire Assessment</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IFS_DOCUMENT_SUBTITLE  </w:instrText>
            </w:r>
            <w:r w:rsidR="007A02A2">
              <w:fldChar w:fldCharType="separate"/>
            </w:r>
            <w:r w:rsidR="00153EF6">
              <w:instrText>Quilpie Shire Assessment</w:instrText>
            </w:r>
            <w:r w:rsidR="007A02A2">
              <w:fldChar w:fldCharType="end"/>
            </w:r>
            <w:r>
              <w:instrText xml:space="preserve"> = "" "" "</w:instrText>
            </w:r>
            <w:r w:rsidR="007A02A2">
              <w:fldChar w:fldCharType="begin"/>
            </w:r>
            <w:r w:rsidR="007A02A2">
              <w:instrText xml:space="preserve">  DOCPROPERTY IFS_DOCUMENT_SUBTITLE  </w:instrText>
            </w:r>
            <w:r w:rsidR="007A02A2">
              <w:fldChar w:fldCharType="separate"/>
            </w:r>
            <w:r w:rsidR="00153EF6">
              <w:instrText>Quilpie Shire Assessment</w:instrText>
            </w:r>
            <w:r w:rsidR="007A02A2">
              <w:fldChar w:fldCharType="end"/>
            </w:r>
            <w:r>
              <w:instrText>"</w:instrText>
            </w:r>
            <w:r>
              <w:fldChar w:fldCharType="separate"/>
            </w:r>
            <w:r w:rsidR="00153EF6">
              <w:rPr>
                <w:noProof/>
              </w:rPr>
              <w:instrText>Quilpie Shire Assessment</w:instrText>
            </w:r>
            <w:r>
              <w:fldChar w:fldCharType="end"/>
            </w:r>
            <w:r>
              <w:instrText>"</w:instrText>
            </w:r>
            <w:r>
              <w:fldChar w:fldCharType="separate"/>
            </w:r>
            <w:r w:rsidR="0038512C">
              <w:rPr>
                <w:noProof/>
              </w:rPr>
              <w:t>Quilpie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153EF6">
            <w:pPr>
              <w:pStyle w:val="TitlePageFields"/>
            </w:pPr>
            <w:r>
              <w:t>Customer</w:t>
            </w:r>
          </w:p>
        </w:tc>
        <w:tc>
          <w:tcPr>
            <w:tcW w:w="110" w:type="dxa"/>
          </w:tcPr>
          <w:p w14:paraId="70EB8585" w14:textId="77777777" w:rsidR="00EA606F" w:rsidRDefault="00EA606F" w:rsidP="00153EF6">
            <w:pPr>
              <w:pStyle w:val="TitlePageFields"/>
            </w:pPr>
          </w:p>
        </w:tc>
        <w:tc>
          <w:tcPr>
            <w:tcW w:w="3767" w:type="dxa"/>
          </w:tcPr>
          <w:p w14:paraId="166E3721" w14:textId="2403CE8C" w:rsidR="00EA606F" w:rsidRDefault="00EA606F" w:rsidP="00153EF6">
            <w:pPr>
              <w:pStyle w:val="TitlePageFields"/>
            </w:pPr>
            <w:r>
              <w:t xml:space="preserve"> </w:t>
            </w:r>
            <w:r>
              <w:fldChar w:fldCharType="begin"/>
            </w:r>
            <w:r>
              <w:instrText xml:space="preserve">  IF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instrText xml:space="preserve"> = "" ""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instrText>"</w:instrText>
            </w:r>
            <w:r>
              <w:fldChar w:fldCharType="separate"/>
            </w:r>
            <w:r w:rsidR="00153EF6">
              <w:rPr>
                <w:noProof/>
              </w:rPr>
              <w:instrText>Maritime Safety Queensland</w:instrText>
            </w:r>
            <w:r>
              <w:fldChar w:fldCharType="end"/>
            </w:r>
            <w:r>
              <w:instrText>"</w:instrText>
            </w:r>
            <w:r>
              <w:fldChar w:fldCharType="separate"/>
            </w:r>
            <w:r w:rsidR="0038512C">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153EF6">
            <w:pPr>
              <w:pStyle w:val="TitlePageFields"/>
            </w:pPr>
            <w:r>
              <w:t xml:space="preserve">Project </w:t>
            </w:r>
          </w:p>
        </w:tc>
        <w:tc>
          <w:tcPr>
            <w:tcW w:w="110" w:type="dxa"/>
          </w:tcPr>
          <w:p w14:paraId="7B76B460" w14:textId="77777777" w:rsidR="00EA606F" w:rsidRDefault="00EA606F" w:rsidP="00153EF6">
            <w:pPr>
              <w:pStyle w:val="TitlePageFields"/>
            </w:pPr>
          </w:p>
        </w:tc>
        <w:tc>
          <w:tcPr>
            <w:tcW w:w="3767" w:type="dxa"/>
          </w:tcPr>
          <w:p w14:paraId="13F2C428" w14:textId="4D2DE428" w:rsidR="00EA606F" w:rsidRDefault="00EA606F" w:rsidP="00153EF6">
            <w:pPr>
              <w:pStyle w:val="TitlePageFields"/>
            </w:pPr>
            <w:r>
              <w:fldChar w:fldCharType="begin"/>
            </w:r>
            <w:r>
              <w:instrText xml:space="preserve">  IF </w:instrText>
            </w:r>
            <w:r w:rsidR="007A02A2">
              <w:fldChar w:fldCharType="begin"/>
            </w:r>
            <w:r w:rsidR="007A02A2">
              <w:instrText xml:space="preserve">  DOCPROPERTY BMT_ProjectNumber  </w:instrText>
            </w:r>
            <w:r w:rsidR="007A02A2">
              <w:fldChar w:fldCharType="separate"/>
            </w:r>
            <w:r w:rsidR="00153EF6">
              <w:instrText>A12068</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BMT_ProjectNumber  </w:instrText>
            </w:r>
            <w:r w:rsidR="007A02A2">
              <w:fldChar w:fldCharType="separate"/>
            </w:r>
            <w:r w:rsidR="00153EF6">
              <w:instrText>A12068</w:instrText>
            </w:r>
            <w:r w:rsidR="007A02A2">
              <w:fldChar w:fldCharType="end"/>
            </w:r>
            <w:r>
              <w:instrText xml:space="preserve"> = "" "" "</w:instrText>
            </w:r>
            <w:r w:rsidR="007A02A2">
              <w:fldChar w:fldCharType="begin"/>
            </w:r>
            <w:r w:rsidR="007A02A2">
              <w:instrText xml:space="preserve">  DOCPROPERTY BMT_ProjectNumber  </w:instrText>
            </w:r>
            <w:r w:rsidR="007A02A2">
              <w:fldChar w:fldCharType="separate"/>
            </w:r>
            <w:r w:rsidR="00153EF6">
              <w:instrText>A12068</w:instrText>
            </w:r>
            <w:r w:rsidR="007A02A2">
              <w:fldChar w:fldCharType="end"/>
            </w:r>
            <w:r>
              <w:instrText>"</w:instrText>
            </w:r>
            <w:r>
              <w:fldChar w:fldCharType="separate"/>
            </w:r>
            <w:r w:rsidR="00153EF6">
              <w:rPr>
                <w:noProof/>
              </w:rPr>
              <w:instrText>A12068</w:instrText>
            </w:r>
            <w:r>
              <w:fldChar w:fldCharType="end"/>
            </w:r>
            <w:r>
              <w:instrText>"</w:instrText>
            </w:r>
            <w:r>
              <w:fldChar w:fldCharType="separate"/>
            </w:r>
            <w:r w:rsidR="0038512C">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153EF6">
            <w:pPr>
              <w:pStyle w:val="TitlePageFields"/>
            </w:pPr>
            <w:r>
              <w:t xml:space="preserve">Deliverable </w:t>
            </w:r>
          </w:p>
        </w:tc>
        <w:tc>
          <w:tcPr>
            <w:tcW w:w="110" w:type="dxa"/>
          </w:tcPr>
          <w:p w14:paraId="6A4E8715" w14:textId="77777777" w:rsidR="00EA606F" w:rsidRDefault="00EA606F" w:rsidP="00153EF6">
            <w:pPr>
              <w:pStyle w:val="TitlePageFields"/>
            </w:pPr>
          </w:p>
        </w:tc>
        <w:tc>
          <w:tcPr>
            <w:tcW w:w="3767" w:type="dxa"/>
          </w:tcPr>
          <w:p w14:paraId="61A112A2" w14:textId="524280FA" w:rsidR="00EA606F" w:rsidRDefault="00EA606F" w:rsidP="00153EF6">
            <w:pPr>
              <w:pStyle w:val="TitlePageFields"/>
            </w:pPr>
            <w:r>
              <w:fldChar w:fldCharType="begin"/>
            </w:r>
            <w:r>
              <w:instrText xml:space="preserve">  IF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instrText xml:space="preserve"> = "" ""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instrText>"</w:instrText>
            </w:r>
            <w:r>
              <w:fldChar w:fldCharType="separate"/>
            </w:r>
            <w:r w:rsidR="00153EF6">
              <w:rPr>
                <w:noProof/>
              </w:rPr>
              <w:instrText>054</w:instrText>
            </w:r>
            <w:r>
              <w:fldChar w:fldCharType="end"/>
            </w:r>
            <w:r>
              <w:instrText>"</w:instrText>
            </w:r>
            <w:r>
              <w:fldChar w:fldCharType="separate"/>
            </w:r>
            <w:r w:rsidR="0038512C">
              <w:rPr>
                <w:noProof/>
              </w:rPr>
              <w:t>054</w:t>
            </w:r>
            <w:r>
              <w:fldChar w:fldCharType="end"/>
            </w:r>
          </w:p>
        </w:tc>
      </w:tr>
      <w:tr w:rsidR="00EA606F" w14:paraId="48CCF68D" w14:textId="77777777" w:rsidTr="003659B0">
        <w:trPr>
          <w:jc w:val="right"/>
        </w:trPr>
        <w:tc>
          <w:tcPr>
            <w:tcW w:w="1425" w:type="dxa"/>
          </w:tcPr>
          <w:p w14:paraId="7D83732C" w14:textId="77777777" w:rsidR="00EA606F" w:rsidRDefault="00EA606F" w:rsidP="00153EF6">
            <w:pPr>
              <w:pStyle w:val="TitlePageFields"/>
            </w:pPr>
            <w:r>
              <w:t xml:space="preserve">Version </w:t>
            </w:r>
          </w:p>
        </w:tc>
        <w:tc>
          <w:tcPr>
            <w:tcW w:w="110" w:type="dxa"/>
          </w:tcPr>
          <w:p w14:paraId="36E65632" w14:textId="77777777" w:rsidR="00EA606F" w:rsidRDefault="00EA606F" w:rsidP="00153EF6">
            <w:pPr>
              <w:pStyle w:val="TitlePageFields"/>
            </w:pPr>
          </w:p>
        </w:tc>
        <w:tc>
          <w:tcPr>
            <w:tcW w:w="3767" w:type="dxa"/>
          </w:tcPr>
          <w:p w14:paraId="3D8595B4" w14:textId="6BE41E29" w:rsidR="00EA606F" w:rsidRDefault="00EA606F" w:rsidP="00153EF6">
            <w:pPr>
              <w:pStyle w:val="TitlePageFields"/>
            </w:pPr>
            <w:r>
              <w:fldChar w:fldCharType="begin"/>
            </w:r>
            <w:r>
              <w:instrText xml:space="preserve">  IF </w:instrText>
            </w:r>
            <w:r w:rsidR="007A02A2">
              <w:fldChar w:fldCharType="begin"/>
            </w:r>
            <w:r w:rsidR="007A02A2">
              <w:instrText xml:space="preserve">  DOCPROPERTY BMT_VersionNumber </w:instrText>
            </w:r>
            <w:r w:rsidR="007A02A2">
              <w:instrText xml:space="preserve"> </w:instrText>
            </w:r>
            <w:r w:rsidR="007A02A2">
              <w:fldChar w:fldCharType="separate"/>
            </w:r>
            <w:r w:rsidR="00153EF6">
              <w:instrText>01</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BMT_VersionNumber  </w:instrText>
            </w:r>
            <w:r w:rsidR="007A02A2">
              <w:fldChar w:fldCharType="separate"/>
            </w:r>
            <w:r w:rsidR="00153EF6">
              <w:instrText>01</w:instrText>
            </w:r>
            <w:r w:rsidR="007A02A2">
              <w:fldChar w:fldCharType="end"/>
            </w:r>
            <w:r>
              <w:instrText xml:space="preserve"> = "" "" "</w:instrText>
            </w:r>
            <w:r w:rsidR="007A02A2">
              <w:fldChar w:fldCharType="begin"/>
            </w:r>
            <w:r w:rsidR="007A02A2">
              <w:instrText xml:space="preserve">  DOCPROPERTY BMT_VersionNumber  </w:instrText>
            </w:r>
            <w:r w:rsidR="007A02A2">
              <w:fldChar w:fldCharType="separate"/>
            </w:r>
            <w:r w:rsidR="00153EF6">
              <w:instrText>01</w:instrText>
            </w:r>
            <w:r w:rsidR="007A02A2">
              <w:fldChar w:fldCharType="end"/>
            </w:r>
            <w:r>
              <w:instrText>"</w:instrText>
            </w:r>
            <w:r>
              <w:fldChar w:fldCharType="separate"/>
            </w:r>
            <w:r w:rsidR="00153EF6">
              <w:rPr>
                <w:noProof/>
              </w:rPr>
              <w:instrText>01</w:instrText>
            </w:r>
            <w:r>
              <w:fldChar w:fldCharType="end"/>
            </w:r>
            <w:r>
              <w:instrText>"</w:instrText>
            </w:r>
            <w:r>
              <w:fldChar w:fldCharType="separate"/>
            </w:r>
            <w:r w:rsidR="0038512C">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153EF6">
            <w:pPr>
              <w:pStyle w:val="TitlePageFields"/>
            </w:pPr>
          </w:p>
        </w:tc>
        <w:tc>
          <w:tcPr>
            <w:tcW w:w="110" w:type="dxa"/>
          </w:tcPr>
          <w:p w14:paraId="089BB0D0" w14:textId="77777777" w:rsidR="00EA606F" w:rsidRDefault="00EA606F" w:rsidP="00153EF6">
            <w:pPr>
              <w:pStyle w:val="TitlePageFields"/>
            </w:pPr>
          </w:p>
        </w:tc>
        <w:tc>
          <w:tcPr>
            <w:tcW w:w="3767" w:type="dxa"/>
          </w:tcPr>
          <w:p w14:paraId="57DACF0A" w14:textId="0215738C" w:rsidR="00EA606F" w:rsidRDefault="00EA606F" w:rsidP="00153EF6">
            <w:pPr>
              <w:pStyle w:val="TitlePageFields"/>
            </w:pPr>
            <w:r>
              <w:fldChar w:fldCharType="begin"/>
            </w:r>
            <w:r>
              <w:instrText xml:space="preserve">  IF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instrText xml:space="preserve"> = "" ""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instrText>"</w:instrText>
            </w:r>
            <w:r>
              <w:fldChar w:fldCharType="separate"/>
            </w:r>
            <w:r w:rsidR="00153EF6">
              <w:rPr>
                <w:noProof/>
              </w:rPr>
              <w:instrText>21 April 2023</w:instrText>
            </w:r>
            <w:r>
              <w:fldChar w:fldCharType="end"/>
            </w:r>
            <w:r>
              <w:instrText>"</w:instrText>
            </w:r>
            <w:r>
              <w:fldChar w:fldCharType="separate"/>
            </w:r>
            <w:r w:rsidR="0038512C">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153EF6">
          <w:headerReference w:type="default" r:id="rId11"/>
          <w:footerReference w:type="default" r:id="rId12"/>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4C363B9">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117E9283" w:rsidR="00724E03" w:rsidRDefault="00561B63" w:rsidP="0035599A">
            <w:pPr>
              <w:pStyle w:val="TableText"/>
            </w:pP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 ""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w:instrText>
            </w:r>
            <w:r>
              <w:fldChar w:fldCharType="separate"/>
            </w:r>
            <w:r w:rsidR="00153EF6">
              <w:rPr>
                <w:noProof/>
              </w:rPr>
              <w:instrText>Queensland Recreational Boating Facilities Demand Forecasting Study 2022</w:instrText>
            </w:r>
            <w:r>
              <w:fldChar w:fldCharType="end"/>
            </w:r>
            <w:r>
              <w:instrText>"</w:instrText>
            </w:r>
            <w:r>
              <w:fldChar w:fldCharType="separate"/>
            </w:r>
            <w:r w:rsidR="0038512C">
              <w:rPr>
                <w:noProof/>
              </w:rPr>
              <w:t>Queensland Recreational Boating Facilities Demand Forecasting Study 2022</w:t>
            </w:r>
            <w:r>
              <w:fldChar w:fldCharType="end"/>
            </w:r>
          </w:p>
        </w:tc>
      </w:tr>
      <w:tr w:rsidR="0029620A" w14:paraId="45AC740D" w14:textId="77777777" w:rsidTr="04C363B9">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569B63D6"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153EF6">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153EF6">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153EF6">
              <w:instrText>A12068</w:instrText>
            </w:r>
            <w:r>
              <w:fldChar w:fldCharType="end"/>
            </w:r>
            <w:r>
              <w:instrText>"</w:instrText>
            </w:r>
            <w:r>
              <w:fldChar w:fldCharType="separate"/>
            </w:r>
            <w:r w:rsidR="00153EF6">
              <w:rPr>
                <w:noProof/>
              </w:rPr>
              <w:instrText>A12068</w:instrText>
            </w:r>
            <w:r>
              <w:fldChar w:fldCharType="end"/>
            </w:r>
            <w:r>
              <w:instrText>"</w:instrText>
            </w:r>
            <w:r>
              <w:fldChar w:fldCharType="separate"/>
            </w:r>
            <w:r w:rsidR="0038512C">
              <w:rPr>
                <w:noProof/>
              </w:rPr>
              <w:t>A12068</w:t>
            </w:r>
            <w:r>
              <w:fldChar w:fldCharType="end"/>
            </w:r>
          </w:p>
        </w:tc>
      </w:tr>
      <w:tr w:rsidR="0029620A" w14:paraId="3930E1F6" w14:textId="77777777" w:rsidTr="04C363B9">
        <w:tc>
          <w:tcPr>
            <w:tcW w:w="2268" w:type="dxa"/>
            <w:shd w:val="clear" w:color="auto" w:fill="005581" w:themeFill="accent1"/>
          </w:tcPr>
          <w:p w14:paraId="03ECFFA0" w14:textId="77777777" w:rsidR="0029620A" w:rsidRPr="00B5092B" w:rsidRDefault="0029620A" w:rsidP="009B3F3A">
            <w:pPr>
              <w:pStyle w:val="TableHeading"/>
            </w:pPr>
            <w:r w:rsidRPr="00B5092B">
              <w:t>Deliverable No</w:t>
            </w:r>
          </w:p>
        </w:tc>
        <w:tc>
          <w:tcPr>
            <w:tcW w:w="7371" w:type="dxa"/>
            <w:shd w:val="clear" w:color="auto" w:fill="DCE2DF"/>
          </w:tcPr>
          <w:p w14:paraId="36175BFE" w14:textId="3A4628CE" w:rsidR="0029620A" w:rsidRPr="00B5092B" w:rsidRDefault="0029620A" w:rsidP="0029620A">
            <w:pPr>
              <w:pStyle w:val="TableText"/>
            </w:pPr>
            <w:r w:rsidRPr="00B5092B">
              <w:fldChar w:fldCharType="begin"/>
            </w:r>
            <w:r w:rsidRPr="00B5092B">
              <w:instrText xml:space="preserve">  IF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rsidRPr="00B5092B">
              <w:instrText xml:space="preserve">  = "Error! Unknown document property name." "" "</w:instrText>
            </w:r>
            <w:r w:rsidRPr="00B5092B">
              <w:fldChar w:fldCharType="begin"/>
            </w:r>
            <w:r w:rsidRPr="00B5092B">
              <w:instrText xml:space="preserve">  IF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rsidRPr="00B5092B">
              <w:instrText xml:space="preserve"> = "" "" "</w:instrText>
            </w:r>
            <w:r w:rsidR="007A02A2">
              <w:fldChar w:fldCharType="begin"/>
            </w:r>
            <w:r w:rsidR="007A02A2">
              <w:instrText xml:space="preserve">  DOCPROPERTY BMT_DeliverableNumber  </w:instrText>
            </w:r>
            <w:r w:rsidR="007A02A2">
              <w:fldChar w:fldCharType="separate"/>
            </w:r>
            <w:r w:rsidR="00153EF6">
              <w:instrText>054</w:instrText>
            </w:r>
            <w:r w:rsidR="007A02A2">
              <w:fldChar w:fldCharType="end"/>
            </w:r>
            <w:r w:rsidRPr="00B5092B">
              <w:instrText>"</w:instrText>
            </w:r>
            <w:r w:rsidRPr="00B5092B">
              <w:fldChar w:fldCharType="separate"/>
            </w:r>
            <w:r w:rsidR="00153EF6">
              <w:rPr>
                <w:noProof/>
              </w:rPr>
              <w:instrText>054</w:instrText>
            </w:r>
            <w:r w:rsidRPr="00B5092B">
              <w:fldChar w:fldCharType="end"/>
            </w:r>
            <w:r w:rsidRPr="00B5092B">
              <w:instrText>"</w:instrText>
            </w:r>
            <w:r w:rsidRPr="00B5092B">
              <w:fldChar w:fldCharType="separate"/>
            </w:r>
            <w:r w:rsidR="0038512C">
              <w:rPr>
                <w:noProof/>
              </w:rPr>
              <w:t>054</w:t>
            </w:r>
            <w:r w:rsidRPr="00B5092B">
              <w:fldChar w:fldCharType="end"/>
            </w:r>
          </w:p>
        </w:tc>
      </w:tr>
      <w:tr w:rsidR="0029620A" w14:paraId="6A8AF282" w14:textId="77777777" w:rsidTr="04C363B9">
        <w:tc>
          <w:tcPr>
            <w:tcW w:w="2268" w:type="dxa"/>
            <w:shd w:val="clear" w:color="auto" w:fill="005581" w:themeFill="accent1"/>
          </w:tcPr>
          <w:p w14:paraId="2359672C" w14:textId="77777777" w:rsidR="0029620A" w:rsidRPr="00B5092B" w:rsidRDefault="0029620A" w:rsidP="009B3F3A">
            <w:pPr>
              <w:pStyle w:val="TableHeading"/>
            </w:pPr>
            <w:r w:rsidRPr="00B5092B">
              <w:t>Version No</w:t>
            </w:r>
          </w:p>
        </w:tc>
        <w:tc>
          <w:tcPr>
            <w:tcW w:w="7371" w:type="dxa"/>
            <w:shd w:val="clear" w:color="auto" w:fill="DCE2DF"/>
          </w:tcPr>
          <w:p w14:paraId="37D7BD6E" w14:textId="72C0138C" w:rsidR="0029620A" w:rsidRPr="00B5092B" w:rsidRDefault="0029620A" w:rsidP="0029620A">
            <w:pPr>
              <w:pStyle w:val="TableText"/>
            </w:pPr>
            <w:r w:rsidRPr="00B5092B">
              <w:fldChar w:fldCharType="begin"/>
            </w:r>
            <w:r w:rsidRPr="00B5092B">
              <w:instrText xml:space="preserve">  IF </w:instrText>
            </w:r>
            <w:r w:rsidR="007A02A2">
              <w:fldChar w:fldCharType="begin"/>
            </w:r>
            <w:r w:rsidR="007A02A2">
              <w:instrText xml:space="preserve">  DOCPROPERTY BMT_VersionNumber  </w:instrText>
            </w:r>
            <w:r w:rsidR="007A02A2">
              <w:fldChar w:fldCharType="separate"/>
            </w:r>
            <w:r w:rsidR="00153EF6">
              <w:instrText>01</w:instrText>
            </w:r>
            <w:r w:rsidR="007A02A2">
              <w:fldChar w:fldCharType="end"/>
            </w:r>
            <w:r w:rsidRPr="00B5092B">
              <w:instrText xml:space="preserve">  = "Error! Unknown document property name." "" "</w:instrText>
            </w:r>
            <w:r w:rsidRPr="00B5092B">
              <w:fldChar w:fldCharType="begin"/>
            </w:r>
            <w:r w:rsidRPr="00B5092B">
              <w:instrText xml:space="preserve">  IF </w:instrText>
            </w:r>
            <w:r w:rsidR="007A02A2">
              <w:fldChar w:fldCharType="begin"/>
            </w:r>
            <w:r w:rsidR="007A02A2">
              <w:instrText xml:space="preserve">  D</w:instrText>
            </w:r>
            <w:r w:rsidR="007A02A2">
              <w:instrText xml:space="preserve">OCPROPERTY BMT_VersionNumber  </w:instrText>
            </w:r>
            <w:r w:rsidR="007A02A2">
              <w:fldChar w:fldCharType="separate"/>
            </w:r>
            <w:r w:rsidR="00153EF6">
              <w:instrText>01</w:instrText>
            </w:r>
            <w:r w:rsidR="007A02A2">
              <w:fldChar w:fldCharType="end"/>
            </w:r>
            <w:r w:rsidRPr="00B5092B">
              <w:instrText xml:space="preserve"> = "" "" "</w:instrText>
            </w:r>
            <w:r w:rsidR="007A02A2">
              <w:fldChar w:fldCharType="begin"/>
            </w:r>
            <w:r w:rsidR="007A02A2">
              <w:instrText xml:space="preserve">  DOCPROPERTY BMT_VersionNumber  </w:instrText>
            </w:r>
            <w:r w:rsidR="007A02A2">
              <w:fldChar w:fldCharType="separate"/>
            </w:r>
            <w:r w:rsidR="00153EF6">
              <w:instrText>01</w:instrText>
            </w:r>
            <w:r w:rsidR="007A02A2">
              <w:fldChar w:fldCharType="end"/>
            </w:r>
            <w:r w:rsidRPr="00B5092B">
              <w:instrText>"</w:instrText>
            </w:r>
            <w:r w:rsidRPr="00B5092B">
              <w:fldChar w:fldCharType="separate"/>
            </w:r>
            <w:r w:rsidR="00153EF6">
              <w:rPr>
                <w:noProof/>
              </w:rPr>
              <w:instrText>01</w:instrText>
            </w:r>
            <w:r w:rsidRPr="00B5092B">
              <w:fldChar w:fldCharType="end"/>
            </w:r>
            <w:r w:rsidRPr="00B5092B">
              <w:instrText>"</w:instrText>
            </w:r>
            <w:r w:rsidRPr="00B5092B">
              <w:fldChar w:fldCharType="separate"/>
            </w:r>
            <w:r w:rsidR="0038512C">
              <w:rPr>
                <w:noProof/>
              </w:rPr>
              <w:t>01</w:t>
            </w:r>
            <w:r w:rsidRPr="00B5092B">
              <w:fldChar w:fldCharType="end"/>
            </w:r>
          </w:p>
        </w:tc>
      </w:tr>
      <w:tr w:rsidR="00724E03" w14:paraId="0407FC6E" w14:textId="77777777" w:rsidTr="04C363B9">
        <w:tc>
          <w:tcPr>
            <w:tcW w:w="2268" w:type="dxa"/>
            <w:shd w:val="clear" w:color="auto" w:fill="005581" w:themeFill="accent1"/>
          </w:tcPr>
          <w:p w14:paraId="6F86655A" w14:textId="77777777" w:rsidR="00724E03" w:rsidRPr="00B5092B" w:rsidRDefault="00724E03" w:rsidP="009B3F3A">
            <w:pPr>
              <w:pStyle w:val="TableHeading"/>
            </w:pPr>
            <w:r w:rsidRPr="00B5092B">
              <w:t>Version Date</w:t>
            </w:r>
          </w:p>
        </w:tc>
        <w:tc>
          <w:tcPr>
            <w:tcW w:w="7371" w:type="dxa"/>
            <w:shd w:val="clear" w:color="auto" w:fill="DCE2DF"/>
          </w:tcPr>
          <w:p w14:paraId="11EB1EC4" w14:textId="79F529B8" w:rsidR="00724E03" w:rsidRPr="00B5092B" w:rsidRDefault="00561B63" w:rsidP="0035599A">
            <w:pPr>
              <w:pStyle w:val="TableText"/>
            </w:pPr>
            <w:r w:rsidRPr="00B5092B">
              <w:fldChar w:fldCharType="begin"/>
            </w:r>
            <w:r w:rsidRPr="00B5092B">
              <w:instrText xml:space="preserve">  IF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rsidRPr="00B5092B">
              <w:instrText xml:space="preserve">  = "Error! Unknown document property name." "" "</w:instrText>
            </w:r>
            <w:r w:rsidRPr="00B5092B">
              <w:fldChar w:fldCharType="begin"/>
            </w:r>
            <w:r w:rsidRPr="00B5092B">
              <w:instrText xml:space="preserve">  IF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rsidRPr="00B5092B">
              <w:instrText xml:space="preserve"> = "" "" "</w:instrText>
            </w:r>
            <w:r w:rsidR="007A02A2">
              <w:fldChar w:fldCharType="begin"/>
            </w:r>
            <w:r w:rsidR="007A02A2">
              <w:instrText xml:space="preserve">  DOCPROPERTY IFS_DOCUMENT_TITLE_DATE_CREATED  </w:instrText>
            </w:r>
            <w:r w:rsidR="007A02A2">
              <w:fldChar w:fldCharType="separate"/>
            </w:r>
            <w:r w:rsidR="00153EF6">
              <w:instrText>21 April 2023</w:instrText>
            </w:r>
            <w:r w:rsidR="007A02A2">
              <w:fldChar w:fldCharType="end"/>
            </w:r>
            <w:r w:rsidRPr="00B5092B">
              <w:instrText>"</w:instrText>
            </w:r>
            <w:r w:rsidRPr="00B5092B">
              <w:fldChar w:fldCharType="separate"/>
            </w:r>
            <w:r w:rsidR="00153EF6">
              <w:rPr>
                <w:noProof/>
              </w:rPr>
              <w:instrText>21 April 2023</w:instrText>
            </w:r>
            <w:r w:rsidRPr="00B5092B">
              <w:fldChar w:fldCharType="end"/>
            </w:r>
            <w:r w:rsidRPr="00B5092B">
              <w:instrText>"</w:instrText>
            </w:r>
            <w:r w:rsidRPr="00B5092B">
              <w:fldChar w:fldCharType="separate"/>
            </w:r>
            <w:r w:rsidR="0038512C">
              <w:rPr>
                <w:noProof/>
              </w:rPr>
              <w:t>21 April 2023</w:t>
            </w:r>
            <w:r w:rsidRPr="00B5092B">
              <w:fldChar w:fldCharType="end"/>
            </w:r>
          </w:p>
        </w:tc>
      </w:tr>
      <w:tr w:rsidR="00724E03" w14:paraId="68EEB122" w14:textId="77777777" w:rsidTr="04C363B9">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66D54C7F" w:rsidR="00724E03" w:rsidRDefault="00153EF6" w:rsidP="003659B0">
            <w:pPr>
              <w:pStyle w:val="TableText"/>
              <w:ind w:left="0"/>
            </w:pPr>
            <w:r w:rsidRPr="00153EF6">
              <w:t>Maritime Safety Queensland, a branch of the Department of Transport and Main Roads</w:t>
            </w:r>
          </w:p>
        </w:tc>
      </w:tr>
      <w:tr w:rsidR="0079406D" w14:paraId="6F1B38F5" w14:textId="77777777" w:rsidTr="04C363B9">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04C363B9">
        <w:tc>
          <w:tcPr>
            <w:tcW w:w="2268" w:type="dxa"/>
            <w:shd w:val="clear" w:color="auto" w:fill="005581" w:themeFill="accent1"/>
          </w:tcPr>
          <w:p w14:paraId="02650BD7" w14:textId="77777777" w:rsidR="00724E03" w:rsidRDefault="00724E03" w:rsidP="009B3F3A">
            <w:pPr>
              <w:pStyle w:val="TableHeading"/>
            </w:pPr>
            <w:commentRangeStart w:id="3"/>
            <w:r>
              <w:t>Classification</w:t>
            </w:r>
            <w:commentRangeEnd w:id="3"/>
            <w:r>
              <w:rPr>
                <w:rStyle w:val="CommentReference"/>
              </w:rPr>
              <w:commentReference w:id="3"/>
            </w:r>
          </w:p>
        </w:tc>
        <w:tc>
          <w:tcPr>
            <w:tcW w:w="7371" w:type="dxa"/>
            <w:shd w:val="clear" w:color="auto" w:fill="DCE2DF"/>
          </w:tcPr>
          <w:p w14:paraId="7983DBE4" w14:textId="56EEDEF7" w:rsidR="00724E03" w:rsidRDefault="00561B63" w:rsidP="0035599A">
            <w:pPr>
              <w:pStyle w:val="TableText"/>
            </w:pPr>
            <w:r>
              <w:fldChar w:fldCharType="begin"/>
            </w:r>
            <w:r>
              <w:instrText xml:space="preserve">  IF </w:instrText>
            </w:r>
            <w:r w:rsidR="007A02A2">
              <w:fldChar w:fldCharType="begin"/>
            </w:r>
            <w:r w:rsidR="007A02A2">
              <w:instrText xml:space="preserve"> DOCPROPERTY  BMTProtectiveMarking_CLASSIFICATION  </w:instrText>
            </w:r>
            <w:r w:rsidR="007A02A2">
              <w:fldChar w:fldCharType="separate"/>
            </w:r>
            <w:r w:rsidR="00153EF6">
              <w:instrText>{None}</w:instrText>
            </w:r>
            <w:r w:rsidR="007A02A2">
              <w:fldChar w:fldCharType="end"/>
            </w:r>
            <w:r>
              <w:instrText xml:space="preserve">  = "Error! Unknown document property name." "" "</w:instrText>
            </w:r>
            <w:r>
              <w:fldChar w:fldCharType="begin"/>
            </w:r>
            <w:r>
              <w:instrText xml:space="preserve">  IF</w:instrText>
            </w:r>
            <w:r w:rsidR="007A02A2">
              <w:fldChar w:fldCharType="begin"/>
            </w:r>
            <w:r w:rsidR="007A02A2">
              <w:instrText xml:space="preserve"> DOCPROPERTY  BMTProtectiveMarking_CLASSIFICATION  </w:instrText>
            </w:r>
            <w:r w:rsidR="007A02A2">
              <w:fldChar w:fldCharType="separate"/>
            </w:r>
            <w:r w:rsidR="00153EF6">
              <w:instrText>{None}</w:instrText>
            </w:r>
            <w:r w:rsidR="007A02A2">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153EF6">
              <w:rPr>
                <w:b/>
                <w:bCs/>
                <w:lang w:val="en-US"/>
              </w:rPr>
              <w:instrText>Error! Unknown document property name.</w:instrText>
            </w:r>
            <w:r>
              <w:fldChar w:fldCharType="end"/>
            </w:r>
            <w:r>
              <w:instrText>" = "</w:instrText>
            </w:r>
            <w:r w:rsidRPr="000F18B1">
              <w:instrText>Error! Unknown document property name.</w:instrText>
            </w:r>
            <w:r>
              <w:instrText>" "</w:instrText>
            </w:r>
            <w:r w:rsidR="007A02A2">
              <w:fldChar w:fldCharType="begin"/>
            </w:r>
            <w:r w:rsidR="007A02A2">
              <w:instrText xml:space="preserve"> DOCPROPERTY  BMTProtectiveMarking_CLASSIFICATION  </w:instrText>
            </w:r>
            <w:r w:rsidR="007A02A2">
              <w:fldChar w:fldCharType="separate"/>
            </w:r>
            <w:r w:rsidR="00153EF6">
              <w:instrText>{None}</w:instrText>
            </w:r>
            <w:r w:rsidR="007A02A2">
              <w:fldChar w:fldCharType="end"/>
            </w:r>
            <w:r>
              <w:instrText>" "</w:instrText>
            </w:r>
            <w:r w:rsidR="007A02A2">
              <w:fldChar w:fldCharType="begin"/>
            </w:r>
            <w:r w:rsidR="007A02A2">
              <w:instrText xml:space="preserve"> DOCPROPERTY  BMTProtectiveMarking_CLASSIFICATION  </w:instrText>
            </w:r>
            <w:r w:rsidR="007A02A2">
              <w:fldChar w:fldCharType="separate"/>
            </w:r>
            <w:r>
              <w:instrText>COVERING CONFIDENTIAL</w:instrText>
            </w:r>
            <w:r w:rsidR="007A02A2">
              <w:fldChar w:fldCharType="end"/>
            </w:r>
            <w:r>
              <w:instrText xml:space="preserve"> - </w:instrText>
            </w:r>
            <w:r w:rsidR="007A02A2">
              <w:fldChar w:fldCharType="begin"/>
            </w:r>
            <w:r w:rsidR="007A02A2">
              <w:instrText xml:space="preserve"> DOCPROPERTY  BMTProtectiveMarking_CAVEAT  </w:instrText>
            </w:r>
            <w:r w:rsidR="007A02A2">
              <w:fldChar w:fldCharType="separate"/>
            </w:r>
            <w:r>
              <w:instrText>Caveat</w:instrText>
            </w:r>
            <w:r w:rsidR="007A02A2">
              <w:fldChar w:fldCharType="end"/>
            </w:r>
            <w:r>
              <w:instrText>"</w:instrText>
            </w:r>
            <w:r>
              <w:fldChar w:fldCharType="separate"/>
            </w:r>
            <w:r w:rsidR="0038512C">
              <w:rPr>
                <w:noProof/>
              </w:rPr>
              <w:instrText>{None}</w:instrText>
            </w:r>
            <w:r>
              <w:fldChar w:fldCharType="end"/>
            </w:r>
            <w:r>
              <w:instrText>"</w:instrText>
            </w:r>
            <w:r>
              <w:fldChar w:fldCharType="separate"/>
            </w:r>
            <w:r w:rsidR="0038512C">
              <w:rPr>
                <w:noProof/>
              </w:rPr>
              <w:instrText>{None}</w:instrText>
            </w:r>
            <w:r>
              <w:fldChar w:fldCharType="end"/>
            </w:r>
            <w:r>
              <w:instrText>"</w:instrText>
            </w:r>
            <w:r>
              <w:fldChar w:fldCharType="separate"/>
            </w:r>
            <w:r w:rsidR="0038512C">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2CF79D6E"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153EF6">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299DD6D8" w:rsidR="00724E03" w:rsidRDefault="00E93E7B" w:rsidP="0035599A">
            <w:pPr>
              <w:pStyle w:val="TableText"/>
            </w:pPr>
            <w:r w:rsidRPr="00B5092B">
              <w:t>Katrina O’Malley-Jones</w:t>
            </w:r>
            <w:r w:rsidR="00F402BB" w:rsidRPr="00B5092B">
              <w:t xml:space="preserve">, </w:t>
            </w:r>
            <w:r w:rsidR="0057310E">
              <w:t xml:space="preserve">Daniel Wishaw </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5016120E" w:rsidR="00724E03" w:rsidRPr="00B5092B" w:rsidRDefault="003659B0" w:rsidP="0035599A">
                        <w:pPr>
                          <w:pStyle w:val="TableText"/>
                        </w:pPr>
                        <w:r w:rsidRPr="00B5092B">
                          <w:t>0</w:t>
                        </w:r>
                        <w:r w:rsidR="00E04EC4" w:rsidRPr="00B5092B">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23A1D2A3" w:rsidR="00724E03" w:rsidRPr="00B5092B" w:rsidRDefault="00750378"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57DC5117" w:rsidR="00724E03" w:rsidRPr="00B5092B" w:rsidRDefault="003659B0" w:rsidP="0035599A">
                        <w:pPr>
                          <w:pStyle w:val="TableText"/>
                        </w:pPr>
                        <w:r w:rsidRPr="00B5092B">
                          <w:fldChar w:fldCharType="begin"/>
                        </w:r>
                        <w:r w:rsidRPr="00B5092B">
                          <w:instrText xml:space="preserve">  IF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rsidRPr="00B5092B">
                          <w:instrText xml:space="preserve">  = "Error! Unknown document property name." "" "</w:instrText>
                        </w:r>
                        <w:r w:rsidRPr="00B5092B">
                          <w:fldChar w:fldCharType="begin"/>
                        </w:r>
                        <w:r w:rsidRPr="00B5092B">
                          <w:instrText xml:space="preserve">  IF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rsidRPr="00B5092B">
                          <w:instrText xml:space="preserve"> = "" "" "</w:instrText>
                        </w:r>
                        <w:r w:rsidR="007A02A2">
                          <w:fldChar w:fldCharType="begin"/>
                        </w:r>
                        <w:r w:rsidR="007A02A2">
                          <w:instrText xml:space="preserve">  DOCPROPERTY IFS_Project.1.COMPANY  </w:instrText>
                        </w:r>
                        <w:r w:rsidR="007A02A2">
                          <w:fldChar w:fldCharType="separate"/>
                        </w:r>
                        <w:r w:rsidR="00153EF6">
                          <w:instrText>Maritime Safety Queensland</w:instrText>
                        </w:r>
                        <w:r w:rsidR="007A02A2">
                          <w:fldChar w:fldCharType="end"/>
                        </w:r>
                        <w:r w:rsidRPr="00B5092B">
                          <w:instrText>"</w:instrText>
                        </w:r>
                        <w:r w:rsidRPr="00B5092B">
                          <w:fldChar w:fldCharType="separate"/>
                        </w:r>
                        <w:r w:rsidR="00153EF6">
                          <w:rPr>
                            <w:noProof/>
                          </w:rPr>
                          <w:instrText>Maritime Safety Queensland</w:instrText>
                        </w:r>
                        <w:r w:rsidRPr="00B5092B">
                          <w:fldChar w:fldCharType="end"/>
                        </w:r>
                        <w:r w:rsidRPr="00B5092B">
                          <w:instrText>"</w:instrText>
                        </w:r>
                        <w:r w:rsidRPr="00B5092B">
                          <w:fldChar w:fldCharType="separate"/>
                        </w:r>
                        <w:r w:rsidR="0038512C">
                          <w:rPr>
                            <w:noProof/>
                          </w:rPr>
                          <w:t>Maritime Safety Queensland</w:t>
                        </w:r>
                        <w:r w:rsidRPr="00B5092B">
                          <w:fldChar w:fldCharType="end"/>
                        </w:r>
                        <w:r w:rsidR="00153EF6">
                          <w:t xml:space="preserve"> </w:t>
                        </w:r>
                        <w:proofErr w:type="spellStart"/>
                        <w:r w:rsidR="00153EF6" w:rsidRPr="00153EF6">
                          <w:t>Quilpie</w:t>
                        </w:r>
                        <w:proofErr w:type="spellEnd"/>
                        <w:r w:rsidR="00153EF6" w:rsidRPr="00153EF6">
                          <w:t xml:space="preserve">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0944121D" w:rsidR="00724E03" w:rsidRDefault="003659B0" w:rsidP="0035599A">
                        <w:pPr>
                          <w:pStyle w:val="TableText"/>
                        </w:pPr>
                        <w:r>
                          <w:t>Report</w:t>
                        </w:r>
                      </w:p>
                    </w:tc>
                  </w:sdtContent>
                </w:sdt>
              </w:tr>
            </w:sdtContent>
          </w:sdt>
          <w:sdt>
            <w:sdtPr>
              <w:id w:val="-2097310829"/>
              <w:placeholder>
                <w:docPart w:val="2237DC95EA124BA5AEA1A278DE2239C9"/>
              </w:placeholder>
              <w15:repeatingSectionItem/>
            </w:sdtPr>
            <w:sdtEndPr/>
            <w:sdtContent>
              <w:tr w:rsidR="00153EF6" w14:paraId="444A46DF" w14:textId="77777777" w:rsidTr="00C532DC">
                <w:sdt>
                  <w:sdtPr>
                    <w:alias w:val="Number"/>
                    <w:tag w:val="Number"/>
                    <w:id w:val="-957409326"/>
                    <w:placeholder>
                      <w:docPart w:val="F59C278DF4AA4FD5A5DF5D44683D2249"/>
                    </w:placeholder>
                  </w:sdtPr>
                  <w:sdtEndPr/>
                  <w:sdtContent>
                    <w:tc>
                      <w:tcPr>
                        <w:tcW w:w="993" w:type="dxa"/>
                        <w:tcBorders>
                          <w:top w:val="single" w:sz="12" w:space="0" w:color="FFFFFF"/>
                        </w:tcBorders>
                        <w:shd w:val="clear" w:color="000000" w:fill="DCE2DF"/>
                      </w:tcPr>
                      <w:p w14:paraId="30420425" w14:textId="3089B1B2" w:rsidR="00153EF6" w:rsidRPr="00B5092B" w:rsidRDefault="00153EF6" w:rsidP="005B6E12">
                        <w:pPr>
                          <w:pStyle w:val="TableText"/>
                        </w:pPr>
                        <w:r>
                          <w:t>01</w:t>
                        </w:r>
                      </w:p>
                    </w:tc>
                  </w:sdtContent>
                </w:sdt>
                <w:sdt>
                  <w:sdtPr>
                    <w:alias w:val="Date"/>
                    <w:tag w:val="Date"/>
                    <w:id w:val="468411838"/>
                    <w:placeholder>
                      <w:docPart w:val="A8690C6911B742FF87D30ECA260664D8"/>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FA5BA8F" w14:textId="056780AA" w:rsidR="00153EF6" w:rsidRPr="00B5092B" w:rsidRDefault="00153EF6" w:rsidP="005B6E12">
                        <w:pPr>
                          <w:pStyle w:val="TableText"/>
                        </w:pPr>
                        <w:r>
                          <w:t>21 April 2023</w:t>
                        </w:r>
                      </w:p>
                    </w:tc>
                  </w:sdtContent>
                </w:sdt>
                <w:sdt>
                  <w:sdtPr>
                    <w:id w:val="-1895112374"/>
                    <w:placeholder>
                      <w:docPart w:val="DBFF72D6A4DB4A71BF14CDBA7F2168D2"/>
                    </w:placeholder>
                  </w:sdtPr>
                  <w:sdtEndPr/>
                  <w:sdtContent>
                    <w:tc>
                      <w:tcPr>
                        <w:tcW w:w="2818" w:type="dxa"/>
                        <w:tcBorders>
                          <w:top w:val="single" w:sz="12" w:space="0" w:color="FFFFFF"/>
                        </w:tcBorders>
                        <w:shd w:val="clear" w:color="000000" w:fill="DCE2DF"/>
                      </w:tcPr>
                      <w:p w14:paraId="43F2E5DA" w14:textId="09FE0A7A" w:rsidR="00153EF6" w:rsidRPr="00B5092B" w:rsidRDefault="00153EF6" w:rsidP="005B6E12">
                        <w:pPr>
                          <w:pStyle w:val="TableText"/>
                        </w:pPr>
                        <w:r w:rsidRPr="00153EF6">
                          <w:t>Maritime Safety Queensland</w:t>
                        </w:r>
                      </w:p>
                    </w:tc>
                  </w:sdtContent>
                </w:sdt>
                <w:sdt>
                  <w:sdtPr>
                    <w:id w:val="957457224"/>
                    <w:placeholder>
                      <w:docPart w:val="183FCACA599B42308419BD02409C738A"/>
                    </w:placeholder>
                  </w:sdtPr>
                  <w:sdtEndPr/>
                  <w:sdtContent>
                    <w:tc>
                      <w:tcPr>
                        <w:tcW w:w="3945" w:type="dxa"/>
                        <w:tcBorders>
                          <w:top w:val="single" w:sz="12" w:space="0" w:color="FFFFFF"/>
                        </w:tcBorders>
                        <w:shd w:val="clear" w:color="000000" w:fill="DCE2DF"/>
                      </w:tcPr>
                      <w:p w14:paraId="5868B73B" w14:textId="4D23F01F" w:rsidR="00153EF6" w:rsidRDefault="00153EF6" w:rsidP="005B6E12">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153EF6">
          <w:headerReference w:type="default" r:id="rId17"/>
          <w:footerReference w:type="default" r:id="rId18"/>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3D4F6544" w:rsidR="00A26579" w:rsidRDefault="00A26579" w:rsidP="00A26579">
      <w:r>
        <w:t xml:space="preserve">This report, part of the </w:t>
      </w: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"Error! Unknown document property name." "" "</w:instrText>
      </w:r>
      <w:r>
        <w:fldChar w:fldCharType="begin"/>
      </w:r>
      <w:r>
        <w:instrText xml:space="preserve">  IF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 xml:space="preserve"> = "" "" "</w:instrText>
      </w:r>
      <w:r w:rsidR="007A02A2">
        <w:fldChar w:fldCharType="begin"/>
      </w:r>
      <w:r w:rsidR="007A02A2">
        <w:instrText xml:space="preserve">  DOCPROPERTY IFS_DOCUMENT_TITLE  </w:instrText>
      </w:r>
      <w:r w:rsidR="007A02A2">
        <w:fldChar w:fldCharType="separate"/>
      </w:r>
      <w:r w:rsidR="00153EF6">
        <w:instrText>Queensland Recreational Boating Facilities Demand Forecasting Study 2022</w:instrText>
      </w:r>
      <w:r w:rsidR="007A02A2">
        <w:fldChar w:fldCharType="end"/>
      </w:r>
      <w:r>
        <w:instrText>"</w:instrText>
      </w:r>
      <w:r>
        <w:fldChar w:fldCharType="separate"/>
      </w:r>
      <w:r w:rsidR="00153EF6">
        <w:rPr>
          <w:noProof/>
        </w:rPr>
        <w:instrText>Queensland Recreational Boating Facilities Demand Forecasting Study 2022</w:instrText>
      </w:r>
      <w:r>
        <w:fldChar w:fldCharType="end"/>
      </w:r>
      <w:r>
        <w:instrText>"</w:instrText>
      </w:r>
      <w:r>
        <w:fldChar w:fldCharType="separate"/>
      </w:r>
      <w:r w:rsidR="0038512C">
        <w:rPr>
          <w:noProof/>
        </w:rPr>
        <w:t>Queensland Recreational Boating Facilities Demand Forecasting Study 2022</w:t>
      </w:r>
      <w:r>
        <w:fldChar w:fldCharType="end"/>
      </w:r>
      <w:r>
        <w:t xml:space="preserve"> (‘</w:t>
      </w:r>
      <w:r w:rsidRPr="00B5092B">
        <w:t xml:space="preserve">the Study’), provides a summary of current and forecast demand on recreational boating facilities in </w:t>
      </w:r>
      <w:proofErr w:type="spellStart"/>
      <w:r w:rsidR="00B5092B" w:rsidRPr="00B5092B">
        <w:t>Quilpie</w:t>
      </w:r>
      <w:proofErr w:type="spellEnd"/>
      <w:r w:rsidR="00B5092B" w:rsidRPr="00B5092B">
        <w:t xml:space="preserve"> Shire</w:t>
      </w:r>
      <w:r w:rsidRPr="00B5092B">
        <w:t xml:space="preserve"> and the capacity of existing facilities to meet this demand. Where </w:t>
      </w:r>
      <w:r w:rsidR="00AF25E8" w:rsidRPr="00B5092B">
        <w:t xml:space="preserve">existing </w:t>
      </w:r>
      <w:r w:rsidRPr="00B5092B">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B5092B">
        <w:t xml:space="preserve">over the next 20 years </w:t>
      </w:r>
      <w:r w:rsidRPr="00B5092B">
        <w:t xml:space="preserve">on development priorities for recreational boating facilities within the </w:t>
      </w:r>
      <w:proofErr w:type="spellStart"/>
      <w:r w:rsidR="00B5092B" w:rsidRPr="00B5092B">
        <w:t>Quilpie</w:t>
      </w:r>
      <w:proofErr w:type="spellEnd"/>
      <w:r w:rsidR="00B5092B" w:rsidRPr="00B5092B">
        <w:t xml:space="preserve"> Shire</w:t>
      </w:r>
      <w:r w:rsidRPr="00B5092B">
        <w:t>.</w:t>
      </w:r>
    </w:p>
    <w:p w14:paraId="130D0DE8" w14:textId="77777777" w:rsidR="00A26579" w:rsidRDefault="00A26579" w:rsidP="00A26579">
      <w:pPr>
        <w:pStyle w:val="Heading2NoTOC"/>
      </w:pPr>
      <w:bookmarkStart w:id="4" w:name="_Toc115779901"/>
      <w:bookmarkStart w:id="5" w:name="_Toc119418131"/>
      <w:r>
        <w:t xml:space="preserve">Key issues and </w:t>
      </w:r>
      <w:bookmarkEnd w:id="4"/>
      <w:r>
        <w:t>attributes of recreational boating</w:t>
      </w:r>
      <w:bookmarkEnd w:id="5"/>
    </w:p>
    <w:p w14:paraId="3E529DFC" w14:textId="4C02636B" w:rsidR="009B3942" w:rsidRDefault="009B3942" w:rsidP="00A26579">
      <w:r w:rsidRPr="0057310E">
        <w:t>Within</w:t>
      </w:r>
      <w:r w:rsidR="00A26579" w:rsidRPr="0057310E">
        <w:t xml:space="preserve"> </w:t>
      </w:r>
      <w:proofErr w:type="spellStart"/>
      <w:r w:rsidR="00B5092B" w:rsidRPr="0057310E">
        <w:t>Quilpie</w:t>
      </w:r>
      <w:proofErr w:type="spellEnd"/>
      <w:r w:rsidR="00B5092B" w:rsidRPr="0057310E">
        <w:t xml:space="preserve"> Shire</w:t>
      </w:r>
      <w:r w:rsidR="00A26579" w:rsidRPr="0057310E">
        <w:t xml:space="preserve"> </w:t>
      </w:r>
      <w:r w:rsidRPr="0057310E">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4D386F" w:rsidRPr="004D386F">
        <w:t>Bundaberg</w:t>
      </w:r>
      <w:r w:rsidR="004D386F">
        <w:t xml:space="preserve">, </w:t>
      </w:r>
      <w:r w:rsidR="004D386F" w:rsidRPr="004D386F">
        <w:t>Carpentaria</w:t>
      </w:r>
      <w:r w:rsidR="004D386F">
        <w:t>,</w:t>
      </w:r>
      <w:r w:rsidR="004D386F" w:rsidRPr="004D386F">
        <w:t xml:space="preserve"> Gold Coast</w:t>
      </w:r>
      <w:r w:rsidR="004D386F">
        <w:t>, and</w:t>
      </w:r>
      <w:r w:rsidR="004D386F" w:rsidRPr="004D386F">
        <w:t xml:space="preserve"> North Burnett </w:t>
      </w:r>
      <w:r>
        <w:t>LGAs to launch vessels.</w:t>
      </w:r>
    </w:p>
    <w:p w14:paraId="4D1BCD8B" w14:textId="5B5C1F6F" w:rsidR="00A26579" w:rsidRDefault="00A26579" w:rsidP="00A26579">
      <w:pPr>
        <w:pStyle w:val="Heading2NoTOC"/>
      </w:pPr>
      <w:bookmarkStart w:id="6" w:name="_Toc115779902"/>
      <w:bookmarkStart w:id="7" w:name="_Toc119418132"/>
      <w:r>
        <w:t>Demand summary</w:t>
      </w:r>
      <w:bookmarkEnd w:id="6"/>
      <w:bookmarkEnd w:id="7"/>
    </w:p>
    <w:p w14:paraId="3EA92011" w14:textId="3E27829A" w:rsidR="00A26579" w:rsidRDefault="00A26579" w:rsidP="00A26579">
      <w:r>
        <w:t xml:space="preserve">The assessment of recreational boating demand is centred on a statistical demand model that considers vessel registration data, population statistics, assumptions </w:t>
      </w:r>
      <w:r w:rsidRPr="00B5092B">
        <w:t xml:space="preserve">around local usage and the movement of vessels into and out of the LGA. Key parameters from this assessment for the </w:t>
      </w:r>
      <w:proofErr w:type="spellStart"/>
      <w:r w:rsidR="00B5092B" w:rsidRPr="00B5092B">
        <w:t>Quilpie</w:t>
      </w:r>
      <w:proofErr w:type="spellEnd"/>
      <w:r w:rsidR="00B5092B" w:rsidRPr="00B5092B">
        <w:t xml:space="preserve"> Shire</w:t>
      </w:r>
      <w:r w:rsidRPr="00B5092B">
        <w:t xml:space="preserve"> are:</w:t>
      </w:r>
    </w:p>
    <w:p w14:paraId="79400C75" w14:textId="2E1E35AB" w:rsidR="00A26579" w:rsidRDefault="00A26579" w:rsidP="00A26579">
      <w:pPr>
        <w:pStyle w:val="Bullet1"/>
        <w:numPr>
          <w:ilvl w:val="0"/>
          <w:numId w:val="1"/>
        </w:numPr>
        <w:jc w:val="both"/>
      </w:pPr>
      <w:r>
        <w:t xml:space="preserve">The population is </w:t>
      </w:r>
      <w:r w:rsidR="00B5092B">
        <w:t>728</w:t>
      </w:r>
      <w:r>
        <w:t xml:space="preserve"> as at the 2021 census and is projected to be </w:t>
      </w:r>
      <w:r w:rsidR="00B5092B">
        <w:t>553</w:t>
      </w:r>
      <w:r>
        <w:t xml:space="preserve"> by 2041.</w:t>
      </w:r>
    </w:p>
    <w:p w14:paraId="292ACE01" w14:textId="14468693" w:rsidR="00A26579" w:rsidRDefault="00A26579" w:rsidP="00A26579">
      <w:pPr>
        <w:pStyle w:val="Bullet1"/>
        <w:numPr>
          <w:ilvl w:val="0"/>
          <w:numId w:val="1"/>
        </w:numPr>
        <w:jc w:val="both"/>
      </w:pPr>
      <w:r>
        <w:t xml:space="preserve">As of July 2022, there </w:t>
      </w:r>
      <w:r w:rsidR="4F0C13B2">
        <w:t>is</w:t>
      </w:r>
      <w:r>
        <w:t xml:space="preserve"> a total of </w:t>
      </w:r>
      <w:r w:rsidR="00E50615">
        <w:t>54</w:t>
      </w:r>
      <w:r>
        <w:t xml:space="preserve"> vessels with a home registration within the LGA</w:t>
      </w:r>
      <w:r w:rsidR="009B3942">
        <w:t>.</w:t>
      </w:r>
    </w:p>
    <w:p w14:paraId="39FD5391" w14:textId="70A5607C" w:rsidR="00063D2C" w:rsidRDefault="00063D2C" w:rsidP="00063D2C">
      <w:pPr>
        <w:pStyle w:val="Bullet1"/>
        <w:numPr>
          <w:ilvl w:val="0"/>
          <w:numId w:val="1"/>
        </w:numPr>
        <w:jc w:val="both"/>
      </w:pPr>
      <w:r>
        <w:t xml:space="preserve">There </w:t>
      </w:r>
      <w:r w:rsidR="00146037">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63CF7EE2" w14:textId="6FC35649" w:rsidR="0081012B" w:rsidRPr="0081012B" w:rsidRDefault="00A26579" w:rsidP="009F453F">
      <w:pPr>
        <w:pStyle w:val="Bullet1"/>
        <w:numPr>
          <w:ilvl w:val="0"/>
          <w:numId w:val="1"/>
        </w:numPr>
        <w:jc w:val="both"/>
        <w:sectPr w:rsidR="0081012B" w:rsidRPr="0081012B" w:rsidSect="00F47952">
          <w:headerReference w:type="default" r:id="rId19"/>
          <w:footerReference w:type="default" r:id="rId20"/>
          <w:pgSz w:w="11907" w:h="16839" w:code="9"/>
          <w:pgMar w:top="1814" w:right="1134" w:bottom="794" w:left="1134" w:header="567" w:footer="465" w:gutter="0"/>
          <w:paperSrc w:first="15" w:other="15"/>
          <w:cols w:space="708"/>
          <w:docGrid w:linePitch="360"/>
        </w:sectPr>
      </w:pPr>
      <w:r>
        <w:t xml:space="preserve">The existing demand for boat launching facilities is </w:t>
      </w:r>
      <w:r w:rsidR="0057310E">
        <w:t>zero</w:t>
      </w:r>
      <w:r>
        <w:t xml:space="preserve"> ‘effective’ boat</w:t>
      </w:r>
      <w:r w:rsidR="54907052">
        <w:t xml:space="preserve"> ramp</w:t>
      </w:r>
      <w:r>
        <w:t xml:space="preserve"> lanes and </w:t>
      </w:r>
      <w:r w:rsidR="0057310E">
        <w:t>zero</w:t>
      </w:r>
      <w:r>
        <w:t xml:space="preserve"> ‘effective’ lanes </w:t>
      </w:r>
      <w:bookmarkStart w:id="8" w:name="_Hlk126327369"/>
      <w:r w:rsidR="00146037">
        <w:t>projected by 2041. At present, there is insufficient demand for boat launching facilities to justify future construction of a formal facility</w:t>
      </w:r>
      <w:bookmarkEnd w:id="8"/>
      <w:r w:rsidR="00146037">
        <w:t>.</w:t>
      </w: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10694FD9" w14:textId="5EA026E1" w:rsidR="00153EF6" w:rsidRDefault="00153EF6">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38512C">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0445" w:history="1">
        <w:r w:rsidRPr="00705F45">
          <w:rPr>
            <w:rStyle w:val="Hyperlink"/>
            <w:noProof/>
          </w:rPr>
          <w:t>Definitions</w:t>
        </w:r>
        <w:r>
          <w:rPr>
            <w:noProof/>
            <w:webHidden/>
          </w:rPr>
          <w:tab/>
        </w:r>
        <w:r>
          <w:rPr>
            <w:noProof/>
            <w:webHidden/>
          </w:rPr>
          <w:fldChar w:fldCharType="begin"/>
        </w:r>
        <w:r>
          <w:rPr>
            <w:noProof/>
            <w:webHidden/>
          </w:rPr>
          <w:instrText xml:space="preserve"> PAGEREF _Toc132100445 \h </w:instrText>
        </w:r>
        <w:r>
          <w:rPr>
            <w:noProof/>
            <w:webHidden/>
          </w:rPr>
        </w:r>
        <w:r>
          <w:rPr>
            <w:noProof/>
            <w:webHidden/>
          </w:rPr>
          <w:fldChar w:fldCharType="separate"/>
        </w:r>
        <w:r w:rsidR="0038512C">
          <w:rPr>
            <w:noProof/>
            <w:webHidden/>
          </w:rPr>
          <w:t>5</w:t>
        </w:r>
        <w:r>
          <w:rPr>
            <w:noProof/>
            <w:webHidden/>
          </w:rPr>
          <w:fldChar w:fldCharType="end"/>
        </w:r>
      </w:hyperlink>
    </w:p>
    <w:p w14:paraId="3328EB62" w14:textId="4B110C61" w:rsidR="00153EF6" w:rsidRDefault="007A02A2">
      <w:pPr>
        <w:pStyle w:val="TOC1"/>
        <w:rPr>
          <w:rFonts w:asciiTheme="minorHAnsi" w:eastAsiaTheme="minorEastAsia" w:hAnsiTheme="minorHAnsi"/>
          <w:noProof/>
          <w:color w:val="auto"/>
          <w:sz w:val="22"/>
          <w:szCs w:val="22"/>
          <w:lang w:val="en-AU" w:eastAsia="en-AU"/>
        </w:rPr>
      </w:pPr>
      <w:hyperlink w:anchor="_Toc132100446" w:history="1">
        <w:r w:rsidR="00153EF6" w:rsidRPr="00705F45">
          <w:rPr>
            <w:rStyle w:val="Hyperlink"/>
            <w:noProof/>
          </w:rPr>
          <w:t>1 Introduction</w:t>
        </w:r>
        <w:r w:rsidR="00153EF6">
          <w:rPr>
            <w:noProof/>
            <w:webHidden/>
          </w:rPr>
          <w:tab/>
        </w:r>
        <w:r w:rsidR="00153EF6">
          <w:rPr>
            <w:noProof/>
            <w:webHidden/>
          </w:rPr>
          <w:fldChar w:fldCharType="begin"/>
        </w:r>
        <w:r w:rsidR="00153EF6">
          <w:rPr>
            <w:noProof/>
            <w:webHidden/>
          </w:rPr>
          <w:instrText xml:space="preserve"> PAGEREF _Toc132100446 \h </w:instrText>
        </w:r>
        <w:r w:rsidR="00153EF6">
          <w:rPr>
            <w:noProof/>
            <w:webHidden/>
          </w:rPr>
        </w:r>
        <w:r w:rsidR="00153EF6">
          <w:rPr>
            <w:noProof/>
            <w:webHidden/>
          </w:rPr>
          <w:fldChar w:fldCharType="separate"/>
        </w:r>
        <w:r w:rsidR="0038512C">
          <w:rPr>
            <w:noProof/>
            <w:webHidden/>
          </w:rPr>
          <w:t>8</w:t>
        </w:r>
        <w:r w:rsidR="00153EF6">
          <w:rPr>
            <w:noProof/>
            <w:webHidden/>
          </w:rPr>
          <w:fldChar w:fldCharType="end"/>
        </w:r>
      </w:hyperlink>
    </w:p>
    <w:p w14:paraId="43DAE73E" w14:textId="7F71AE3E" w:rsidR="00153EF6" w:rsidRDefault="007A02A2">
      <w:pPr>
        <w:pStyle w:val="TOC1"/>
        <w:rPr>
          <w:rFonts w:asciiTheme="minorHAnsi" w:eastAsiaTheme="minorEastAsia" w:hAnsiTheme="minorHAnsi"/>
          <w:noProof/>
          <w:color w:val="auto"/>
          <w:sz w:val="22"/>
          <w:szCs w:val="22"/>
          <w:lang w:val="en-AU" w:eastAsia="en-AU"/>
        </w:rPr>
      </w:pPr>
      <w:hyperlink w:anchor="_Toc132100447" w:history="1">
        <w:r w:rsidR="00153EF6" w:rsidRPr="00705F45">
          <w:rPr>
            <w:rStyle w:val="Hyperlink"/>
            <w:noProof/>
          </w:rPr>
          <w:t>2 Quilpie Shire Overview</w:t>
        </w:r>
        <w:r w:rsidR="00153EF6">
          <w:rPr>
            <w:noProof/>
            <w:webHidden/>
          </w:rPr>
          <w:tab/>
        </w:r>
        <w:r w:rsidR="00153EF6">
          <w:rPr>
            <w:noProof/>
            <w:webHidden/>
          </w:rPr>
          <w:fldChar w:fldCharType="begin"/>
        </w:r>
        <w:r w:rsidR="00153EF6">
          <w:rPr>
            <w:noProof/>
            <w:webHidden/>
          </w:rPr>
          <w:instrText xml:space="preserve"> PAGEREF _Toc132100447 \h </w:instrText>
        </w:r>
        <w:r w:rsidR="00153EF6">
          <w:rPr>
            <w:noProof/>
            <w:webHidden/>
          </w:rPr>
        </w:r>
        <w:r w:rsidR="00153EF6">
          <w:rPr>
            <w:noProof/>
            <w:webHidden/>
          </w:rPr>
          <w:fldChar w:fldCharType="separate"/>
        </w:r>
        <w:r w:rsidR="0038512C">
          <w:rPr>
            <w:noProof/>
            <w:webHidden/>
          </w:rPr>
          <w:t>9</w:t>
        </w:r>
        <w:r w:rsidR="00153EF6">
          <w:rPr>
            <w:noProof/>
            <w:webHidden/>
          </w:rPr>
          <w:fldChar w:fldCharType="end"/>
        </w:r>
      </w:hyperlink>
    </w:p>
    <w:p w14:paraId="3FE60ACB" w14:textId="12765FFE" w:rsidR="00153EF6" w:rsidRDefault="007A02A2">
      <w:pPr>
        <w:pStyle w:val="TOC2"/>
        <w:rPr>
          <w:rFonts w:asciiTheme="minorHAnsi" w:eastAsiaTheme="minorEastAsia" w:hAnsiTheme="minorHAnsi"/>
          <w:noProof/>
          <w:color w:val="auto"/>
          <w:sz w:val="22"/>
          <w:szCs w:val="22"/>
          <w:lang w:val="en-AU" w:eastAsia="en-AU"/>
        </w:rPr>
      </w:pPr>
      <w:hyperlink w:anchor="_Toc132100448" w:history="1">
        <w:r w:rsidR="00153EF6" w:rsidRPr="00705F45">
          <w:rPr>
            <w:rStyle w:val="Hyperlink"/>
            <w:noProof/>
          </w:rPr>
          <w:t>2.1 Key influences on recreational boating</w:t>
        </w:r>
        <w:r w:rsidR="00153EF6">
          <w:rPr>
            <w:noProof/>
            <w:webHidden/>
          </w:rPr>
          <w:tab/>
        </w:r>
        <w:r w:rsidR="00153EF6">
          <w:rPr>
            <w:noProof/>
            <w:webHidden/>
          </w:rPr>
          <w:fldChar w:fldCharType="begin"/>
        </w:r>
        <w:r w:rsidR="00153EF6">
          <w:rPr>
            <w:noProof/>
            <w:webHidden/>
          </w:rPr>
          <w:instrText xml:space="preserve"> PAGEREF _Toc132100448 \h </w:instrText>
        </w:r>
        <w:r w:rsidR="00153EF6">
          <w:rPr>
            <w:noProof/>
            <w:webHidden/>
          </w:rPr>
        </w:r>
        <w:r w:rsidR="00153EF6">
          <w:rPr>
            <w:noProof/>
            <w:webHidden/>
          </w:rPr>
          <w:fldChar w:fldCharType="separate"/>
        </w:r>
        <w:r w:rsidR="0038512C">
          <w:rPr>
            <w:noProof/>
            <w:webHidden/>
          </w:rPr>
          <w:t>9</w:t>
        </w:r>
        <w:r w:rsidR="00153EF6">
          <w:rPr>
            <w:noProof/>
            <w:webHidden/>
          </w:rPr>
          <w:fldChar w:fldCharType="end"/>
        </w:r>
      </w:hyperlink>
    </w:p>
    <w:p w14:paraId="7738DC58" w14:textId="4855744B" w:rsidR="00153EF6" w:rsidRDefault="007A02A2">
      <w:pPr>
        <w:pStyle w:val="TOC2"/>
        <w:rPr>
          <w:rFonts w:asciiTheme="minorHAnsi" w:eastAsiaTheme="minorEastAsia" w:hAnsiTheme="minorHAnsi"/>
          <w:noProof/>
          <w:color w:val="auto"/>
          <w:sz w:val="22"/>
          <w:szCs w:val="22"/>
          <w:lang w:val="en-AU" w:eastAsia="en-AU"/>
        </w:rPr>
      </w:pPr>
      <w:hyperlink w:anchor="_Toc132100449" w:history="1">
        <w:r w:rsidR="00153EF6" w:rsidRPr="00705F45">
          <w:rPr>
            <w:rStyle w:val="Hyperlink"/>
            <w:noProof/>
          </w:rPr>
          <w:t>2.2 Boating destinations</w:t>
        </w:r>
        <w:r w:rsidR="00153EF6">
          <w:rPr>
            <w:noProof/>
            <w:webHidden/>
          </w:rPr>
          <w:tab/>
        </w:r>
        <w:r w:rsidR="00153EF6">
          <w:rPr>
            <w:noProof/>
            <w:webHidden/>
          </w:rPr>
          <w:fldChar w:fldCharType="begin"/>
        </w:r>
        <w:r w:rsidR="00153EF6">
          <w:rPr>
            <w:noProof/>
            <w:webHidden/>
          </w:rPr>
          <w:instrText xml:space="preserve"> PAGEREF _Toc132100449 \h </w:instrText>
        </w:r>
        <w:r w:rsidR="00153EF6">
          <w:rPr>
            <w:noProof/>
            <w:webHidden/>
          </w:rPr>
        </w:r>
        <w:r w:rsidR="00153EF6">
          <w:rPr>
            <w:noProof/>
            <w:webHidden/>
          </w:rPr>
          <w:fldChar w:fldCharType="separate"/>
        </w:r>
        <w:r w:rsidR="0038512C">
          <w:rPr>
            <w:noProof/>
            <w:webHidden/>
          </w:rPr>
          <w:t>9</w:t>
        </w:r>
        <w:r w:rsidR="00153EF6">
          <w:rPr>
            <w:noProof/>
            <w:webHidden/>
          </w:rPr>
          <w:fldChar w:fldCharType="end"/>
        </w:r>
      </w:hyperlink>
    </w:p>
    <w:p w14:paraId="5B6A0A90" w14:textId="75ED9607" w:rsidR="00153EF6" w:rsidRDefault="007A02A2">
      <w:pPr>
        <w:pStyle w:val="TOC1"/>
        <w:rPr>
          <w:rFonts w:asciiTheme="minorHAnsi" w:eastAsiaTheme="minorEastAsia" w:hAnsiTheme="minorHAnsi"/>
          <w:noProof/>
          <w:color w:val="auto"/>
          <w:sz w:val="22"/>
          <w:szCs w:val="22"/>
          <w:lang w:val="en-AU" w:eastAsia="en-AU"/>
        </w:rPr>
      </w:pPr>
      <w:hyperlink w:anchor="_Toc132100450" w:history="1">
        <w:r w:rsidR="00153EF6" w:rsidRPr="00705F45">
          <w:rPr>
            <w:rStyle w:val="Hyperlink"/>
            <w:noProof/>
          </w:rPr>
          <w:t>3 Capacity Assessment</w:t>
        </w:r>
        <w:r w:rsidR="00153EF6">
          <w:rPr>
            <w:noProof/>
            <w:webHidden/>
          </w:rPr>
          <w:tab/>
        </w:r>
        <w:r w:rsidR="00153EF6">
          <w:rPr>
            <w:noProof/>
            <w:webHidden/>
          </w:rPr>
          <w:fldChar w:fldCharType="begin"/>
        </w:r>
        <w:r w:rsidR="00153EF6">
          <w:rPr>
            <w:noProof/>
            <w:webHidden/>
          </w:rPr>
          <w:instrText xml:space="preserve"> PAGEREF _Toc132100450 \h </w:instrText>
        </w:r>
        <w:r w:rsidR="00153EF6">
          <w:rPr>
            <w:noProof/>
            <w:webHidden/>
          </w:rPr>
        </w:r>
        <w:r w:rsidR="00153EF6">
          <w:rPr>
            <w:noProof/>
            <w:webHidden/>
          </w:rPr>
          <w:fldChar w:fldCharType="separate"/>
        </w:r>
        <w:r w:rsidR="0038512C">
          <w:rPr>
            <w:noProof/>
            <w:webHidden/>
          </w:rPr>
          <w:t>10</w:t>
        </w:r>
        <w:r w:rsidR="00153EF6">
          <w:rPr>
            <w:noProof/>
            <w:webHidden/>
          </w:rPr>
          <w:fldChar w:fldCharType="end"/>
        </w:r>
      </w:hyperlink>
    </w:p>
    <w:p w14:paraId="0E24140D" w14:textId="6F6B6683" w:rsidR="00153EF6" w:rsidRDefault="007A02A2">
      <w:pPr>
        <w:pStyle w:val="TOC2"/>
        <w:rPr>
          <w:rFonts w:asciiTheme="minorHAnsi" w:eastAsiaTheme="minorEastAsia" w:hAnsiTheme="minorHAnsi"/>
          <w:noProof/>
          <w:color w:val="auto"/>
          <w:sz w:val="22"/>
          <w:szCs w:val="22"/>
          <w:lang w:val="en-AU" w:eastAsia="en-AU"/>
        </w:rPr>
      </w:pPr>
      <w:hyperlink w:anchor="_Toc132100451" w:history="1">
        <w:r w:rsidR="00153EF6" w:rsidRPr="00705F45">
          <w:rPr>
            <w:rStyle w:val="Hyperlink"/>
            <w:noProof/>
          </w:rPr>
          <w:t>3.1 Boat ramps</w:t>
        </w:r>
        <w:r w:rsidR="00153EF6">
          <w:rPr>
            <w:noProof/>
            <w:webHidden/>
          </w:rPr>
          <w:tab/>
        </w:r>
        <w:r w:rsidR="00153EF6">
          <w:rPr>
            <w:noProof/>
            <w:webHidden/>
          </w:rPr>
          <w:fldChar w:fldCharType="begin"/>
        </w:r>
        <w:r w:rsidR="00153EF6">
          <w:rPr>
            <w:noProof/>
            <w:webHidden/>
          </w:rPr>
          <w:instrText xml:space="preserve"> PAGEREF _Toc132100451 \h </w:instrText>
        </w:r>
        <w:r w:rsidR="00153EF6">
          <w:rPr>
            <w:noProof/>
            <w:webHidden/>
          </w:rPr>
        </w:r>
        <w:r w:rsidR="00153EF6">
          <w:rPr>
            <w:noProof/>
            <w:webHidden/>
          </w:rPr>
          <w:fldChar w:fldCharType="separate"/>
        </w:r>
        <w:r w:rsidR="0038512C">
          <w:rPr>
            <w:noProof/>
            <w:webHidden/>
          </w:rPr>
          <w:t>10</w:t>
        </w:r>
        <w:r w:rsidR="00153EF6">
          <w:rPr>
            <w:noProof/>
            <w:webHidden/>
          </w:rPr>
          <w:fldChar w:fldCharType="end"/>
        </w:r>
      </w:hyperlink>
    </w:p>
    <w:p w14:paraId="1921F31E" w14:textId="2B118D27" w:rsidR="00153EF6" w:rsidRDefault="007A02A2">
      <w:pPr>
        <w:pStyle w:val="TOC1"/>
        <w:rPr>
          <w:rFonts w:asciiTheme="minorHAnsi" w:eastAsiaTheme="minorEastAsia" w:hAnsiTheme="minorHAnsi"/>
          <w:noProof/>
          <w:color w:val="auto"/>
          <w:sz w:val="22"/>
          <w:szCs w:val="22"/>
          <w:lang w:val="en-AU" w:eastAsia="en-AU"/>
        </w:rPr>
      </w:pPr>
      <w:hyperlink w:anchor="_Toc132100452" w:history="1">
        <w:r w:rsidR="00153EF6" w:rsidRPr="00705F45">
          <w:rPr>
            <w:rStyle w:val="Hyperlink"/>
            <w:noProof/>
          </w:rPr>
          <w:t>4 Demand Assessment</w:t>
        </w:r>
        <w:r w:rsidR="00153EF6">
          <w:rPr>
            <w:noProof/>
            <w:webHidden/>
          </w:rPr>
          <w:tab/>
        </w:r>
        <w:r w:rsidR="00153EF6">
          <w:rPr>
            <w:noProof/>
            <w:webHidden/>
          </w:rPr>
          <w:fldChar w:fldCharType="begin"/>
        </w:r>
        <w:r w:rsidR="00153EF6">
          <w:rPr>
            <w:noProof/>
            <w:webHidden/>
          </w:rPr>
          <w:instrText xml:space="preserve"> PAGEREF _Toc132100452 \h </w:instrText>
        </w:r>
        <w:r w:rsidR="00153EF6">
          <w:rPr>
            <w:noProof/>
            <w:webHidden/>
          </w:rPr>
        </w:r>
        <w:r w:rsidR="00153EF6">
          <w:rPr>
            <w:noProof/>
            <w:webHidden/>
          </w:rPr>
          <w:fldChar w:fldCharType="separate"/>
        </w:r>
        <w:r w:rsidR="0038512C">
          <w:rPr>
            <w:noProof/>
            <w:webHidden/>
          </w:rPr>
          <w:t>11</w:t>
        </w:r>
        <w:r w:rsidR="00153EF6">
          <w:rPr>
            <w:noProof/>
            <w:webHidden/>
          </w:rPr>
          <w:fldChar w:fldCharType="end"/>
        </w:r>
      </w:hyperlink>
    </w:p>
    <w:p w14:paraId="467888CF" w14:textId="2AEBD989" w:rsidR="00153EF6" w:rsidRDefault="007A02A2">
      <w:pPr>
        <w:pStyle w:val="TOC2"/>
        <w:rPr>
          <w:rFonts w:asciiTheme="minorHAnsi" w:eastAsiaTheme="minorEastAsia" w:hAnsiTheme="minorHAnsi"/>
          <w:noProof/>
          <w:color w:val="auto"/>
          <w:sz w:val="22"/>
          <w:szCs w:val="22"/>
          <w:lang w:val="en-AU" w:eastAsia="en-AU"/>
        </w:rPr>
      </w:pPr>
      <w:hyperlink w:anchor="_Toc132100453" w:history="1">
        <w:r w:rsidR="00153EF6" w:rsidRPr="00705F45">
          <w:rPr>
            <w:rStyle w:val="Hyperlink"/>
            <w:noProof/>
          </w:rPr>
          <w:t>4.1 Activation rate</w:t>
        </w:r>
        <w:r w:rsidR="00153EF6">
          <w:rPr>
            <w:noProof/>
            <w:webHidden/>
          </w:rPr>
          <w:tab/>
        </w:r>
        <w:r w:rsidR="00153EF6">
          <w:rPr>
            <w:noProof/>
            <w:webHidden/>
          </w:rPr>
          <w:fldChar w:fldCharType="begin"/>
        </w:r>
        <w:r w:rsidR="00153EF6">
          <w:rPr>
            <w:noProof/>
            <w:webHidden/>
          </w:rPr>
          <w:instrText xml:space="preserve"> PAGEREF _Toc132100453 \h </w:instrText>
        </w:r>
        <w:r w:rsidR="00153EF6">
          <w:rPr>
            <w:noProof/>
            <w:webHidden/>
          </w:rPr>
        </w:r>
        <w:r w:rsidR="00153EF6">
          <w:rPr>
            <w:noProof/>
            <w:webHidden/>
          </w:rPr>
          <w:fldChar w:fldCharType="separate"/>
        </w:r>
        <w:r w:rsidR="0038512C">
          <w:rPr>
            <w:noProof/>
            <w:webHidden/>
          </w:rPr>
          <w:t>11</w:t>
        </w:r>
        <w:r w:rsidR="00153EF6">
          <w:rPr>
            <w:noProof/>
            <w:webHidden/>
          </w:rPr>
          <w:fldChar w:fldCharType="end"/>
        </w:r>
      </w:hyperlink>
    </w:p>
    <w:p w14:paraId="19254EE9" w14:textId="23B3B45B" w:rsidR="00153EF6" w:rsidRDefault="007A02A2">
      <w:pPr>
        <w:pStyle w:val="TOC2"/>
        <w:rPr>
          <w:rFonts w:asciiTheme="minorHAnsi" w:eastAsiaTheme="minorEastAsia" w:hAnsiTheme="minorHAnsi"/>
          <w:noProof/>
          <w:color w:val="auto"/>
          <w:sz w:val="22"/>
          <w:szCs w:val="22"/>
          <w:lang w:val="en-AU" w:eastAsia="en-AU"/>
        </w:rPr>
      </w:pPr>
      <w:hyperlink w:anchor="_Toc132100454" w:history="1">
        <w:r w:rsidR="00153EF6" w:rsidRPr="00705F45">
          <w:rPr>
            <w:rStyle w:val="Hyperlink"/>
            <w:noProof/>
          </w:rPr>
          <w:t>4.2 Fleet size</w:t>
        </w:r>
        <w:r w:rsidR="00153EF6">
          <w:rPr>
            <w:noProof/>
            <w:webHidden/>
          </w:rPr>
          <w:tab/>
        </w:r>
        <w:r w:rsidR="00153EF6">
          <w:rPr>
            <w:noProof/>
            <w:webHidden/>
          </w:rPr>
          <w:fldChar w:fldCharType="begin"/>
        </w:r>
        <w:r w:rsidR="00153EF6">
          <w:rPr>
            <w:noProof/>
            <w:webHidden/>
          </w:rPr>
          <w:instrText xml:space="preserve"> PAGEREF _Toc132100454 \h </w:instrText>
        </w:r>
        <w:r w:rsidR="00153EF6">
          <w:rPr>
            <w:noProof/>
            <w:webHidden/>
          </w:rPr>
        </w:r>
        <w:r w:rsidR="00153EF6">
          <w:rPr>
            <w:noProof/>
            <w:webHidden/>
          </w:rPr>
          <w:fldChar w:fldCharType="separate"/>
        </w:r>
        <w:r w:rsidR="0038512C">
          <w:rPr>
            <w:noProof/>
            <w:webHidden/>
          </w:rPr>
          <w:t>12</w:t>
        </w:r>
        <w:r w:rsidR="00153EF6">
          <w:rPr>
            <w:noProof/>
            <w:webHidden/>
          </w:rPr>
          <w:fldChar w:fldCharType="end"/>
        </w:r>
      </w:hyperlink>
    </w:p>
    <w:p w14:paraId="4750EEBA" w14:textId="5E47765C" w:rsidR="00153EF6" w:rsidRDefault="007A02A2">
      <w:pPr>
        <w:pStyle w:val="TOC2"/>
        <w:rPr>
          <w:rFonts w:asciiTheme="minorHAnsi" w:eastAsiaTheme="minorEastAsia" w:hAnsiTheme="minorHAnsi"/>
          <w:noProof/>
          <w:color w:val="auto"/>
          <w:sz w:val="22"/>
          <w:szCs w:val="22"/>
          <w:lang w:val="en-AU" w:eastAsia="en-AU"/>
        </w:rPr>
      </w:pPr>
      <w:hyperlink w:anchor="_Toc132100455" w:history="1">
        <w:r w:rsidR="00153EF6" w:rsidRPr="00705F45">
          <w:rPr>
            <w:rStyle w:val="Hyperlink"/>
            <w:noProof/>
          </w:rPr>
          <w:t>4.3 Boat ramp lane demand</w:t>
        </w:r>
        <w:r w:rsidR="00153EF6">
          <w:rPr>
            <w:noProof/>
            <w:webHidden/>
          </w:rPr>
          <w:tab/>
        </w:r>
        <w:r w:rsidR="00153EF6">
          <w:rPr>
            <w:noProof/>
            <w:webHidden/>
          </w:rPr>
          <w:fldChar w:fldCharType="begin"/>
        </w:r>
        <w:r w:rsidR="00153EF6">
          <w:rPr>
            <w:noProof/>
            <w:webHidden/>
          </w:rPr>
          <w:instrText xml:space="preserve"> PAGEREF _Toc132100455 \h </w:instrText>
        </w:r>
        <w:r w:rsidR="00153EF6">
          <w:rPr>
            <w:noProof/>
            <w:webHidden/>
          </w:rPr>
        </w:r>
        <w:r w:rsidR="00153EF6">
          <w:rPr>
            <w:noProof/>
            <w:webHidden/>
          </w:rPr>
          <w:fldChar w:fldCharType="separate"/>
        </w:r>
        <w:r w:rsidR="0038512C">
          <w:rPr>
            <w:noProof/>
            <w:webHidden/>
          </w:rPr>
          <w:t>12</w:t>
        </w:r>
        <w:r w:rsidR="00153EF6">
          <w:rPr>
            <w:noProof/>
            <w:webHidden/>
          </w:rPr>
          <w:fldChar w:fldCharType="end"/>
        </w:r>
      </w:hyperlink>
    </w:p>
    <w:p w14:paraId="06E32440" w14:textId="3CEFF954" w:rsidR="00153EF6" w:rsidRDefault="007A02A2">
      <w:pPr>
        <w:pStyle w:val="TOC1"/>
        <w:rPr>
          <w:rFonts w:asciiTheme="minorHAnsi" w:eastAsiaTheme="minorEastAsia" w:hAnsiTheme="minorHAnsi"/>
          <w:noProof/>
          <w:color w:val="auto"/>
          <w:sz w:val="22"/>
          <w:szCs w:val="22"/>
          <w:lang w:val="en-AU" w:eastAsia="en-AU"/>
        </w:rPr>
      </w:pPr>
      <w:hyperlink w:anchor="_Toc132100456" w:history="1">
        <w:r w:rsidR="00153EF6" w:rsidRPr="00705F45">
          <w:rPr>
            <w:rStyle w:val="Hyperlink"/>
            <w:noProof/>
          </w:rPr>
          <w:t>5 Development Recommendations</w:t>
        </w:r>
        <w:r w:rsidR="00153EF6">
          <w:rPr>
            <w:noProof/>
            <w:webHidden/>
          </w:rPr>
          <w:tab/>
        </w:r>
        <w:r w:rsidR="00153EF6">
          <w:rPr>
            <w:noProof/>
            <w:webHidden/>
          </w:rPr>
          <w:fldChar w:fldCharType="begin"/>
        </w:r>
        <w:r w:rsidR="00153EF6">
          <w:rPr>
            <w:noProof/>
            <w:webHidden/>
          </w:rPr>
          <w:instrText xml:space="preserve"> PAGEREF _Toc132100456 \h </w:instrText>
        </w:r>
        <w:r w:rsidR="00153EF6">
          <w:rPr>
            <w:noProof/>
            <w:webHidden/>
          </w:rPr>
        </w:r>
        <w:r w:rsidR="00153EF6">
          <w:rPr>
            <w:noProof/>
            <w:webHidden/>
          </w:rPr>
          <w:fldChar w:fldCharType="separate"/>
        </w:r>
        <w:r w:rsidR="0038512C">
          <w:rPr>
            <w:noProof/>
            <w:webHidden/>
          </w:rPr>
          <w:t>13</w:t>
        </w:r>
        <w:r w:rsidR="00153EF6">
          <w:rPr>
            <w:noProof/>
            <w:webHidden/>
          </w:rPr>
          <w:fldChar w:fldCharType="end"/>
        </w:r>
      </w:hyperlink>
    </w:p>
    <w:p w14:paraId="52F25416" w14:textId="0254BB76" w:rsidR="00153EF6" w:rsidRDefault="007A02A2">
      <w:pPr>
        <w:pStyle w:val="TOC2"/>
        <w:rPr>
          <w:rFonts w:asciiTheme="minorHAnsi" w:eastAsiaTheme="minorEastAsia" w:hAnsiTheme="minorHAnsi"/>
          <w:noProof/>
          <w:color w:val="auto"/>
          <w:sz w:val="22"/>
          <w:szCs w:val="22"/>
          <w:lang w:val="en-AU" w:eastAsia="en-AU"/>
        </w:rPr>
      </w:pPr>
      <w:hyperlink w:anchor="_Toc132100457" w:history="1">
        <w:r w:rsidR="00153EF6" w:rsidRPr="00705F45">
          <w:rPr>
            <w:rStyle w:val="Hyperlink"/>
            <w:noProof/>
          </w:rPr>
          <w:t>5.1 Priority recommendations</w:t>
        </w:r>
        <w:r w:rsidR="00153EF6">
          <w:rPr>
            <w:noProof/>
            <w:webHidden/>
          </w:rPr>
          <w:tab/>
        </w:r>
        <w:r w:rsidR="00153EF6">
          <w:rPr>
            <w:noProof/>
            <w:webHidden/>
          </w:rPr>
          <w:fldChar w:fldCharType="begin"/>
        </w:r>
        <w:r w:rsidR="00153EF6">
          <w:rPr>
            <w:noProof/>
            <w:webHidden/>
          </w:rPr>
          <w:instrText xml:space="preserve"> PAGEREF _Toc132100457 \h </w:instrText>
        </w:r>
        <w:r w:rsidR="00153EF6">
          <w:rPr>
            <w:noProof/>
            <w:webHidden/>
          </w:rPr>
        </w:r>
        <w:r w:rsidR="00153EF6">
          <w:rPr>
            <w:noProof/>
            <w:webHidden/>
          </w:rPr>
          <w:fldChar w:fldCharType="separate"/>
        </w:r>
        <w:r w:rsidR="0038512C">
          <w:rPr>
            <w:noProof/>
            <w:webHidden/>
          </w:rPr>
          <w:t>13</w:t>
        </w:r>
        <w:r w:rsidR="00153EF6">
          <w:rPr>
            <w:noProof/>
            <w:webHidden/>
          </w:rPr>
          <w:fldChar w:fldCharType="end"/>
        </w:r>
      </w:hyperlink>
    </w:p>
    <w:p w14:paraId="3590A99B" w14:textId="5F792C50" w:rsidR="00153EF6" w:rsidRDefault="007A02A2">
      <w:pPr>
        <w:pStyle w:val="TOC1"/>
        <w:rPr>
          <w:rFonts w:asciiTheme="minorHAnsi" w:eastAsiaTheme="minorEastAsia" w:hAnsiTheme="minorHAnsi"/>
          <w:noProof/>
          <w:color w:val="auto"/>
          <w:sz w:val="22"/>
          <w:szCs w:val="22"/>
          <w:lang w:val="en-AU" w:eastAsia="en-AU"/>
        </w:rPr>
      </w:pPr>
      <w:hyperlink w:anchor="_Toc132100458" w:history="1">
        <w:r w:rsidR="00153EF6" w:rsidRPr="00705F45">
          <w:rPr>
            <w:rStyle w:val="Hyperlink"/>
            <w:noProof/>
          </w:rPr>
          <w:t>6 References</w:t>
        </w:r>
        <w:r w:rsidR="00153EF6">
          <w:rPr>
            <w:noProof/>
            <w:webHidden/>
          </w:rPr>
          <w:tab/>
        </w:r>
        <w:r w:rsidR="00153EF6">
          <w:rPr>
            <w:noProof/>
            <w:webHidden/>
          </w:rPr>
          <w:fldChar w:fldCharType="begin"/>
        </w:r>
        <w:r w:rsidR="00153EF6">
          <w:rPr>
            <w:noProof/>
            <w:webHidden/>
          </w:rPr>
          <w:instrText xml:space="preserve"> PAGEREF _Toc132100458 \h </w:instrText>
        </w:r>
        <w:r w:rsidR="00153EF6">
          <w:rPr>
            <w:noProof/>
            <w:webHidden/>
          </w:rPr>
        </w:r>
        <w:r w:rsidR="00153EF6">
          <w:rPr>
            <w:noProof/>
            <w:webHidden/>
          </w:rPr>
          <w:fldChar w:fldCharType="separate"/>
        </w:r>
        <w:r w:rsidR="0038512C">
          <w:rPr>
            <w:noProof/>
            <w:webHidden/>
          </w:rPr>
          <w:t>14</w:t>
        </w:r>
        <w:r w:rsidR="00153EF6">
          <w:rPr>
            <w:noProof/>
            <w:webHidden/>
          </w:rPr>
          <w:fldChar w:fldCharType="end"/>
        </w:r>
      </w:hyperlink>
    </w:p>
    <w:p w14:paraId="09C78271" w14:textId="665B5240" w:rsidR="00153EF6" w:rsidRDefault="007A02A2">
      <w:pPr>
        <w:pStyle w:val="TOC1"/>
        <w:tabs>
          <w:tab w:val="left" w:pos="1320"/>
        </w:tabs>
        <w:rPr>
          <w:rFonts w:asciiTheme="minorHAnsi" w:eastAsiaTheme="minorEastAsia" w:hAnsiTheme="minorHAnsi"/>
          <w:noProof/>
          <w:color w:val="auto"/>
          <w:sz w:val="22"/>
          <w:szCs w:val="22"/>
          <w:lang w:val="en-AU" w:eastAsia="en-AU"/>
        </w:rPr>
      </w:pPr>
      <w:hyperlink w:anchor="_Toc132100459" w:history="1">
        <w:r w:rsidR="00153EF6" w:rsidRPr="00705F45">
          <w:rPr>
            <w:rStyle w:val="Hyperlink"/>
            <w:noProof/>
          </w:rPr>
          <w:t>Annex A</w:t>
        </w:r>
        <w:r w:rsidR="00153EF6">
          <w:rPr>
            <w:rFonts w:asciiTheme="minorHAnsi" w:eastAsiaTheme="minorEastAsia" w:hAnsiTheme="minorHAnsi"/>
            <w:noProof/>
            <w:color w:val="auto"/>
            <w:sz w:val="22"/>
            <w:szCs w:val="22"/>
            <w:lang w:val="en-AU" w:eastAsia="en-AU"/>
          </w:rPr>
          <w:tab/>
        </w:r>
        <w:r w:rsidR="00153EF6" w:rsidRPr="00705F45">
          <w:rPr>
            <w:rStyle w:val="Hyperlink"/>
            <w:noProof/>
          </w:rPr>
          <w:t>Capacity Assessment Methodology</w:t>
        </w:r>
        <w:r w:rsidR="00153EF6">
          <w:rPr>
            <w:noProof/>
            <w:webHidden/>
          </w:rPr>
          <w:tab/>
        </w:r>
        <w:r w:rsidR="00153EF6">
          <w:rPr>
            <w:noProof/>
            <w:webHidden/>
          </w:rPr>
          <w:fldChar w:fldCharType="begin"/>
        </w:r>
        <w:r w:rsidR="00153EF6">
          <w:rPr>
            <w:noProof/>
            <w:webHidden/>
          </w:rPr>
          <w:instrText xml:space="preserve"> PAGEREF _Toc132100459 \h </w:instrText>
        </w:r>
        <w:r w:rsidR="00153EF6">
          <w:rPr>
            <w:noProof/>
            <w:webHidden/>
          </w:rPr>
        </w:r>
        <w:r w:rsidR="00153EF6">
          <w:rPr>
            <w:noProof/>
            <w:webHidden/>
          </w:rPr>
          <w:fldChar w:fldCharType="separate"/>
        </w:r>
        <w:r w:rsidR="0038512C">
          <w:rPr>
            <w:noProof/>
            <w:webHidden/>
          </w:rPr>
          <w:t>A-1</w:t>
        </w:r>
        <w:r w:rsidR="00153EF6">
          <w:rPr>
            <w:noProof/>
            <w:webHidden/>
          </w:rPr>
          <w:fldChar w:fldCharType="end"/>
        </w:r>
      </w:hyperlink>
    </w:p>
    <w:p w14:paraId="45E3E871" w14:textId="43ACD44E" w:rsidR="00153EF6" w:rsidRDefault="007A02A2">
      <w:pPr>
        <w:pStyle w:val="TOC1"/>
        <w:tabs>
          <w:tab w:val="left" w:pos="1320"/>
        </w:tabs>
        <w:rPr>
          <w:rFonts w:asciiTheme="minorHAnsi" w:eastAsiaTheme="minorEastAsia" w:hAnsiTheme="minorHAnsi"/>
          <w:noProof/>
          <w:color w:val="auto"/>
          <w:sz w:val="22"/>
          <w:szCs w:val="22"/>
          <w:lang w:val="en-AU" w:eastAsia="en-AU"/>
        </w:rPr>
      </w:pPr>
      <w:hyperlink w:anchor="_Toc132100460" w:history="1">
        <w:r w:rsidR="00153EF6" w:rsidRPr="00705F45">
          <w:rPr>
            <w:rStyle w:val="Hyperlink"/>
            <w:noProof/>
          </w:rPr>
          <w:t>Annex B</w:t>
        </w:r>
        <w:r w:rsidR="00153EF6">
          <w:rPr>
            <w:rFonts w:asciiTheme="minorHAnsi" w:eastAsiaTheme="minorEastAsia" w:hAnsiTheme="minorHAnsi"/>
            <w:noProof/>
            <w:color w:val="auto"/>
            <w:sz w:val="22"/>
            <w:szCs w:val="22"/>
            <w:lang w:val="en-AU" w:eastAsia="en-AU"/>
          </w:rPr>
          <w:tab/>
        </w:r>
        <w:r w:rsidR="00153EF6" w:rsidRPr="00705F45">
          <w:rPr>
            <w:rStyle w:val="Hyperlink"/>
            <w:noProof/>
          </w:rPr>
          <w:t>Demand Study</w:t>
        </w:r>
        <w:r w:rsidR="00153EF6">
          <w:rPr>
            <w:noProof/>
            <w:webHidden/>
          </w:rPr>
          <w:tab/>
        </w:r>
        <w:r w:rsidR="00153EF6">
          <w:rPr>
            <w:noProof/>
            <w:webHidden/>
          </w:rPr>
          <w:fldChar w:fldCharType="begin"/>
        </w:r>
        <w:r w:rsidR="00153EF6">
          <w:rPr>
            <w:noProof/>
            <w:webHidden/>
          </w:rPr>
          <w:instrText xml:space="preserve"> PAGEREF _Toc132100460 \h </w:instrText>
        </w:r>
        <w:r w:rsidR="00153EF6">
          <w:rPr>
            <w:noProof/>
            <w:webHidden/>
          </w:rPr>
        </w:r>
        <w:r w:rsidR="00153EF6">
          <w:rPr>
            <w:noProof/>
            <w:webHidden/>
          </w:rPr>
          <w:fldChar w:fldCharType="separate"/>
        </w:r>
        <w:r w:rsidR="0038512C">
          <w:rPr>
            <w:noProof/>
            <w:webHidden/>
          </w:rPr>
          <w:t>B-1</w:t>
        </w:r>
        <w:r w:rsidR="00153EF6">
          <w:rPr>
            <w:noProof/>
            <w:webHidden/>
          </w:rPr>
          <w:fldChar w:fldCharType="end"/>
        </w:r>
      </w:hyperlink>
    </w:p>
    <w:p w14:paraId="25A0309B" w14:textId="53590427" w:rsidR="00153EF6" w:rsidRDefault="00153EF6" w:rsidP="00153EF6">
      <w:r>
        <w:fldChar w:fldCharType="end"/>
      </w:r>
    </w:p>
    <w:p w14:paraId="4B530ECF" w14:textId="77777777" w:rsidR="00153EF6" w:rsidRDefault="00153EF6" w:rsidP="00153EF6">
      <w:pPr>
        <w:pStyle w:val="Heading2NoTOC"/>
      </w:pPr>
      <w:r>
        <w:t>Tables</w:t>
      </w:r>
    </w:p>
    <w:p w14:paraId="1F622242" w14:textId="5D7EBAFF" w:rsidR="00153EF6" w:rsidRDefault="00153EF6">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sidR="0038512C">
        <w:rPr>
          <w:noProof/>
        </w:rPr>
        <w:instrText xml:space="preserve"> Table Title,8,Annex Table Title,9</w:instrText>
      </w:r>
      <w:r>
        <w:fldChar w:fldCharType="end"/>
      </w:r>
      <w:r>
        <w:instrText xml:space="preserve"> </w:instrText>
      </w:r>
      <w:r>
        <w:fldChar w:fldCharType="separate"/>
      </w:r>
      <w:hyperlink w:anchor="_Toc132100461" w:history="1">
        <w:r w:rsidRPr="00961A70">
          <w:rPr>
            <w:rStyle w:val="Hyperlink"/>
            <w:noProof/>
          </w:rPr>
          <w:t>Table A.1. Queuing facility efficiency modifiers</w:t>
        </w:r>
        <w:r>
          <w:rPr>
            <w:noProof/>
            <w:webHidden/>
          </w:rPr>
          <w:tab/>
        </w:r>
        <w:r>
          <w:rPr>
            <w:noProof/>
            <w:webHidden/>
          </w:rPr>
          <w:fldChar w:fldCharType="begin"/>
        </w:r>
        <w:r>
          <w:rPr>
            <w:noProof/>
            <w:webHidden/>
          </w:rPr>
          <w:instrText xml:space="preserve"> PAGEREF _Toc132100461 \h </w:instrText>
        </w:r>
        <w:r>
          <w:rPr>
            <w:noProof/>
            <w:webHidden/>
          </w:rPr>
        </w:r>
        <w:r>
          <w:rPr>
            <w:noProof/>
            <w:webHidden/>
          </w:rPr>
          <w:fldChar w:fldCharType="separate"/>
        </w:r>
        <w:r w:rsidR="0038512C">
          <w:rPr>
            <w:noProof/>
            <w:webHidden/>
          </w:rPr>
          <w:t>A-4</w:t>
        </w:r>
        <w:r>
          <w:rPr>
            <w:noProof/>
            <w:webHidden/>
          </w:rPr>
          <w:fldChar w:fldCharType="end"/>
        </w:r>
      </w:hyperlink>
    </w:p>
    <w:p w14:paraId="5B49F70D" w14:textId="12C8F653" w:rsidR="00FC37ED" w:rsidRDefault="00153EF6" w:rsidP="00153EF6">
      <w:r>
        <w:fldChar w:fldCharType="end"/>
      </w:r>
    </w:p>
    <w:p w14:paraId="6887269F" w14:textId="48B7D5FA" w:rsidR="00867122" w:rsidRDefault="00867122" w:rsidP="00E04EC4">
      <w:pPr>
        <w:sectPr w:rsidR="00867122" w:rsidSect="00153EF6">
          <w:headerReference w:type="default" r:id="rId21"/>
          <w:footerReference w:type="default" r:id="rId22"/>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9" w:name="_Toc119418137"/>
      <w:bookmarkStart w:id="10" w:name="_Toc120779094"/>
      <w:bookmarkStart w:id="11" w:name="_Toc120779200"/>
      <w:bookmarkStart w:id="12" w:name="_Toc120779272"/>
      <w:bookmarkStart w:id="13" w:name="_Toc120798487"/>
      <w:bookmarkStart w:id="14" w:name="_Toc120809605"/>
      <w:bookmarkStart w:id="15" w:name="_Toc120821594"/>
      <w:bookmarkStart w:id="16" w:name="_Toc121137788"/>
      <w:bookmarkStart w:id="17" w:name="_Toc121235185"/>
      <w:bookmarkStart w:id="18" w:name="_Toc125530253"/>
      <w:bookmarkStart w:id="19" w:name="_Toc126238550"/>
      <w:bookmarkStart w:id="20" w:name="_Toc126240818"/>
      <w:bookmarkStart w:id="21" w:name="_Toc126662096"/>
      <w:bookmarkStart w:id="22" w:name="_Toc129615641"/>
      <w:bookmarkStart w:id="23" w:name="_Toc129615692"/>
      <w:bookmarkStart w:id="24" w:name="_Toc132100445"/>
      <w:bookmarkEnd w:id="1"/>
      <w:bookmarkEnd w:id="2"/>
      <w:r>
        <w:lastRenderedPageBreak/>
        <w:t>Definitions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0B8A3695"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proofErr w:type="gramStart"/>
            <w:r w:rsidRPr="00B70D0E">
              <w:t>e.g.</w:t>
            </w:r>
            <w:proofErr w:type="gramEnd"/>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5" w:name="_Toc119418138"/>
      <w:bookmarkStart w:id="26" w:name="_Toc120779095"/>
      <w:bookmarkStart w:id="27" w:name="_Toc120779201"/>
      <w:bookmarkStart w:id="28" w:name="_Toc120779273"/>
      <w:bookmarkStart w:id="29" w:name="_Toc120798488"/>
      <w:bookmarkStart w:id="30" w:name="_Toc120809606"/>
      <w:bookmarkStart w:id="31" w:name="_Toc120821595"/>
      <w:bookmarkStart w:id="32" w:name="_Toc121137789"/>
      <w:bookmarkStart w:id="33" w:name="_Toc121235186"/>
      <w:bookmarkStart w:id="34" w:name="_Toc125530254"/>
      <w:bookmarkStart w:id="35" w:name="_Toc126238551"/>
      <w:bookmarkStart w:id="36" w:name="_Toc126240819"/>
      <w:bookmarkStart w:id="37" w:name="_Toc126662097"/>
      <w:bookmarkStart w:id="38" w:name="_Toc129615642"/>
      <w:bookmarkStart w:id="39" w:name="_Toc129615693"/>
      <w:bookmarkStart w:id="40" w:name="_Toc132100446"/>
      <w:r>
        <w:lastRenderedPageBreak/>
        <w:t>Introduction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6288A696"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6C7F395A">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2F6BAD7F"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1BB6F0F7">
        <w:t>-</w:t>
      </w:r>
      <w:r>
        <w:t>up paddle boards, and fishing platforms.</w:t>
      </w:r>
    </w:p>
    <w:p w14:paraId="022AFC9B" w14:textId="77777777" w:rsidR="00812E11" w:rsidRDefault="00812E11" w:rsidP="00812E11">
      <w:pPr>
        <w:pStyle w:val="Bullet2"/>
        <w:numPr>
          <w:ilvl w:val="0"/>
          <w:numId w:val="0"/>
        </w:numPr>
        <w:ind w:left="340"/>
      </w:pPr>
    </w:p>
    <w:p w14:paraId="6B5F3D7C" w14:textId="5B8B3EB6" w:rsidR="000C308F" w:rsidRPr="004D386F" w:rsidRDefault="00B5092B" w:rsidP="000C308F">
      <w:pPr>
        <w:pStyle w:val="Heading1"/>
      </w:pPr>
      <w:bookmarkStart w:id="41" w:name="_Toc119418139"/>
      <w:bookmarkStart w:id="42" w:name="_Toc120779096"/>
      <w:bookmarkStart w:id="43" w:name="_Toc120779202"/>
      <w:bookmarkStart w:id="44" w:name="_Toc120779274"/>
      <w:bookmarkStart w:id="45" w:name="_Toc120798489"/>
      <w:bookmarkStart w:id="46" w:name="_Toc120809607"/>
      <w:bookmarkStart w:id="47" w:name="_Toc120821596"/>
      <w:bookmarkStart w:id="48" w:name="_Toc121137790"/>
      <w:bookmarkStart w:id="49" w:name="_Toc121235187"/>
      <w:bookmarkStart w:id="50" w:name="_Toc125530255"/>
      <w:bookmarkStart w:id="51" w:name="_Toc126238552"/>
      <w:bookmarkStart w:id="52" w:name="_Toc126240820"/>
      <w:bookmarkStart w:id="53" w:name="_Toc126662098"/>
      <w:bookmarkStart w:id="54" w:name="_Toc129615643"/>
      <w:bookmarkStart w:id="55" w:name="_Toc129615694"/>
      <w:bookmarkStart w:id="56" w:name="_Toc132100447"/>
      <w:proofErr w:type="spellStart"/>
      <w:r w:rsidRPr="004D386F">
        <w:lastRenderedPageBreak/>
        <w:t>Quilpie</w:t>
      </w:r>
      <w:proofErr w:type="spellEnd"/>
      <w:r w:rsidRPr="004D386F">
        <w:t xml:space="preserve"> Shire</w:t>
      </w:r>
      <w:r w:rsidR="00892682" w:rsidRPr="004D386F">
        <w:t xml:space="preserve"> </w:t>
      </w:r>
      <w:r w:rsidR="000C308F" w:rsidRPr="004D386F">
        <w:t>Overview</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256296C" w14:textId="77777777" w:rsidR="000C308F" w:rsidRPr="004D386F" w:rsidRDefault="000C308F" w:rsidP="000C308F">
      <w:pPr>
        <w:pStyle w:val="Heading1ExtraLine"/>
      </w:pPr>
    </w:p>
    <w:p w14:paraId="7A652541" w14:textId="251712C0" w:rsidR="000C308F" w:rsidRPr="004D386F" w:rsidRDefault="000C308F" w:rsidP="000C308F">
      <w:pPr>
        <w:pStyle w:val="Heading2"/>
      </w:pPr>
      <w:bookmarkStart w:id="57" w:name="_Toc119418140"/>
      <w:bookmarkStart w:id="58" w:name="_Toc120779097"/>
      <w:bookmarkStart w:id="59" w:name="_Toc120779203"/>
      <w:bookmarkStart w:id="60" w:name="_Toc120779275"/>
      <w:bookmarkStart w:id="61" w:name="_Toc120798490"/>
      <w:bookmarkStart w:id="62" w:name="_Toc120809608"/>
      <w:bookmarkStart w:id="63" w:name="_Toc120821597"/>
      <w:bookmarkStart w:id="64" w:name="_Toc121137791"/>
      <w:bookmarkStart w:id="65" w:name="_Toc121235188"/>
      <w:bookmarkStart w:id="66" w:name="_Toc125530256"/>
      <w:bookmarkStart w:id="67" w:name="_Toc126238553"/>
      <w:bookmarkStart w:id="68" w:name="_Toc126240821"/>
      <w:bookmarkStart w:id="69" w:name="_Toc126662099"/>
      <w:bookmarkStart w:id="70" w:name="_Toc129615644"/>
      <w:bookmarkStart w:id="71" w:name="_Toc129615695"/>
      <w:bookmarkStart w:id="72" w:name="_Toc132100448"/>
      <w:r w:rsidRPr="004D386F">
        <w:t xml:space="preserve">Key </w:t>
      </w:r>
      <w:r w:rsidR="00ED23EF" w:rsidRPr="004D386F">
        <w:t>influences on recreational boating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EBA3584" w14:textId="3311AC1F" w:rsidR="000C308F" w:rsidRDefault="003E0996" w:rsidP="000C308F">
      <w:r w:rsidRPr="004D386F">
        <w:t xml:space="preserve">Within </w:t>
      </w:r>
      <w:proofErr w:type="spellStart"/>
      <w:r w:rsidR="00B5092B" w:rsidRPr="004D386F">
        <w:t>Quilpie</w:t>
      </w:r>
      <w:proofErr w:type="spellEnd"/>
      <w:r w:rsidR="00B5092B" w:rsidRPr="004D386F">
        <w:t xml:space="preserve"> Shire</w:t>
      </w:r>
      <w:r w:rsidRPr="004D386F">
        <w:t>, the</w:t>
      </w:r>
      <w:r>
        <w:t xml:space="preserve"> principal attributes and influences that affect demand on recreational boating infrastructure include:</w:t>
      </w:r>
    </w:p>
    <w:p w14:paraId="75048B78" w14:textId="6C857FE3" w:rsidR="003E0996" w:rsidRPr="00063D2C" w:rsidRDefault="00063D2C" w:rsidP="003E0996">
      <w:pPr>
        <w:pStyle w:val="Bullet1"/>
      </w:pPr>
      <w:r w:rsidRPr="00063D2C">
        <w:t xml:space="preserve">The area is </w:t>
      </w:r>
      <w:r w:rsidRPr="0057310E">
        <w:t xml:space="preserve">a </w:t>
      </w:r>
      <w:r w:rsidR="0057310E" w:rsidRPr="0057310E">
        <w:t>V</w:t>
      </w:r>
      <w:r w:rsidRPr="0057310E">
        <w:t xml:space="preserve">ery </w:t>
      </w:r>
      <w:r w:rsidR="0057310E" w:rsidRPr="0057310E">
        <w:t>R</w:t>
      </w:r>
      <w:r w:rsidRPr="0057310E">
        <w:t>emote</w:t>
      </w:r>
      <w:r w:rsidRPr="00063D2C">
        <w:t xml:space="preserve"> </w:t>
      </w:r>
      <w:r>
        <w:t>region</w:t>
      </w:r>
      <w:r w:rsidRPr="00063D2C">
        <w:t xml:space="preserve"> under the remoteness measures used by the Australian Bureau of Statistics.</w:t>
      </w:r>
    </w:p>
    <w:p w14:paraId="56523FCC" w14:textId="035D7255" w:rsidR="00063D2C" w:rsidRPr="00063D2C" w:rsidRDefault="00063D2C" w:rsidP="003E0996">
      <w:pPr>
        <w:pStyle w:val="Bullet1"/>
      </w:pPr>
      <w:r w:rsidRPr="00063D2C">
        <w:t>The area contains no formal recreational boating facilities.</w:t>
      </w:r>
    </w:p>
    <w:p w14:paraId="32F7E572" w14:textId="6D9A75B5" w:rsidR="00063D2C" w:rsidRPr="00063D2C" w:rsidRDefault="00063D2C" w:rsidP="003E0996">
      <w:pPr>
        <w:pStyle w:val="Bullet1"/>
      </w:pPr>
      <w:r w:rsidRPr="00063D2C">
        <w:t xml:space="preserve">The </w:t>
      </w:r>
      <w:r w:rsidR="0057310E">
        <w:t xml:space="preserve">main </w:t>
      </w:r>
      <w:r w:rsidRPr="00063D2C">
        <w:t xml:space="preserve">water </w:t>
      </w:r>
      <w:r w:rsidRPr="0057310E">
        <w:t xml:space="preserve">body within </w:t>
      </w:r>
      <w:proofErr w:type="spellStart"/>
      <w:r w:rsidR="00B5092B" w:rsidRPr="0057310E">
        <w:t>Quilpie</w:t>
      </w:r>
      <w:proofErr w:type="spellEnd"/>
      <w:r w:rsidR="00B5092B" w:rsidRPr="0057310E">
        <w:t xml:space="preserve"> Shire</w:t>
      </w:r>
      <w:r w:rsidRPr="0057310E">
        <w:t xml:space="preserve"> is</w:t>
      </w:r>
      <w:r w:rsidR="0057310E" w:rsidRPr="0057310E">
        <w:t xml:space="preserve"> the Bulloo River which is ephemeral and </w:t>
      </w:r>
      <w:r w:rsidRPr="0057310E">
        <w:t>has limited opportunity for recreational facilities.</w:t>
      </w:r>
      <w:r w:rsidR="00146037">
        <w:t xml:space="preserve"> </w:t>
      </w:r>
    </w:p>
    <w:p w14:paraId="01A6C0B1" w14:textId="50EBB548" w:rsidR="003E0996" w:rsidRPr="0057310E" w:rsidRDefault="3D6DCDFC"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73" w:name="_Toc125530257"/>
      <w:bookmarkStart w:id="74" w:name="_Toc126238554"/>
      <w:bookmarkStart w:id="75" w:name="_Toc126240822"/>
      <w:bookmarkStart w:id="76" w:name="_Toc126662100"/>
      <w:bookmarkStart w:id="77" w:name="_Toc129615645"/>
      <w:bookmarkStart w:id="78" w:name="_Toc129615696"/>
      <w:bookmarkStart w:id="79" w:name="_Toc132100449"/>
      <w:r>
        <w:t>Boating destinations</w:t>
      </w:r>
      <w:bookmarkEnd w:id="73"/>
      <w:bookmarkEnd w:id="74"/>
      <w:bookmarkEnd w:id="75"/>
      <w:bookmarkEnd w:id="76"/>
      <w:bookmarkEnd w:id="77"/>
      <w:bookmarkEnd w:id="78"/>
      <w:bookmarkEnd w:id="79"/>
    </w:p>
    <w:p w14:paraId="1C4A6945" w14:textId="439F06EA" w:rsidR="006F128B" w:rsidRDefault="006F128B" w:rsidP="006F128B">
      <w:r>
        <w:t>While there are</w:t>
      </w:r>
      <w:r w:rsidR="002F5B24">
        <w:t xml:space="preserve"> no formal </w:t>
      </w:r>
      <w:r w:rsidR="00802750">
        <w:t xml:space="preserve">facilities specifically catering </w:t>
      </w:r>
      <w:r>
        <w:t>for recreational boat users with</w:t>
      </w:r>
      <w:r w:rsidR="00802750">
        <w:t>in</w:t>
      </w:r>
      <w:r>
        <w:t xml:space="preserve"> </w:t>
      </w:r>
      <w:proofErr w:type="spellStart"/>
      <w:r w:rsidR="004D386F">
        <w:t>Quilpie</w:t>
      </w:r>
      <w:proofErr w:type="spellEnd"/>
      <w:r w:rsidR="004D386F">
        <w:t xml:space="preserve"> Shire,</w:t>
      </w:r>
      <w:r>
        <w:t xml:space="preserve"> a digital user survey of all facilities across Queensland indicates that </w:t>
      </w:r>
      <w:bookmarkStart w:id="80" w:name="_Hlk126327463"/>
      <w:bookmarkStart w:id="81" w:name="_Hlk126325757"/>
      <w:r w:rsidR="00146037">
        <w:t xml:space="preserve">vessels registered in </w:t>
      </w:r>
      <w:proofErr w:type="spellStart"/>
      <w:r w:rsidR="00146037" w:rsidRPr="004D386F">
        <w:t>Quilpie</w:t>
      </w:r>
      <w:proofErr w:type="spellEnd"/>
      <w:r w:rsidR="00146037" w:rsidRPr="004D386F">
        <w:t xml:space="preserve"> </w:t>
      </w:r>
      <w:r w:rsidR="0057310E" w:rsidRPr="004D386F">
        <w:t>Shire</w:t>
      </w:r>
      <w:r w:rsidR="0057310E" w:rsidRPr="00063D2C">
        <w:t xml:space="preserve"> </w:t>
      </w:r>
      <w:r w:rsidR="0057310E">
        <w:t>are</w:t>
      </w:r>
      <w:r w:rsidR="00146037">
        <w:t xml:space="preserve"> travelling to the following LGAs</w:t>
      </w:r>
      <w:bookmarkEnd w:id="80"/>
      <w:bookmarkEnd w:id="81"/>
      <w:r w:rsidR="00146037">
        <w:t>:</w:t>
      </w:r>
      <w:r w:rsidR="004D386F">
        <w:t xml:space="preserve"> </w:t>
      </w:r>
    </w:p>
    <w:p w14:paraId="2CE44DD9" w14:textId="4B30126C" w:rsidR="006F128B" w:rsidRPr="004D386F" w:rsidRDefault="00555A54" w:rsidP="006F128B">
      <w:pPr>
        <w:pStyle w:val="Bullet1"/>
      </w:pPr>
      <w:r w:rsidRPr="004D386F">
        <w:t>Bundaberg</w:t>
      </w:r>
      <w:r w:rsidR="006F128B" w:rsidRPr="004D386F">
        <w:t xml:space="preserve"> (</w:t>
      </w:r>
      <w:r w:rsidRPr="004D386F">
        <w:t>74</w:t>
      </w:r>
      <w:r w:rsidR="006F128B" w:rsidRPr="004D386F">
        <w:t>% of fleet)</w:t>
      </w:r>
    </w:p>
    <w:p w14:paraId="401C750B" w14:textId="0C3FC5DA" w:rsidR="006F128B" w:rsidRPr="004D386F" w:rsidRDefault="004D386F" w:rsidP="006F128B">
      <w:pPr>
        <w:pStyle w:val="Bullet1"/>
      </w:pPr>
      <w:r w:rsidRPr="004D386F">
        <w:t>Carpentaria</w:t>
      </w:r>
      <w:r w:rsidR="006F128B" w:rsidRPr="004D386F">
        <w:t xml:space="preserve"> (</w:t>
      </w:r>
      <w:r w:rsidRPr="004D386F">
        <w:t>16</w:t>
      </w:r>
      <w:r w:rsidR="006F128B" w:rsidRPr="004D386F">
        <w:t>% of fleet)</w:t>
      </w:r>
    </w:p>
    <w:p w14:paraId="68B13732" w14:textId="329B7328" w:rsidR="00555A54" w:rsidRPr="004D386F" w:rsidRDefault="004D386F" w:rsidP="00555A54">
      <w:pPr>
        <w:pStyle w:val="Bullet1"/>
      </w:pPr>
      <w:r w:rsidRPr="004D386F">
        <w:t>Gold Coast</w:t>
      </w:r>
      <w:r w:rsidR="00555A54" w:rsidRPr="004D386F">
        <w:t xml:space="preserve"> (</w:t>
      </w:r>
      <w:r w:rsidRPr="004D386F">
        <w:t>5</w:t>
      </w:r>
      <w:r w:rsidR="00555A54" w:rsidRPr="004D386F">
        <w:t>% of fleet)</w:t>
      </w:r>
    </w:p>
    <w:p w14:paraId="03DC9DCA" w14:textId="3D2D643D" w:rsidR="00555A54" w:rsidRPr="004D386F" w:rsidRDefault="004D386F" w:rsidP="004D386F">
      <w:pPr>
        <w:pStyle w:val="Bullet1"/>
      </w:pPr>
      <w:r>
        <w:t>North Burnett</w:t>
      </w:r>
      <w:r w:rsidR="00555A54">
        <w:t xml:space="preserve"> (</w:t>
      </w:r>
      <w:r>
        <w:t>5</w:t>
      </w:r>
      <w:r w:rsidR="00555A54">
        <w:t>% of fleet)</w:t>
      </w:r>
      <w:r w:rsidR="5A53DA72">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82" w:name="_Toc120778750"/>
      <w:bookmarkStart w:id="83" w:name="_Toc120778952"/>
      <w:bookmarkStart w:id="84" w:name="_Toc120779004"/>
      <w:bookmarkStart w:id="85" w:name="_Toc120779205"/>
      <w:bookmarkStart w:id="86" w:name="_Toc120779277"/>
      <w:bookmarkStart w:id="87" w:name="_Toc119418143"/>
      <w:bookmarkStart w:id="88" w:name="_Toc120779100"/>
      <w:bookmarkStart w:id="89" w:name="_Toc120779207"/>
      <w:bookmarkStart w:id="90" w:name="_Toc120779279"/>
      <w:bookmarkStart w:id="91" w:name="_Toc120798493"/>
      <w:bookmarkStart w:id="92" w:name="_Toc120809611"/>
      <w:bookmarkStart w:id="93" w:name="_Toc120821600"/>
      <w:bookmarkStart w:id="94" w:name="_Toc121137794"/>
      <w:bookmarkStart w:id="95" w:name="_Toc121235191"/>
      <w:bookmarkStart w:id="96" w:name="_Toc125530258"/>
      <w:bookmarkStart w:id="97" w:name="_Toc126238555"/>
      <w:bookmarkStart w:id="98" w:name="_Toc126240823"/>
      <w:bookmarkStart w:id="99" w:name="_Toc126662101"/>
      <w:bookmarkStart w:id="100" w:name="_Toc129615646"/>
      <w:bookmarkStart w:id="101" w:name="_Toc129615697"/>
      <w:bookmarkStart w:id="102" w:name="_Toc132100450"/>
      <w:bookmarkEnd w:id="82"/>
      <w:bookmarkEnd w:id="83"/>
      <w:bookmarkEnd w:id="84"/>
      <w:bookmarkEnd w:id="85"/>
      <w:bookmarkEnd w:id="86"/>
      <w:r>
        <w:lastRenderedPageBreak/>
        <w:t>Capacity Assessment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EEFA0F3" w14:textId="77777777" w:rsidR="00425182" w:rsidRDefault="00425182" w:rsidP="00425182">
      <w:pPr>
        <w:pStyle w:val="Heading1ExtraLine"/>
      </w:pPr>
    </w:p>
    <w:p w14:paraId="39FE4758" w14:textId="007D59C0" w:rsidR="00425182" w:rsidRDefault="00425182" w:rsidP="00425182">
      <w:pPr>
        <w:pStyle w:val="Heading2"/>
      </w:pPr>
      <w:bookmarkStart w:id="103" w:name="_Toc119418144"/>
      <w:bookmarkStart w:id="104" w:name="_Toc120779101"/>
      <w:bookmarkStart w:id="105" w:name="_Toc120779208"/>
      <w:bookmarkStart w:id="106" w:name="_Toc120779280"/>
      <w:bookmarkStart w:id="107" w:name="_Toc120798494"/>
      <w:bookmarkStart w:id="108" w:name="_Toc120809612"/>
      <w:bookmarkStart w:id="109" w:name="_Toc120821601"/>
      <w:bookmarkStart w:id="110" w:name="_Toc121137795"/>
      <w:bookmarkStart w:id="111" w:name="_Toc121235192"/>
      <w:bookmarkStart w:id="112" w:name="_Toc125530259"/>
      <w:bookmarkStart w:id="113" w:name="_Toc126238556"/>
      <w:bookmarkStart w:id="114" w:name="_Toc126240824"/>
      <w:bookmarkStart w:id="115" w:name="_Toc126662102"/>
      <w:bookmarkStart w:id="116" w:name="_Toc129615647"/>
      <w:bookmarkStart w:id="117" w:name="_Toc129615698"/>
      <w:bookmarkStart w:id="118" w:name="_Toc132100451"/>
      <w:r>
        <w:t xml:space="preserve">Boat </w:t>
      </w:r>
      <w:r w:rsidR="001B2EE5">
        <w:t>r</w:t>
      </w:r>
      <w:r>
        <w:t>amps</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1E6F94E" w14:textId="0D937D7A" w:rsidR="002F5B24" w:rsidRDefault="002F5B24" w:rsidP="002F5B24">
      <w:r>
        <w:t xml:space="preserve">There are no formal recreational boating facilities within </w:t>
      </w:r>
      <w:proofErr w:type="spellStart"/>
      <w:r w:rsidR="00B5092B">
        <w:t>Quilpie</w:t>
      </w:r>
      <w:proofErr w:type="spellEnd"/>
      <w:r w:rsidR="00B5092B">
        <w:t xml:space="preserve"> Shire</w:t>
      </w:r>
      <w:r w:rsidR="1B879E86">
        <w:t>.</w:t>
      </w:r>
      <w:r>
        <w:t xml:space="preserve"> </w:t>
      </w:r>
      <w:r w:rsidR="4638243B">
        <w:t>A</w:t>
      </w:r>
      <w:r>
        <w:t xml:space="preserve">s such the current capacity is zero. </w:t>
      </w:r>
      <w:r w:rsidR="00146037">
        <w:t xml:space="preserve">There are </w:t>
      </w:r>
      <w:bookmarkStart w:id="119" w:name="_Hlk126325914"/>
      <w:r w:rsidR="00146037">
        <w:t>limited opportunities for formalisation of any launching areas due to the lack of permanent water bodies</w:t>
      </w:r>
      <w:bookmarkEnd w:id="119"/>
      <w:r w:rsidR="00146037">
        <w:t xml:space="preserve">. </w:t>
      </w:r>
    </w:p>
    <w:p w14:paraId="47FF7DAF" w14:textId="643C23E2" w:rsidR="002F5B24" w:rsidRPr="002F5B24" w:rsidRDefault="005D5113" w:rsidP="002F5B24">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38512C">
        <w:t>Annex A</w:t>
      </w:r>
      <w:r w:rsidR="009A4E35">
        <w:fldChar w:fldCharType="end"/>
      </w:r>
      <w:r>
        <w:t>.</w:t>
      </w:r>
    </w:p>
    <w:p w14:paraId="62238FCA" w14:textId="77777777" w:rsidR="00425182" w:rsidRDefault="00425182" w:rsidP="00425182">
      <w:pPr>
        <w:pStyle w:val="Heading1"/>
      </w:pPr>
      <w:bookmarkStart w:id="120" w:name="_Toc119418149"/>
      <w:bookmarkStart w:id="121" w:name="_Toc120779106"/>
      <w:bookmarkStart w:id="122" w:name="_Toc120779213"/>
      <w:bookmarkStart w:id="123" w:name="_Toc120779285"/>
      <w:bookmarkStart w:id="124" w:name="_Toc120798499"/>
      <w:bookmarkStart w:id="125" w:name="_Toc120809617"/>
      <w:bookmarkStart w:id="126" w:name="_Toc120821606"/>
      <w:bookmarkStart w:id="127" w:name="_Toc121137800"/>
      <w:bookmarkStart w:id="128" w:name="_Toc121235197"/>
      <w:bookmarkStart w:id="129" w:name="_Toc125530260"/>
      <w:bookmarkStart w:id="130" w:name="_Toc126238557"/>
      <w:bookmarkStart w:id="131" w:name="_Toc126240825"/>
      <w:bookmarkStart w:id="132" w:name="_Toc126662103"/>
      <w:bookmarkStart w:id="133" w:name="_BrCrWholePara_44998_6653356481"/>
      <w:bookmarkStart w:id="134" w:name="_Toc129615648"/>
      <w:bookmarkStart w:id="135" w:name="_Toc129615699"/>
      <w:bookmarkStart w:id="136" w:name="_Toc132100452"/>
      <w:r>
        <w:lastRenderedPageBreak/>
        <w:t>Demand Assessment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09502ABA" w14:textId="77777777" w:rsidR="00425182" w:rsidRDefault="00425182" w:rsidP="00425182">
      <w:pPr>
        <w:pStyle w:val="Heading1ExtraLine"/>
      </w:pPr>
    </w:p>
    <w:p w14:paraId="6383DC16" w14:textId="5D857AA0"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07CE94A2">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2EFC7787">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631C9FD0" w:rsidR="00F84CEC" w:rsidRDefault="009570D2" w:rsidP="00425182">
      <w:r>
        <w:t xml:space="preserve">The demand model created for this Study is intended to provide information on demand pressures on ‘good boating days’ for all facilities as per the intentions of the </w:t>
      </w:r>
      <w:r w:rsidR="37C2FBEE">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37" w:name="_Toc120779107"/>
      <w:bookmarkStart w:id="138" w:name="_Toc120779214"/>
      <w:bookmarkStart w:id="139" w:name="_Toc120779286"/>
      <w:bookmarkStart w:id="140" w:name="_Toc120798500"/>
      <w:bookmarkStart w:id="141" w:name="_Toc120809618"/>
      <w:bookmarkStart w:id="142" w:name="_Toc120821607"/>
      <w:bookmarkStart w:id="143" w:name="_Toc121137801"/>
      <w:bookmarkStart w:id="144" w:name="_Toc121235198"/>
      <w:bookmarkStart w:id="145" w:name="_Toc125530261"/>
      <w:bookmarkStart w:id="146" w:name="_Toc126238558"/>
      <w:bookmarkStart w:id="147" w:name="_Toc126240826"/>
      <w:bookmarkStart w:id="148" w:name="_Toc126662104"/>
      <w:bookmarkStart w:id="149" w:name="_Toc129615649"/>
      <w:bookmarkStart w:id="150" w:name="_Toc129615700"/>
      <w:bookmarkStart w:id="151" w:name="_Toc132100453"/>
      <w:bookmarkStart w:id="152" w:name="_Toc119418150"/>
      <w:r>
        <w:t xml:space="preserve">Activation </w:t>
      </w:r>
      <w:r w:rsidR="00867122">
        <w:t>r</w:t>
      </w:r>
      <w:r>
        <w:t>ate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 </w:t>
      </w:r>
      <w:bookmarkEnd w:id="152"/>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14079E2C" w:rsidR="00425182" w:rsidRDefault="00B66197" w:rsidP="00425182">
      <w:pPr>
        <w:pStyle w:val="Bullet1"/>
      </w:pPr>
      <w:r>
        <w:t>w</w:t>
      </w:r>
      <w:r w:rsidR="00425182">
        <w:t>hether the LGA is coastal</w:t>
      </w:r>
      <w:r w:rsidR="0B3E41F0">
        <w:t>.</w:t>
      </w:r>
      <w:r w:rsidR="00425182">
        <w:t xml:space="preserve"> </w:t>
      </w:r>
    </w:p>
    <w:p w14:paraId="21D8D87C" w14:textId="24475859" w:rsidR="00750378" w:rsidRDefault="00425182" w:rsidP="00146037">
      <w:pPr>
        <w:pStyle w:val="Bullet1"/>
        <w:numPr>
          <w:ilvl w:val="0"/>
          <w:numId w:val="0"/>
        </w:numPr>
        <w:tabs>
          <w:tab w:val="left" w:pos="720"/>
        </w:tabs>
      </w:pPr>
      <w:r w:rsidRPr="004D386F">
        <w:t xml:space="preserve">Further information about the derivation of this rate can be found in </w:t>
      </w:r>
      <w:r w:rsidR="00777372" w:rsidRPr="004D386F">
        <w:fldChar w:fldCharType="begin"/>
      </w:r>
      <w:r w:rsidR="00777372" w:rsidRPr="004D386F">
        <w:instrText xml:space="preserve"> REF _BrCrWholePara_44957_5005787037 \n \h </w:instrText>
      </w:r>
      <w:r w:rsidR="004D386F">
        <w:instrText xml:space="preserve"> \* MERGEFORMAT </w:instrText>
      </w:r>
      <w:r w:rsidR="00777372" w:rsidRPr="004D386F">
        <w:fldChar w:fldCharType="separate"/>
      </w:r>
      <w:r w:rsidR="0038512C">
        <w:t>Annex B</w:t>
      </w:r>
      <w:r w:rsidR="00777372" w:rsidRPr="004D386F">
        <w:fldChar w:fldCharType="end"/>
      </w:r>
      <w:r w:rsidRPr="004D386F">
        <w:t xml:space="preserve">. For </w:t>
      </w:r>
      <w:proofErr w:type="spellStart"/>
      <w:r w:rsidR="00B5092B" w:rsidRPr="004D386F">
        <w:t>Quilpie</w:t>
      </w:r>
      <w:proofErr w:type="spellEnd"/>
      <w:r w:rsidR="00B5092B" w:rsidRPr="004D386F">
        <w:t xml:space="preserve"> Shire</w:t>
      </w:r>
      <w:r w:rsidR="0012161B" w:rsidRPr="004D386F">
        <w:t xml:space="preserve"> the</w:t>
      </w:r>
      <w:r w:rsidR="00763A4D" w:rsidRPr="004D386F">
        <w:t xml:space="preserve"> activation rate is assumed to be </w:t>
      </w:r>
      <w:r w:rsidR="00B66197" w:rsidRPr="004D386F">
        <w:t>12%</w:t>
      </w:r>
      <w:r w:rsidR="00763A4D" w:rsidRPr="004D386F">
        <w:t xml:space="preserve">, </w:t>
      </w:r>
      <w:bookmarkStart w:id="153" w:name="_Hlk126325976"/>
      <w:r w:rsidR="00146037">
        <w:t xml:space="preserve">due to its </w:t>
      </w:r>
      <w:r w:rsidR="00146037" w:rsidRPr="0057310E">
        <w:t>classification as a Very Remote region</w:t>
      </w:r>
      <w:bookmarkEnd w:id="153"/>
      <w:r w:rsidR="00146037" w:rsidRPr="0057310E">
        <w:t>.</w:t>
      </w:r>
    </w:p>
    <w:p w14:paraId="207C8DF8" w14:textId="77777777" w:rsidR="00750378" w:rsidRDefault="00750378">
      <w:pPr>
        <w:spacing w:after="200" w:line="276" w:lineRule="auto"/>
      </w:pPr>
      <w:r>
        <w:br w:type="page"/>
      </w:r>
    </w:p>
    <w:p w14:paraId="7B43A7F4" w14:textId="2DD4F166" w:rsidR="00CB4A50" w:rsidRDefault="00CB4A50" w:rsidP="00477A04">
      <w:pPr>
        <w:pStyle w:val="Heading2"/>
      </w:pPr>
      <w:bookmarkStart w:id="154" w:name="_Toc125530262"/>
      <w:bookmarkStart w:id="155" w:name="_Toc126238559"/>
      <w:bookmarkStart w:id="156" w:name="_Toc126240827"/>
      <w:bookmarkStart w:id="157" w:name="_Toc126662105"/>
      <w:bookmarkStart w:id="158" w:name="_Toc129615650"/>
      <w:bookmarkStart w:id="159" w:name="_Toc129615701"/>
      <w:bookmarkStart w:id="160" w:name="_Toc132100454"/>
      <w:bookmarkStart w:id="161" w:name="_Toc120779108"/>
      <w:bookmarkStart w:id="162" w:name="_Toc120779215"/>
      <w:bookmarkStart w:id="163" w:name="_Toc120779287"/>
      <w:bookmarkStart w:id="164" w:name="_Toc120798501"/>
      <w:bookmarkStart w:id="165" w:name="_Toc120809619"/>
      <w:bookmarkStart w:id="166" w:name="_Toc120821608"/>
      <w:bookmarkStart w:id="167" w:name="_Toc121137802"/>
      <w:bookmarkStart w:id="168" w:name="_Toc121235199"/>
      <w:r>
        <w:lastRenderedPageBreak/>
        <w:t>Fleet size</w:t>
      </w:r>
      <w:bookmarkEnd w:id="154"/>
      <w:bookmarkEnd w:id="155"/>
      <w:bookmarkEnd w:id="156"/>
      <w:bookmarkEnd w:id="157"/>
      <w:bookmarkEnd w:id="158"/>
      <w:bookmarkEnd w:id="159"/>
      <w:bookmarkEnd w:id="160"/>
    </w:p>
    <w:p w14:paraId="5D3D9285" w14:textId="6FC8AF1F" w:rsidR="00CB4A50" w:rsidRDefault="00CB4A50" w:rsidP="00CB4A50">
      <w:r>
        <w:t xml:space="preserve">The fleet size is separated into trailable vessels, </w:t>
      </w:r>
      <w:r w:rsidR="00777372">
        <w:t xml:space="preserve">which </w:t>
      </w:r>
      <w:r w:rsidR="400CE36F">
        <w:t>are</w:t>
      </w:r>
      <w:r w:rsidR="00777372">
        <w:t xml:space="preserve"> defined as vessels less than 8m (</w:t>
      </w:r>
      <w:r w:rsidR="09065C7A">
        <w:t>that is</w:t>
      </w:r>
      <w:r w:rsidR="00F10B2B">
        <w:t>,</w:t>
      </w:r>
      <w:r>
        <w:t xml:space="preserve"> those that are small enough to be launched </w:t>
      </w:r>
      <w:r w:rsidR="00777372">
        <w:t xml:space="preserve">from a trailer </w:t>
      </w:r>
      <w:r>
        <w:t xml:space="preserve">by a </w:t>
      </w:r>
      <w:r w:rsidR="00777372">
        <w:t xml:space="preserve">conventional </w:t>
      </w:r>
      <w:r>
        <w:t>car</w:t>
      </w:r>
      <w:r w:rsidR="48B2873B">
        <w:t xml:space="preserve"> or 4WD</w:t>
      </w:r>
      <w:r w:rsidR="00777372">
        <w:t>)</w:t>
      </w:r>
      <w:r>
        <w:t>, and non-trailable vessels that are larger</w:t>
      </w:r>
      <w:r w:rsidR="00777372">
        <w:t xml:space="preserve"> than 8m</w:t>
      </w:r>
      <w:r>
        <w:t xml:space="preserve">. The trailable vessel category is further divided into large and small vessels. Within </w:t>
      </w:r>
      <w:proofErr w:type="spellStart"/>
      <w:r w:rsidR="00F10B2B">
        <w:t>Quilpie</w:t>
      </w:r>
      <w:proofErr w:type="spellEnd"/>
      <w:r w:rsidR="00F10B2B">
        <w:t xml:space="preserve">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381DD3B8" w:rsidR="00CB4A50" w:rsidRDefault="00E50615" w:rsidP="00CB4A50">
      <w:pPr>
        <w:pStyle w:val="Bullet1"/>
      </w:pPr>
      <w:r>
        <w:t>43</w:t>
      </w:r>
      <w:r w:rsidR="00CB4A50">
        <w:t xml:space="preserve"> vessels up to 4.5m in length</w:t>
      </w:r>
    </w:p>
    <w:p w14:paraId="773F4BD0" w14:textId="53D949AE" w:rsidR="00CB4A50" w:rsidRDefault="00E50615" w:rsidP="00CB4A50">
      <w:pPr>
        <w:pStyle w:val="Bullet1"/>
      </w:pPr>
      <w:r>
        <w:t>11</w:t>
      </w:r>
      <w:r w:rsidR="00CB4A50">
        <w:t xml:space="preserve"> vessels between 4.5m and 8m in length</w:t>
      </w:r>
    </w:p>
    <w:p w14:paraId="3F18DCE3" w14:textId="2E36E253" w:rsidR="00CB4A50" w:rsidRDefault="00E50615" w:rsidP="00CB4A50">
      <w:pPr>
        <w:pStyle w:val="Bullet1"/>
      </w:pPr>
      <w:r>
        <w:t>Zero</w:t>
      </w:r>
      <w:r w:rsidR="00CB4A50">
        <w:t xml:space="preserve"> vessel greater than 8m in length, and therefore not trailable.</w:t>
      </w:r>
    </w:p>
    <w:p w14:paraId="0C49578F" w14:textId="764690FB" w:rsidR="00CB4A50" w:rsidRDefault="00CB4A50" w:rsidP="00CB4A50">
      <w:pPr>
        <w:pStyle w:val="Heading2"/>
      </w:pPr>
      <w:bookmarkStart w:id="169" w:name="_Toc120779110"/>
      <w:bookmarkStart w:id="170" w:name="_Toc120779217"/>
      <w:bookmarkStart w:id="171" w:name="_Toc120779289"/>
      <w:bookmarkStart w:id="172" w:name="_Toc120798503"/>
      <w:bookmarkStart w:id="173" w:name="_Toc120809621"/>
      <w:bookmarkStart w:id="174" w:name="_Toc120821610"/>
      <w:bookmarkStart w:id="175" w:name="_Toc121137804"/>
      <w:bookmarkStart w:id="176" w:name="_Toc121235201"/>
      <w:bookmarkStart w:id="177" w:name="_Toc125530263"/>
      <w:bookmarkStart w:id="178" w:name="_Toc126238560"/>
      <w:bookmarkStart w:id="179" w:name="_Toc126240828"/>
      <w:bookmarkStart w:id="180" w:name="_Toc126662106"/>
      <w:bookmarkStart w:id="181" w:name="_Toc129615651"/>
      <w:bookmarkStart w:id="182" w:name="_Toc129615702"/>
      <w:bookmarkStart w:id="183" w:name="_Toc132100455"/>
      <w:bookmarkStart w:id="184" w:name="_Toc119418151"/>
      <w:r>
        <w:t>Boat ramp lane demand</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CA44048" w14:textId="3C7F57AE"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69C903BD">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1DBBE435" w14:textId="00F32B22" w:rsidR="00146037" w:rsidRDefault="000540F5" w:rsidP="00146037">
      <w:pPr>
        <w:spacing w:after="0" w:line="240" w:lineRule="auto"/>
        <w:rPr>
          <w:rFonts w:ascii="Times New Roman" w:hAnsi="Times New Roman" w:cs="Times New Roman"/>
          <w:color w:val="auto"/>
          <w:sz w:val="24"/>
          <w:szCs w:val="24"/>
          <w:lang w:val="en-AU" w:eastAsia="en-AU"/>
        </w:rPr>
      </w:pPr>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185" w:name="_Hlk126327670"/>
      <w:bookmarkStart w:id="186" w:name="_Hlk126332472"/>
      <w:r w:rsidR="00146037">
        <w:t xml:space="preserve">for </w:t>
      </w:r>
      <w:bookmarkStart w:id="187" w:name="_Hlk126326024"/>
      <w:proofErr w:type="spellStart"/>
      <w:r w:rsidR="00146037">
        <w:t>Quilpie</w:t>
      </w:r>
      <w:proofErr w:type="spellEnd"/>
      <w:r w:rsidR="00146037">
        <w:t xml:space="preserve"> Shire is less than one effective lane, indicating that there is no statistical basis for the construction of formal recreational boating facilities</w:t>
      </w:r>
      <w:bookmarkEnd w:id="185"/>
      <w:bookmarkEnd w:id="186"/>
      <w:bookmarkEnd w:id="187"/>
      <w:r w:rsidR="00146037">
        <w:t>.</w:t>
      </w:r>
      <w:r w:rsidR="00146037" w:rsidRPr="04C363B9">
        <w:rPr>
          <w:rFonts w:ascii="Times New Roman" w:hAnsi="Times New Roman" w:cs="Times New Roman"/>
          <w:color w:val="auto"/>
          <w:sz w:val="24"/>
          <w:szCs w:val="24"/>
          <w:lang w:val="en-AU" w:eastAsia="en-AU"/>
        </w:rPr>
        <w:t xml:space="preserve"> </w:t>
      </w:r>
    </w:p>
    <w:bookmarkEnd w:id="161"/>
    <w:bookmarkEnd w:id="162"/>
    <w:bookmarkEnd w:id="163"/>
    <w:bookmarkEnd w:id="164"/>
    <w:bookmarkEnd w:id="165"/>
    <w:bookmarkEnd w:id="166"/>
    <w:bookmarkEnd w:id="167"/>
    <w:bookmarkEnd w:id="168"/>
    <w:p w14:paraId="507DC2A2" w14:textId="77777777" w:rsidR="00A565E5" w:rsidRDefault="00A565E5" w:rsidP="00A565E5">
      <w:pPr>
        <w:pStyle w:val="NormalNoSpace"/>
      </w:pP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188" w:name="_Toc125530265"/>
      <w:bookmarkStart w:id="189" w:name="_Toc126238562"/>
      <w:bookmarkStart w:id="190" w:name="_Toc126240830"/>
      <w:bookmarkStart w:id="191" w:name="_Toc126662108"/>
      <w:bookmarkStart w:id="192" w:name="_Toc129615652"/>
      <w:bookmarkStart w:id="193" w:name="_Toc129615703"/>
      <w:bookmarkStart w:id="194" w:name="_Toc132100456"/>
      <w:r>
        <w:lastRenderedPageBreak/>
        <w:t>Development Recommendations</w:t>
      </w:r>
      <w:bookmarkEnd w:id="188"/>
      <w:bookmarkEnd w:id="189"/>
      <w:bookmarkEnd w:id="190"/>
      <w:bookmarkEnd w:id="191"/>
      <w:bookmarkEnd w:id="192"/>
      <w:bookmarkEnd w:id="193"/>
      <w:bookmarkEnd w:id="194"/>
    </w:p>
    <w:p w14:paraId="23030D03" w14:textId="77777777" w:rsidR="002F3C58" w:rsidRDefault="002F3C58" w:rsidP="002F3C58">
      <w:pPr>
        <w:pStyle w:val="Heading1ExtraLine"/>
      </w:pPr>
    </w:p>
    <w:p w14:paraId="19DE593E" w14:textId="5EBB09F7" w:rsidR="003437D9" w:rsidRDefault="003437D9" w:rsidP="003437D9">
      <w:pPr>
        <w:pStyle w:val="Heading2"/>
      </w:pPr>
      <w:bookmarkStart w:id="195" w:name="_Toc125530266"/>
      <w:bookmarkStart w:id="196" w:name="_Toc126238563"/>
      <w:bookmarkStart w:id="197" w:name="_Toc126240831"/>
      <w:bookmarkStart w:id="198" w:name="_Toc126662109"/>
      <w:bookmarkStart w:id="199" w:name="_Toc129615653"/>
      <w:bookmarkStart w:id="200" w:name="_Toc129615704"/>
      <w:bookmarkStart w:id="201" w:name="_Toc132100457"/>
      <w:r>
        <w:t xml:space="preserve">Priority </w:t>
      </w:r>
      <w:r w:rsidR="25C274D5">
        <w:t>r</w:t>
      </w:r>
      <w:r>
        <w:t>ecommendations</w:t>
      </w:r>
      <w:bookmarkEnd w:id="195"/>
      <w:bookmarkEnd w:id="196"/>
      <w:bookmarkEnd w:id="197"/>
      <w:bookmarkEnd w:id="198"/>
      <w:bookmarkEnd w:id="199"/>
      <w:bookmarkEnd w:id="200"/>
      <w:bookmarkEnd w:id="201"/>
    </w:p>
    <w:p w14:paraId="166C4F10" w14:textId="0D5FC787" w:rsidR="00BB1890" w:rsidRPr="0089206C" w:rsidRDefault="0089206C" w:rsidP="0089206C">
      <w:bookmarkStart w:id="202" w:name="_Hlk126326100"/>
      <w:bookmarkStart w:id="203" w:name="_Hlk126329622"/>
      <w:bookmarkStart w:id="204" w:name="_Hlk126327768"/>
      <w:r>
        <w:t xml:space="preserve">A review of the recreational boating needs of </w:t>
      </w:r>
      <w:proofErr w:type="spellStart"/>
      <w:r w:rsidRPr="004D386F">
        <w:t>Quilpie</w:t>
      </w:r>
      <w:proofErr w:type="spellEnd"/>
      <w:r w:rsidRPr="004D386F">
        <w:t xml:space="preserve"> Shire </w:t>
      </w:r>
      <w:r>
        <w:t xml:space="preserve">indicates that there is currently no statistical basis to justify the construction of any new recreational boating facilities. The current fleet of vessels registered in </w:t>
      </w:r>
      <w:proofErr w:type="spellStart"/>
      <w:r w:rsidRPr="004D386F">
        <w:t>Quilpie</w:t>
      </w:r>
      <w:proofErr w:type="spellEnd"/>
      <w:r w:rsidRPr="004D386F">
        <w:t xml:space="preserve"> Shire </w:t>
      </w:r>
      <w:r>
        <w:t>is catered for by facilities within</w:t>
      </w:r>
      <w:bookmarkEnd w:id="202"/>
      <w:r>
        <w:t xml:space="preserve"> other LGAs such as</w:t>
      </w:r>
      <w:bookmarkEnd w:id="203"/>
      <w:bookmarkEnd w:id="204"/>
      <w:r>
        <w:t xml:space="preserve"> </w:t>
      </w:r>
      <w:r w:rsidR="004D386F" w:rsidRPr="004D386F">
        <w:t>Bundaberg, Carpentaria, Gold Coast, and North Burnett.</w:t>
      </w:r>
      <w:bookmarkStart w:id="205" w:name="_Hlk116558383"/>
      <w:r w:rsidR="00BB1890">
        <w:br w:type="page"/>
      </w:r>
    </w:p>
    <w:p w14:paraId="2864514F" w14:textId="77777777" w:rsidR="00975E40" w:rsidRDefault="00B125E5" w:rsidP="00B125E5">
      <w:pPr>
        <w:pStyle w:val="Heading1"/>
      </w:pPr>
      <w:bookmarkStart w:id="206" w:name="_Toc119418165"/>
      <w:bookmarkStart w:id="207" w:name="_Toc120779122"/>
      <w:bookmarkStart w:id="208" w:name="_Toc120779229"/>
      <w:bookmarkStart w:id="209" w:name="_Toc120779301"/>
      <w:bookmarkStart w:id="210" w:name="_Toc120798515"/>
      <w:bookmarkStart w:id="211" w:name="_Toc120809633"/>
      <w:bookmarkStart w:id="212" w:name="_Toc120821622"/>
      <w:bookmarkStart w:id="213" w:name="_Toc121137816"/>
      <w:bookmarkStart w:id="214" w:name="_Toc121235213"/>
      <w:bookmarkStart w:id="215" w:name="_Toc125530267"/>
      <w:bookmarkStart w:id="216" w:name="_Toc126238564"/>
      <w:bookmarkStart w:id="217" w:name="_Toc126240832"/>
      <w:bookmarkStart w:id="218" w:name="_Toc126662110"/>
      <w:bookmarkStart w:id="219" w:name="_Toc129615654"/>
      <w:bookmarkStart w:id="220" w:name="_Toc129615705"/>
      <w:bookmarkStart w:id="221" w:name="_Toc132100458"/>
      <w:bookmarkEnd w:id="205"/>
      <w:r>
        <w:lastRenderedPageBreak/>
        <w:t>References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6AFB2B5" w14:textId="77777777" w:rsidR="00B125E5" w:rsidRDefault="00B125E5" w:rsidP="00B125E5">
      <w:pPr>
        <w:pStyle w:val="Heading1ExtraLine"/>
      </w:pPr>
    </w:p>
    <w:p w14:paraId="671635AA" w14:textId="20778AFC" w:rsidR="00B125E5" w:rsidRDefault="00B125E5" w:rsidP="00B125E5">
      <w:r>
        <w:t xml:space="preserve">Australian Bureau of Statistics (ABS), 2021, </w:t>
      </w:r>
      <w:r w:rsidR="00526B34">
        <w:rPr>
          <w:i/>
          <w:iCs/>
        </w:rPr>
        <w:t xml:space="preserve">2021 Census, </w:t>
      </w:r>
      <w:hyperlink r:id="rId23"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3DAB287" w:rsidR="00CE6564" w:rsidRDefault="00CE6564" w:rsidP="00CE6564">
      <w:r>
        <w:t xml:space="preserve">Maritime Safety Queensland (MSQ), 2022, </w:t>
      </w:r>
      <w:r w:rsidRPr="00526B34">
        <w:rPr>
          <w:i/>
          <w:iCs/>
        </w:rPr>
        <w:t>Recreational Boating Facilities</w:t>
      </w:r>
      <w:r>
        <w:rPr>
          <w:i/>
          <w:iCs/>
        </w:rPr>
        <w:t xml:space="preserve">, </w:t>
      </w:r>
      <w:hyperlink r:id="rId24"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153EF6">
          <w:headerReference w:type="first" r:id="rId25"/>
          <w:footerReference w:type="first" r:id="rId26"/>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22" w:name="_Toc125530268"/>
      <w:bookmarkStart w:id="223" w:name="_BrCrWholePara_44957_4973263889"/>
      <w:bookmarkStart w:id="224" w:name="_Toc126238565"/>
      <w:bookmarkStart w:id="225" w:name="_Toc126240833"/>
      <w:bookmarkStart w:id="226" w:name="_Toc126662111"/>
      <w:bookmarkStart w:id="227" w:name="_Toc129615655"/>
      <w:bookmarkStart w:id="228" w:name="_Toc129615706"/>
      <w:bookmarkStart w:id="229" w:name="_Toc132100459"/>
      <w:bookmarkStart w:id="230" w:name="_Ref115421311"/>
      <w:bookmarkStart w:id="231" w:name="_Toc119418166"/>
      <w:bookmarkStart w:id="232" w:name="_Toc120779123"/>
      <w:bookmarkStart w:id="233" w:name="_Toc120779230"/>
      <w:bookmarkStart w:id="234" w:name="_Toc120779302"/>
      <w:bookmarkStart w:id="235" w:name="_Toc120798516"/>
      <w:bookmarkStart w:id="236" w:name="_Toc120809634"/>
      <w:bookmarkStart w:id="237" w:name="_Toc120821623"/>
      <w:bookmarkStart w:id="238" w:name="_Toc121137817"/>
      <w:bookmarkStart w:id="239" w:name="_Toc121235214"/>
      <w:r>
        <w:lastRenderedPageBreak/>
        <w:t>Capacity Assessment Methodology</w:t>
      </w:r>
      <w:bookmarkEnd w:id="222"/>
      <w:bookmarkEnd w:id="223"/>
      <w:bookmarkEnd w:id="224"/>
      <w:bookmarkEnd w:id="225"/>
      <w:bookmarkEnd w:id="226"/>
      <w:bookmarkEnd w:id="227"/>
      <w:bookmarkEnd w:id="228"/>
      <w:bookmarkEnd w:id="229"/>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22C398CC" w:rsidR="00A86F15" w:rsidRDefault="002F5B24" w:rsidP="002F5B24">
      <w:pPr>
        <w:pStyle w:val="Level3Paragraph"/>
        <w:numPr>
          <w:ilvl w:val="2"/>
          <w:numId w:val="0"/>
        </w:numPr>
        <w:rPr>
          <w:color w:val="4F5650" w:themeColor="text1"/>
        </w:rPr>
      </w:pPr>
      <w:bookmarkStart w:id="240" w:name="_Ref116463894"/>
      <w:r w:rsidRPr="04C363B9">
        <w:rPr>
          <w:color w:val="4F5650" w:themeColor="text1"/>
        </w:rPr>
        <w:t xml:space="preserve">Boat ramps are facilities that are used for launching and retrieving trailable vessels, typically up to 8m in length (with some exceptions), to and from the water. Boat ramps consist of one or more lanes and </w:t>
      </w:r>
      <w:r w:rsidR="00B86421" w:rsidRPr="04C363B9">
        <w:rPr>
          <w:color w:val="4F5650" w:themeColor="text1"/>
        </w:rPr>
        <w:t>their use is</w:t>
      </w:r>
      <w:r w:rsidRPr="04C363B9">
        <w:rPr>
          <w:color w:val="4F5650" w:themeColor="text1"/>
        </w:rPr>
        <w:t xml:space="preserve"> often supported by landside and waterside infrastructure to improve efficiency. In some instances, the usability of a facility </w:t>
      </w:r>
      <w:r w:rsidR="00B86421" w:rsidRPr="04C363B9">
        <w:rPr>
          <w:color w:val="4F5650" w:themeColor="text1"/>
        </w:rPr>
        <w:t>can be</w:t>
      </w:r>
      <w:r w:rsidRPr="04C363B9">
        <w:rPr>
          <w:color w:val="4F5650" w:themeColor="text1"/>
        </w:rPr>
        <w:t xml:space="preserve"> adversely affected by environmental constraints such as </w:t>
      </w:r>
      <w:r w:rsidR="00B86421" w:rsidRPr="04C363B9">
        <w:rPr>
          <w:color w:val="4F5650" w:themeColor="text1"/>
        </w:rPr>
        <w:t>low water</w:t>
      </w:r>
      <w:r w:rsidRPr="04C363B9">
        <w:rPr>
          <w:color w:val="4F5650" w:themeColor="text1"/>
        </w:rPr>
        <w:t xml:space="preserve"> levels, currents, or wave exposure, reducing the overall availability of the facility. Together, consideration of the number of boat </w:t>
      </w:r>
      <w:r w:rsidR="25C5EC6C" w:rsidRPr="04C363B9">
        <w:rPr>
          <w:color w:val="4F5650" w:themeColor="text1"/>
        </w:rPr>
        <w:t xml:space="preserve">ramp </w:t>
      </w:r>
      <w:r w:rsidRPr="04C363B9">
        <w:rPr>
          <w:color w:val="4F5650" w:themeColor="text1"/>
        </w:rPr>
        <w:t xml:space="preserve">lanes, the supporting infrastructure, and environmental constraints results in the facility having a capacity described in terms of ‘effective lanes’ that may or may not be equal to the number of actual boat ramp lanes. </w:t>
      </w:r>
    </w:p>
    <w:p w14:paraId="4A5B1E36" w14:textId="032A3379" w:rsidR="002F5B24" w:rsidRPr="00A26579" w:rsidRDefault="00A86F15" w:rsidP="002F5B24">
      <w:pPr>
        <w:pStyle w:val="Level3Paragraph"/>
        <w:numPr>
          <w:ilvl w:val="2"/>
          <w:numId w:val="0"/>
        </w:numPr>
      </w:pPr>
      <w:r w:rsidRPr="04C363B9">
        <w:rPr>
          <w:color w:val="4F5650" w:themeColor="text1"/>
        </w:rPr>
        <w:t>To maximise usage of each facility, t</w:t>
      </w:r>
      <w:r w:rsidR="002F5B24" w:rsidRPr="04C363B9">
        <w:rPr>
          <w:color w:val="4F5650" w:themeColor="text1"/>
        </w:rPr>
        <w:t xml:space="preserve">he landside and waterside capacity </w:t>
      </w:r>
      <w:r w:rsidRPr="04C363B9">
        <w:rPr>
          <w:color w:val="4F5650" w:themeColor="text1"/>
        </w:rPr>
        <w:t>should</w:t>
      </w:r>
      <w:r w:rsidR="002F5B24" w:rsidRPr="04C363B9">
        <w:rPr>
          <w:color w:val="4F5650" w:themeColor="text1"/>
        </w:rPr>
        <w:t xml:space="preserve"> be balanced. Each facility will have a calculated ‘effective’ capacity for both the landside and waterside elements, with the limiting element dictating the facility's overall effective capacity. </w:t>
      </w:r>
      <w:r w:rsidRPr="04C363B9">
        <w:rPr>
          <w:color w:val="4F5650" w:themeColor="text1"/>
        </w:rPr>
        <w:t>R</w:t>
      </w:r>
      <w:r w:rsidR="002F5B24" w:rsidRPr="04C363B9">
        <w:rPr>
          <w:color w:val="4F5650" w:themeColor="text1"/>
        </w:rPr>
        <w:t xml:space="preserve">ecommendations </w:t>
      </w:r>
      <w:r w:rsidRPr="04C363B9">
        <w:rPr>
          <w:color w:val="4F5650" w:themeColor="text1"/>
        </w:rPr>
        <w:t xml:space="preserve">for works or infrastructure </w:t>
      </w:r>
      <w:r w:rsidR="002F5B24" w:rsidRPr="04C363B9">
        <w:rPr>
          <w:color w:val="4F5650" w:themeColor="text1"/>
        </w:rPr>
        <w:t>promote balancing the</w:t>
      </w:r>
      <w:r w:rsidRPr="04C363B9">
        <w:rPr>
          <w:color w:val="4F5650" w:themeColor="text1"/>
        </w:rPr>
        <w:t>se</w:t>
      </w:r>
      <w:r w:rsidR="002F5B24" w:rsidRPr="04C363B9">
        <w:rPr>
          <w:color w:val="4F5650" w:themeColor="text1"/>
        </w:rPr>
        <w:t xml:space="preserve"> two </w:t>
      </w:r>
      <w:r w:rsidRPr="04C363B9">
        <w:rPr>
          <w:color w:val="4F5650" w:themeColor="text1"/>
        </w:rPr>
        <w:t xml:space="preserve">capacity </w:t>
      </w:r>
      <w:r w:rsidR="002F5B24" w:rsidRPr="04C363B9">
        <w:rPr>
          <w:color w:val="4F5650" w:themeColor="text1"/>
        </w:rPr>
        <w:t xml:space="preserve">elements </w:t>
      </w:r>
      <w:r w:rsidR="76851A6D" w:rsidRPr="04C363B9">
        <w:rPr>
          <w:color w:val="4F5650" w:themeColor="text1"/>
        </w:rPr>
        <w:t xml:space="preserve">either </w:t>
      </w:r>
      <w:r w:rsidR="002F5B24" w:rsidRPr="04C363B9">
        <w:rPr>
          <w:color w:val="4F5650" w:themeColor="text1"/>
        </w:rPr>
        <w:t>by</w:t>
      </w:r>
      <w:r w:rsidRPr="04C363B9">
        <w:rPr>
          <w:color w:val="4F5650" w:themeColor="text1"/>
        </w:rPr>
        <w:t xml:space="preserve"> </w:t>
      </w:r>
      <w:r w:rsidR="002F5B24" w:rsidRPr="04C363B9">
        <w:rPr>
          <w:color w:val="4F5650" w:themeColor="text1"/>
        </w:rPr>
        <w:t xml:space="preserve">improving the limiting element for increased facility effectiveness or </w:t>
      </w:r>
      <w:r w:rsidRPr="04C363B9">
        <w:rPr>
          <w:color w:val="4F5650" w:themeColor="text1"/>
        </w:rPr>
        <w:t xml:space="preserve">by </w:t>
      </w:r>
      <w:r w:rsidR="002F5B24" w:rsidRPr="04C363B9">
        <w:rPr>
          <w:color w:val="4F5650" w:themeColor="text1"/>
        </w:rPr>
        <w:t xml:space="preserve">increasing the </w:t>
      </w:r>
      <w:r w:rsidRPr="04C363B9">
        <w:rPr>
          <w:color w:val="4F5650" w:themeColor="text1"/>
        </w:rPr>
        <w:t xml:space="preserve">overall </w:t>
      </w:r>
      <w:r w:rsidR="002F5B24" w:rsidRPr="04C363B9">
        <w:rPr>
          <w:color w:val="4F5650" w:themeColor="text1"/>
        </w:rPr>
        <w:t>'effective capacity' through changes to both elements.</w:t>
      </w:r>
    </w:p>
    <w:p w14:paraId="24A2CE78" w14:textId="77777777" w:rsidR="002F5B24" w:rsidRDefault="002F5B24" w:rsidP="00B226E3">
      <w:pPr>
        <w:pStyle w:val="AnnexH2"/>
      </w:pPr>
      <w:r>
        <w:t>Boat ramp capacity</w:t>
      </w:r>
      <w:bookmarkEnd w:id="240"/>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034A52B0" w:rsidR="002F5B24" w:rsidRDefault="002F5B24" w:rsidP="002F5B24">
      <w:r>
        <w:t xml:space="preserve">Landside capacity is governed by the availability of </w:t>
      </w:r>
      <w:r w:rsidR="00051EEB">
        <w:t xml:space="preserve">nearby </w:t>
      </w:r>
      <w:r w:rsidR="72D796A4">
        <w:t>car-trailer unit (</w:t>
      </w:r>
      <w:r>
        <w:t>CTU</w:t>
      </w:r>
      <w:r w:rsidR="05016E28">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08B7A6DC"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38512C">
        <w:t>A.3</w:t>
      </w:r>
      <w:r>
        <w:fldChar w:fldCharType="end"/>
      </w:r>
      <w:r>
        <w:t>)</w:t>
      </w:r>
    </w:p>
    <w:p w14:paraId="13B153F1" w14:textId="0A084D67" w:rsidR="002F5B24" w:rsidRDefault="002F5B24" w:rsidP="002F5B24">
      <w:pPr>
        <w:pStyle w:val="Bullet1"/>
      </w:pPr>
      <w:r>
        <w:t xml:space="preserve">influenced by </w:t>
      </w:r>
      <w:r w:rsidR="00051EEB">
        <w:t xml:space="preserve">water accessibility and </w:t>
      </w:r>
      <w:r>
        <w:t>exposure to wave and current conditions (see section</w:t>
      </w:r>
      <w:r w:rsidR="00750378">
        <w:t xml:space="preserve"> </w:t>
      </w:r>
      <w:r w:rsidR="00750378">
        <w:fldChar w:fldCharType="begin"/>
      </w:r>
      <w:r w:rsidR="00750378">
        <w:instrText xml:space="preserve"> REF _BrCrWholePara_44998_6658101852 \n \h </w:instrText>
      </w:r>
      <w:r w:rsidR="00750378">
        <w:fldChar w:fldCharType="separate"/>
      </w:r>
      <w:r w:rsidR="0038512C">
        <w:t>A.4</w:t>
      </w:r>
      <w:r w:rsidR="00750378">
        <w:fldChar w:fldCharType="end"/>
      </w:r>
      <w:r>
        <w:t>)</w:t>
      </w:r>
    </w:p>
    <w:p w14:paraId="14EDFB8D" w14:textId="16216E3F" w:rsidR="002F5B24" w:rsidRDefault="002F5B24" w:rsidP="002F5B24">
      <w:pPr>
        <w:pStyle w:val="Bullet1"/>
      </w:pPr>
      <w:r>
        <w:t xml:space="preserve">supported by queuing facilities that assist in the efficient use of the boat ramp (see section </w:t>
      </w:r>
      <w:r w:rsidR="00750378">
        <w:fldChar w:fldCharType="begin"/>
      </w:r>
      <w:r w:rsidR="00750378">
        <w:instrText xml:space="preserve"> REF _BrCrWholePara_44998_6671412037 \n \h </w:instrText>
      </w:r>
      <w:r w:rsidR="00750378">
        <w:fldChar w:fldCharType="separate"/>
      </w:r>
      <w:r w:rsidR="0038512C">
        <w:t>A.4</w:t>
      </w:r>
      <w:r w:rsidR="00750378">
        <w:fldChar w:fldCharType="end"/>
      </w:r>
      <w:r>
        <w:t>)</w:t>
      </w:r>
      <w:r w:rsidR="6C66DFA4">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050566A0"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7463A45D">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41" w:name="_Ref119586585"/>
      <w:r>
        <w:t xml:space="preserve">Boat ramp capacity </w:t>
      </w:r>
      <w:r w:rsidR="007A4905">
        <w:t xml:space="preserve">calculation </w:t>
      </w:r>
      <w:r>
        <w:t>basis</w:t>
      </w:r>
      <w:bookmarkEnd w:id="241"/>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3C7A0BD0"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documents identifying how those jurisdictions calculate boat</w:t>
      </w:r>
      <w:r w:rsidR="16428A07">
        <w:t xml:space="preserve"> ramp</w:t>
      </w:r>
      <w:r>
        <w:t xml:space="preserve"> 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3B3ECE69" w:rsidR="002F5B24" w:rsidRDefault="2A98E453" w:rsidP="002F5B24">
      <w:pPr>
        <w:pStyle w:val="Bullet1"/>
      </w:pPr>
      <w:r>
        <w:t>M</w:t>
      </w:r>
      <w:r w:rsidR="002F5B24">
        <w:t>ost observed launches were of ‘multi-person’ boats, which made launching and retrieving boats more efficient</w:t>
      </w:r>
      <w:r w:rsidR="6D0C00D5">
        <w:t>.</w:t>
      </w:r>
      <w:r w:rsidR="002F5B24">
        <w:t xml:space="preserve"> </w:t>
      </w:r>
    </w:p>
    <w:p w14:paraId="4F83C639" w14:textId="73816B26" w:rsidR="002F5B24" w:rsidRDefault="57777ED7" w:rsidP="002F5B24">
      <w:pPr>
        <w:pStyle w:val="Bullet1"/>
      </w:pPr>
      <w:r>
        <w:t>A</w:t>
      </w:r>
      <w:r w:rsidR="002F5B24">
        <w:t>lmost all users were able to launch and/or retrieve their boat within the 9-minute target time, when adjusted for queuing facility efficiency</w:t>
      </w:r>
      <w:r w:rsidR="19DC36A0">
        <w:t>.</w:t>
      </w:r>
    </w:p>
    <w:p w14:paraId="0D5857F2" w14:textId="46F879A1" w:rsidR="002F5B24" w:rsidRDefault="28F21B11"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2B2A5906">
        <w:t>.</w:t>
      </w:r>
    </w:p>
    <w:p w14:paraId="11328D39" w14:textId="53E6566F" w:rsidR="002F5B24" w:rsidRPr="002C75E0" w:rsidRDefault="002F5B24" w:rsidP="002F5B24">
      <w:pPr>
        <w:pStyle w:val="Level3Paragraph"/>
        <w:numPr>
          <w:ilvl w:val="0"/>
          <w:numId w:val="0"/>
        </w:numPr>
      </w:pPr>
      <w:bookmarkStart w:id="242"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43" w:name="_Ref129599438"/>
      <w:bookmarkStart w:id="244" w:name="_BrCrWholePara_44998_6658101852"/>
      <w:bookmarkStart w:id="245" w:name="_BrCrWholePara_44998_6659259259"/>
      <w:bookmarkStart w:id="246" w:name="_BrCrWholePara_44998_6671412037"/>
      <w:r>
        <w:t>Boat ramp efficiency modifications</w:t>
      </w:r>
      <w:bookmarkEnd w:id="242"/>
      <w:bookmarkEnd w:id="243"/>
      <w:bookmarkEnd w:id="244"/>
      <w:bookmarkEnd w:id="245"/>
      <w:bookmarkEnd w:id="246"/>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154E1E">
      <w:pPr>
        <w:pStyle w:val="NumbList1"/>
        <w:spacing w:after="120"/>
      </w:pPr>
      <w:r>
        <w:t>manoeuvring for launching, including for CTU entering the queuing area for the boat ramp and reversing into position for launch</w:t>
      </w:r>
    </w:p>
    <w:p w14:paraId="59096FEA" w14:textId="0BF39B9A" w:rsidR="002F5B24" w:rsidRDefault="002F5B24" w:rsidP="00154E1E">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154E1E">
      <w:pPr>
        <w:pStyle w:val="NumbList1"/>
        <w:spacing w:after="120"/>
      </w:pPr>
      <w:r>
        <w:t>moving the launch vehicle from the boat ramp to the parking area</w:t>
      </w:r>
    </w:p>
    <w:p w14:paraId="49C929B4" w14:textId="3F6412CE" w:rsidR="002F5B24" w:rsidRDefault="002F5B24" w:rsidP="00154E1E">
      <w:pPr>
        <w:pStyle w:val="NumbList1"/>
        <w:spacing w:after="120"/>
      </w:pPr>
      <w:r>
        <w:t>removing the vessel from the waterside queuing facility</w:t>
      </w:r>
      <w:r w:rsidR="62A9730F">
        <w:t>.</w:t>
      </w:r>
    </w:p>
    <w:p w14:paraId="6BC1F958" w14:textId="455EF3D3" w:rsidR="002F5B24" w:rsidRDefault="002F5B24" w:rsidP="00E034DE">
      <w:pPr>
        <w:spacing w:after="200" w:line="276" w:lineRule="auto"/>
      </w:pPr>
      <w:r>
        <w:lastRenderedPageBreak/>
        <w:t xml:space="preserve">A range of waterside queuing facilities </w:t>
      </w:r>
      <w:r w:rsidR="714E9776">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66BCB36D"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1C83A368">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7752F86A" w:rsidR="002F5B24" w:rsidRDefault="002F5B24" w:rsidP="002F5B24">
      <w:pPr>
        <w:pStyle w:val="Bullet1"/>
      </w:pPr>
      <w:r>
        <w:t>Queuing beaches: These provide a place to secure the vessel close to the boat ramp, although the</w:t>
      </w:r>
      <w:r w:rsidR="3A1C4613">
        <w:t>y</w:t>
      </w:r>
      <w:r>
        <w:t xml:space="preserve"> are generally not as fast to use as pontoons</w:t>
      </w:r>
      <w:r w:rsidR="1CBB41F4">
        <w:t xml:space="preserve"> or floating walkways</w:t>
      </w:r>
      <w:r>
        <w:t xml:space="preserve">. </w:t>
      </w:r>
      <w:bookmarkStart w:id="247" w:name="_Ref115353181"/>
      <w:bookmarkStart w:id="248" w:name="_Toc120798920"/>
      <w:bookmarkStart w:id="249" w:name="_Toc120798521"/>
      <w:bookmarkStart w:id="250" w:name="_Toc120809639"/>
      <w:bookmarkStart w:id="251" w:name="_Toc120821628"/>
      <w:bookmarkStart w:id="252" w:name="_Toc121137822"/>
      <w:bookmarkStart w:id="253" w:name="_Toc121235219"/>
    </w:p>
    <w:p w14:paraId="704BDE00" w14:textId="5BDC347D"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38512C">
        <w:t xml:space="preserve">Table A.1. </w:t>
      </w:r>
      <w:r>
        <w:fldChar w:fldCharType="end"/>
      </w:r>
    </w:p>
    <w:p w14:paraId="29908862" w14:textId="77777777" w:rsidR="002F5B24" w:rsidRDefault="002F5B24" w:rsidP="00B226E3">
      <w:pPr>
        <w:pStyle w:val="AnnexTableTitle"/>
      </w:pPr>
      <w:bookmarkStart w:id="254" w:name="_Ref124335259"/>
      <w:bookmarkStart w:id="255" w:name="_Toc125529965"/>
      <w:bookmarkStart w:id="256" w:name="_Toc126238568"/>
      <w:bookmarkStart w:id="257" w:name="_Toc126240836"/>
      <w:bookmarkStart w:id="258" w:name="_Toc126662114"/>
      <w:bookmarkStart w:id="259" w:name="_Toc129615657"/>
      <w:bookmarkStart w:id="260" w:name="_Toc129615708"/>
      <w:bookmarkStart w:id="261" w:name="_Toc132100461"/>
      <w:r>
        <w:t>Queuing facility efficiency modifiers</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04C363B9">
        <w:trPr>
          <w:tblHeader/>
        </w:trPr>
        <w:tc>
          <w:tcPr>
            <w:tcW w:w="5245" w:type="dxa"/>
            <w:tcBorders>
              <w:top w:val="nil"/>
              <w:bottom w:val="single" w:sz="12" w:space="0" w:color="FFFFFF" w:themeColor="background1"/>
            </w:tcBorders>
            <w:shd w:val="clear" w:color="auto" w:fill="005581" w:themeFill="accent1"/>
          </w:tcPr>
          <w:p w14:paraId="28CCDE1C" w14:textId="4510E428" w:rsidR="002F5B24" w:rsidRPr="000011F7" w:rsidRDefault="002F5B24" w:rsidP="00D805B7">
            <w:pPr>
              <w:pStyle w:val="TableHeading"/>
            </w:pPr>
            <w:bookmarkStart w:id="262" w:name="_Hlk120619724"/>
            <w:r>
              <w:t xml:space="preserve">Queuing </w:t>
            </w:r>
            <w:r w:rsidR="28BA8F90">
              <w:t>f</w:t>
            </w:r>
            <w:r>
              <w:t>acility</w:t>
            </w:r>
          </w:p>
        </w:tc>
        <w:tc>
          <w:tcPr>
            <w:tcW w:w="2268" w:type="dxa"/>
            <w:tcBorders>
              <w:top w:val="nil"/>
              <w:bottom w:val="single" w:sz="12" w:space="0" w:color="FFFFFF" w:themeColor="background1"/>
            </w:tcBorders>
            <w:shd w:val="clear" w:color="auto" w:fill="005581" w:themeFill="accent1"/>
          </w:tcPr>
          <w:p w14:paraId="5671AF16" w14:textId="340DB0DE" w:rsidR="002F5B24" w:rsidRPr="000011F7" w:rsidRDefault="002F5B24" w:rsidP="00D805B7">
            <w:pPr>
              <w:pStyle w:val="TableHeading"/>
            </w:pPr>
            <w:r>
              <w:t xml:space="preserve">Modification </w:t>
            </w:r>
            <w:r w:rsidR="61948730">
              <w:t>f</w:t>
            </w:r>
            <w:r>
              <w:t>actor</w:t>
            </w:r>
          </w:p>
        </w:tc>
        <w:tc>
          <w:tcPr>
            <w:tcW w:w="2129" w:type="dxa"/>
            <w:tcBorders>
              <w:top w:val="nil"/>
              <w:bottom w:val="single" w:sz="12" w:space="0" w:color="FFFFFF" w:themeColor="background1"/>
            </w:tcBorders>
            <w:shd w:val="clear" w:color="auto" w:fill="005581" w:themeFill="accent1"/>
          </w:tcPr>
          <w:p w14:paraId="6256D3CE" w14:textId="0C47026D" w:rsidR="002F5B24" w:rsidRPr="000011F7" w:rsidRDefault="002F5B24" w:rsidP="00D805B7">
            <w:pPr>
              <w:pStyle w:val="TableHeading"/>
            </w:pPr>
            <w:r>
              <w:t xml:space="preserve">Supported </w:t>
            </w:r>
            <w:proofErr w:type="spellStart"/>
            <w:r>
              <w:t>L</w:t>
            </w:r>
            <w:r w:rsidR="0CC51470">
              <w:t>l</w:t>
            </w:r>
            <w:r>
              <w:t>nes</w:t>
            </w:r>
            <w:proofErr w:type="spellEnd"/>
          </w:p>
        </w:tc>
      </w:tr>
      <w:tr w:rsidR="002F5B24" w:rsidRPr="000011F7" w14:paraId="1CF59498" w14:textId="77777777" w:rsidTr="04C363B9">
        <w:tc>
          <w:tcPr>
            <w:tcW w:w="5245" w:type="dxa"/>
            <w:tcBorders>
              <w:top w:val="single" w:sz="12" w:space="0" w:color="FFFFFF" w:themeColor="background1"/>
            </w:tcBorders>
            <w:shd w:val="clear" w:color="auto" w:fill="DCE2DF"/>
          </w:tcPr>
          <w:p w14:paraId="3550D5C0" w14:textId="1B34D7E8" w:rsidR="002F5B24" w:rsidRPr="000011F7" w:rsidRDefault="002F5B24" w:rsidP="00D805B7">
            <w:pPr>
              <w:pStyle w:val="TableText"/>
            </w:pPr>
            <w:r>
              <w:t xml:space="preserve">Floating </w:t>
            </w:r>
            <w:r w:rsidR="5B4E059C">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04C363B9">
        <w:tc>
          <w:tcPr>
            <w:tcW w:w="5245" w:type="dxa"/>
            <w:tcBorders>
              <w:top w:val="single" w:sz="12" w:space="0" w:color="FFFFFF" w:themeColor="background1"/>
            </w:tcBorders>
            <w:shd w:val="clear" w:color="auto" w:fill="DCE2DF"/>
          </w:tcPr>
          <w:p w14:paraId="14523C86" w14:textId="554B9D9F" w:rsidR="002F5B24" w:rsidRDefault="002F5B24" w:rsidP="00D805B7">
            <w:pPr>
              <w:pStyle w:val="TableText"/>
            </w:pPr>
            <w:r>
              <w:t xml:space="preserve">Floating </w:t>
            </w:r>
            <w:r w:rsidR="5A9A833E">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04C363B9">
        <w:tc>
          <w:tcPr>
            <w:tcW w:w="5245" w:type="dxa"/>
            <w:shd w:val="clear" w:color="auto" w:fill="DCE2DF"/>
          </w:tcPr>
          <w:p w14:paraId="6DBAB651" w14:textId="5823FB57" w:rsidR="002F5B24" w:rsidRPr="000011F7" w:rsidRDefault="002F5B24" w:rsidP="00D805B7">
            <w:pPr>
              <w:pStyle w:val="TableText"/>
            </w:pPr>
            <w:r>
              <w:t xml:space="preserve">Fixed </w:t>
            </w:r>
            <w:r w:rsidR="4B545DEF">
              <w:t>s</w:t>
            </w:r>
            <w:r>
              <w:t xml:space="preserve">loping </w:t>
            </w:r>
            <w:r w:rsidR="5FC96A82">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04C363B9">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04C363B9">
        <w:tc>
          <w:tcPr>
            <w:tcW w:w="5245" w:type="dxa"/>
            <w:shd w:val="clear" w:color="auto" w:fill="DCE2DF"/>
          </w:tcPr>
          <w:p w14:paraId="5CF273AE" w14:textId="776E16CA" w:rsidR="002F5B24" w:rsidRPr="000011F7" w:rsidRDefault="002F5B24" w:rsidP="00D805B7">
            <w:pPr>
              <w:pStyle w:val="TableText"/>
            </w:pPr>
            <w:r>
              <w:t xml:space="preserve">Queuing </w:t>
            </w:r>
            <w:r w:rsidR="7A6D9AE5">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62"/>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556D2996" w:rsidR="002F5B24" w:rsidRDefault="002F5B24" w:rsidP="002F5B24">
      <w:r>
        <w:t>Recreational boat users will typically select the boat launching facility most appropriate or convenient to the activity they are seeking to undertake, the anticipated weather/wave conditions, and their destination. Each facilit</w:t>
      </w:r>
      <w:r w:rsidR="008329B4">
        <w:t>y</w:t>
      </w:r>
      <w:r>
        <w:t xml:space="preserve"> within an LGA will provide a varying degree of access to different destinations and for different activities. During the Study, consultation with stakeholders highlighted the following general types of destinations and activities: </w:t>
      </w:r>
    </w:p>
    <w:p w14:paraId="6CF763A0" w14:textId="74FCD396" w:rsidR="002F5B24" w:rsidRDefault="3512E5A7"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2675E932" w:rsidR="002F5B24" w:rsidRDefault="78C12B44"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147FDE36" w:rsidR="002F5B24" w:rsidRDefault="21C103E3"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87C7631"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605683C3">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28D5E5CC"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750378">
        <w:fldChar w:fldCharType="begin"/>
      </w:r>
      <w:r w:rsidR="00750378">
        <w:instrText xml:space="preserve"> REF _BrCrWholePara_44998_6653356481 \n \h </w:instrText>
      </w:r>
      <w:r w:rsidR="00750378">
        <w:fldChar w:fldCharType="separate"/>
      </w:r>
      <w:r w:rsidR="0038512C">
        <w:t>4</w:t>
      </w:r>
      <w:r w:rsidR="00750378">
        <w:fldChar w:fldCharType="end"/>
      </w:r>
      <w:r>
        <w:t>.</w:t>
      </w:r>
    </w:p>
    <w:p w14:paraId="3D5E0A03" w14:textId="4E585894" w:rsidR="002F5B24" w:rsidRDefault="002F5B24" w:rsidP="002F5B24">
      <w:pPr>
        <w:pStyle w:val="Bullet1"/>
      </w:pPr>
      <w:r>
        <w:t>Freshwater: There is no access to open water</w:t>
      </w:r>
      <w:r w:rsidR="4F8E2DC7">
        <w:t xml:space="preserve"> in most cases</w:t>
      </w:r>
      <w:r>
        <w:t>.</w:t>
      </w:r>
    </w:p>
    <w:p w14:paraId="49746557" w14:textId="1E932F9F" w:rsidR="00750378" w:rsidRDefault="002F5B24" w:rsidP="002F5B24">
      <w:pPr>
        <w:pStyle w:val="Bullet1"/>
        <w:numPr>
          <w:ilvl w:val="0"/>
          <w:numId w:val="0"/>
        </w:numPr>
        <w:sectPr w:rsidR="00750378" w:rsidSect="000540F5">
          <w:headerReference w:type="even" r:id="rId27"/>
          <w:headerReference w:type="default" r:id="rId28"/>
          <w:footerReference w:type="even" r:id="rId29"/>
          <w:footerReference w:type="default" r:id="rId30"/>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32D7C844"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p>
    <w:p w14:paraId="0D61E330" w14:textId="03578961" w:rsidR="00975E40" w:rsidRDefault="00975E40" w:rsidP="00975E40">
      <w:pPr>
        <w:pStyle w:val="Heading6"/>
      </w:pPr>
      <w:bookmarkStart w:id="263" w:name="_Toc125530269"/>
      <w:bookmarkStart w:id="264" w:name="_BrCrWholePara_44957_5005787037"/>
      <w:bookmarkStart w:id="265" w:name="_Toc126238566"/>
      <w:bookmarkStart w:id="266" w:name="_Toc126240834"/>
      <w:bookmarkStart w:id="267" w:name="_Toc126662112"/>
      <w:bookmarkStart w:id="268" w:name="_Toc129615656"/>
      <w:bookmarkStart w:id="269" w:name="_Toc129615707"/>
      <w:bookmarkStart w:id="270" w:name="_Toc132100460"/>
      <w:r>
        <w:lastRenderedPageBreak/>
        <w:t>Demand Study</w:t>
      </w:r>
      <w:bookmarkEnd w:id="230"/>
      <w:bookmarkEnd w:id="231"/>
      <w:bookmarkEnd w:id="232"/>
      <w:bookmarkEnd w:id="233"/>
      <w:bookmarkEnd w:id="234"/>
      <w:bookmarkEnd w:id="235"/>
      <w:bookmarkEnd w:id="236"/>
      <w:bookmarkEnd w:id="237"/>
      <w:bookmarkEnd w:id="238"/>
      <w:bookmarkEnd w:id="239"/>
      <w:bookmarkEnd w:id="263"/>
      <w:bookmarkEnd w:id="264"/>
      <w:bookmarkEnd w:id="265"/>
      <w:bookmarkEnd w:id="266"/>
      <w:bookmarkEnd w:id="267"/>
      <w:bookmarkEnd w:id="268"/>
      <w:bookmarkEnd w:id="269"/>
      <w:bookmarkEnd w:id="270"/>
    </w:p>
    <w:p w14:paraId="62FB7D54" w14:textId="77777777" w:rsidR="00975E40" w:rsidRDefault="00975E40" w:rsidP="00975E40">
      <w:pPr>
        <w:pStyle w:val="AnnexExtraLine"/>
      </w:pPr>
    </w:p>
    <w:p w14:paraId="746D3ED6" w14:textId="7988AB62" w:rsidR="009571C4" w:rsidRPr="009571C4" w:rsidRDefault="009571C4" w:rsidP="009571C4">
      <w:pPr>
        <w:sectPr w:rsidR="009571C4" w:rsidRPr="009571C4" w:rsidSect="000540F5">
          <w:pgSz w:w="11906" w:h="16838" w:code="9"/>
          <w:pgMar w:top="794" w:right="1134" w:bottom="181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1">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BE7D13C" w:rsidR="00A1643C" w:rsidRDefault="00153EF6" w:rsidP="00153EF6">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34779277"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153EF6">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153EF6">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153EF6">
              <w:instrText>enquiries@bmtglobal.com</w:instrText>
            </w:r>
            <w:r>
              <w:fldChar w:fldCharType="end"/>
            </w:r>
            <w:r>
              <w:instrText>"</w:instrText>
            </w:r>
            <w:r>
              <w:fldChar w:fldCharType="separate"/>
            </w:r>
            <w:r w:rsidR="00153EF6">
              <w:rPr>
                <w:noProof/>
              </w:rPr>
              <w:instrText>enquiries@bmtglobal.com</w:instrText>
            </w:r>
            <w:r>
              <w:fldChar w:fldCharType="end"/>
            </w:r>
            <w:r>
              <w:instrText>"</w:instrText>
            </w:r>
            <w:r>
              <w:fldChar w:fldCharType="separate"/>
            </w:r>
            <w:r w:rsidR="0038512C">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1E383330">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788F44CD">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2CD4D94F">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3DCA3C3A">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1990D878" w14:textId="77777777" w:rsidR="00153EF6" w:rsidRDefault="00153EF6" w:rsidP="00153EF6">
            <w:pPr>
              <w:pStyle w:val="BkPageAddress"/>
            </w:pPr>
            <w:r>
              <w:t>Level 5</w:t>
            </w:r>
          </w:p>
          <w:p w14:paraId="3FEEA6EA" w14:textId="77777777" w:rsidR="00153EF6" w:rsidRDefault="00153EF6" w:rsidP="00153EF6">
            <w:pPr>
              <w:pStyle w:val="BkPageAddress"/>
            </w:pPr>
            <w:r>
              <w:t>348 Edward Street</w:t>
            </w:r>
          </w:p>
          <w:p w14:paraId="4C34F5BC" w14:textId="77777777" w:rsidR="00153EF6" w:rsidRDefault="00153EF6" w:rsidP="00153EF6">
            <w:pPr>
              <w:pStyle w:val="BkPageAddress"/>
            </w:pPr>
            <w:r>
              <w:t>Brisbane</w:t>
            </w:r>
          </w:p>
          <w:p w14:paraId="22EA80BA" w14:textId="77777777" w:rsidR="00153EF6" w:rsidRDefault="00153EF6" w:rsidP="00153EF6">
            <w:pPr>
              <w:pStyle w:val="BkPageAddress"/>
            </w:pPr>
            <w:r>
              <w:t>QLD 4000</w:t>
            </w:r>
          </w:p>
          <w:p w14:paraId="6FC25C1F" w14:textId="77777777" w:rsidR="00153EF6" w:rsidRDefault="00153EF6" w:rsidP="00153EF6">
            <w:pPr>
              <w:pStyle w:val="BkPageAddress"/>
            </w:pPr>
            <w:r>
              <w:t>Australia</w:t>
            </w:r>
          </w:p>
          <w:p w14:paraId="708FDB45" w14:textId="77777777" w:rsidR="00153EF6" w:rsidRDefault="00153EF6" w:rsidP="00153EF6">
            <w:pPr>
              <w:pStyle w:val="BkPageAddress"/>
            </w:pPr>
            <w:r>
              <w:t>+61 7 3831 6744</w:t>
            </w:r>
          </w:p>
          <w:p w14:paraId="0067A121" w14:textId="706F1545" w:rsidR="00233C44" w:rsidRDefault="00233C44" w:rsidP="00153EF6">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2F5AF664" w14:textId="77777777" w:rsidR="00153EF6" w:rsidRDefault="00153EF6" w:rsidP="00153EF6">
            <w:pPr>
              <w:pStyle w:val="BkPageAddress"/>
            </w:pPr>
            <w:r>
              <w:t>Registered in Australia</w:t>
            </w:r>
          </w:p>
          <w:p w14:paraId="6B26C53A" w14:textId="77777777" w:rsidR="00153EF6" w:rsidRDefault="00153EF6" w:rsidP="00153EF6">
            <w:pPr>
              <w:pStyle w:val="BkPageAddress"/>
            </w:pPr>
            <w:r>
              <w:t>Registered no. 010 830 421</w:t>
            </w:r>
          </w:p>
          <w:p w14:paraId="4AD4B8B3" w14:textId="77777777" w:rsidR="00153EF6" w:rsidRDefault="00153EF6" w:rsidP="00153EF6">
            <w:pPr>
              <w:pStyle w:val="BkPageAddress"/>
            </w:pPr>
            <w:r>
              <w:t>Registered office</w:t>
            </w:r>
          </w:p>
          <w:p w14:paraId="2BFC6125" w14:textId="77777777" w:rsidR="00153EF6" w:rsidRDefault="00153EF6" w:rsidP="00153EF6">
            <w:pPr>
              <w:pStyle w:val="BkPageAddress"/>
            </w:pPr>
            <w:r>
              <w:t>Level 5, 348 Edward Street,</w:t>
            </w:r>
          </w:p>
          <w:p w14:paraId="61284014" w14:textId="77777777" w:rsidR="00153EF6" w:rsidRDefault="00153EF6" w:rsidP="00153EF6">
            <w:pPr>
              <w:pStyle w:val="BkPageAddress"/>
            </w:pPr>
            <w:r>
              <w:t>Brisbane QLD 4000 Australia</w:t>
            </w:r>
          </w:p>
          <w:p w14:paraId="5E02BD0C" w14:textId="635C25EF" w:rsidR="00233C44" w:rsidRDefault="00233C44" w:rsidP="00153EF6">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153EF6">
      <w:headerReference w:type="even" r:id="rId36"/>
      <w:headerReference w:type="default" r:id="rId37"/>
      <w:footerReference w:type="even" r:id="rId38"/>
      <w:footerReference w:type="default" r:id="rId39"/>
      <w:headerReference w:type="first" r:id="rId40"/>
      <w:footerReference w:type="first" r:id="rId41"/>
      <w:pgSz w:w="11907" w:h="16839" w:code="9"/>
      <w:pgMar w:top="1814" w:right="1134" w:bottom="794" w:left="1134" w:header="454" w:footer="454" w:gutter="0"/>
      <w:pgNumType w:start="1" w:chapStyle="6"/>
      <w:cols w:space="708"/>
      <w:vAlign w:val="bottom"/>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oger Priest" w:date="2023-02-22T22:52:00Z" w:initials="RP">
    <w:p w14:paraId="58C32595" w14:textId="24E5FF03" w:rsidR="04C363B9" w:rsidRDefault="04C363B9">
      <w:pPr>
        <w:pStyle w:val="CommentText"/>
      </w:pPr>
      <w:r>
        <w:t>See Barcoo feedback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3259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D6A5A0A" w16cex:dateUtc="2023-02-22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32595" w16cid:durableId="7D6A5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73F87" w14:textId="77777777" w:rsidR="007A02A2" w:rsidRDefault="007A02A2" w:rsidP="00C237DA">
      <w:pPr>
        <w:spacing w:after="0" w:line="240" w:lineRule="auto"/>
      </w:pPr>
      <w:r>
        <w:separator/>
      </w:r>
    </w:p>
  </w:endnote>
  <w:endnote w:type="continuationSeparator" w:id="0">
    <w:p w14:paraId="7B077C5C" w14:textId="77777777" w:rsidR="007A02A2" w:rsidRDefault="007A02A2"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A449736"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4EF2" w14:textId="77777777" w:rsidR="0038512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38512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5A03B92" w14:textId="77777777" w:rsidR="0038512C" w:rsidRDefault="0038512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CD409BE" w14:textId="77777777" w:rsidR="0038512C" w:rsidRDefault="0038512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1C85ED1A" w:rsidR="00750C33" w:rsidRDefault="0038512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50A1ED3"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w:instrText>
    </w:r>
    <w:r>
      <w:fldChar w:fldCharType="separate"/>
    </w:r>
    <w:r w:rsidR="0038512C">
      <w:rPr>
        <w:noProof/>
      </w:rPr>
      <w:instrText>© BMT 2023</w:instrText>
    </w:r>
    <w:r>
      <w:fldChar w:fldCharType="end"/>
    </w:r>
    <w:r>
      <w:instrText>"</w:instrText>
    </w:r>
    <w:r>
      <w:fldChar w:fldCharType="separate"/>
    </w:r>
    <w:r w:rsidR="00703A4E">
      <w:rPr>
        <w:noProof/>
      </w:rPr>
      <w:t>© BMT 2023</w:t>
    </w:r>
    <w:r>
      <w:fldChar w:fldCharType="end"/>
    </w:r>
  </w:p>
  <w:p w14:paraId="2AF9B87D" w14:textId="49E819E7" w:rsidR="00750C33" w:rsidRDefault="00750C33" w:rsidP="0032448E">
    <w:pPr>
      <w:pStyle w:val="Footer"/>
    </w:pPr>
    <w:r>
      <w:fldChar w:fldCharType="begin"/>
    </w:r>
    <w:r>
      <w:instrText xml:space="preserve">  IF </w:instrText>
    </w:r>
    <w:fldSimple w:instr="  DOCPROPERTY BMT_FOOTER_TEXT  ">
      <w:r w:rsidR="0038512C">
        <w:instrText>A12068 | 054 | 01</w:instrText>
      </w:r>
    </w:fldSimple>
    <w:r>
      <w:instrText xml:space="preserve">  = "Error! Unknown document property name." "" "</w:instrText>
    </w:r>
    <w:fldSimple w:instr="  DOCPROPERTY BMT_FOOTER_TEXT  ">
      <w:r w:rsidR="0038512C">
        <w:instrText>A12068 | 054 | 01</w:instrText>
      </w:r>
    </w:fldSimple>
    <w:r>
      <w:instrText>"</w:instrText>
    </w:r>
    <w:r>
      <w:fldChar w:fldCharType="separate"/>
    </w:r>
    <w:r w:rsidR="0038512C">
      <w:rPr>
        <w:noProof/>
      </w:rPr>
      <w:t>A12068 | 054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w:instrText>
    </w:r>
    <w:r>
      <w:fldChar w:fldCharType="separate"/>
    </w:r>
    <w:r w:rsidR="0038512C">
      <w:rPr>
        <w:noProof/>
      </w:rPr>
      <w:instrText>21 April 2023</w:instrText>
    </w:r>
    <w:r>
      <w:fldChar w:fldCharType="end"/>
    </w:r>
    <w:r>
      <w:instrText>"</w:instrText>
    </w:r>
    <w:r>
      <w:fldChar w:fldCharType="separate"/>
    </w:r>
    <w:r w:rsidR="00703A4E">
      <w:rPr>
        <w:noProof/>
      </w:rPr>
      <w:t>21 April 2023</w:t>
    </w:r>
    <w:r>
      <w:fldChar w:fldCharType="end"/>
    </w:r>
  </w:p>
  <w:p w14:paraId="492757E5" w14:textId="586F3884"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1C40C53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w:instrText>
    </w:r>
    <w:r>
      <w:fldChar w:fldCharType="separate"/>
    </w:r>
    <w:r w:rsidR="0038512C">
      <w:rPr>
        <w:noProof/>
      </w:rPr>
      <w:instrText>© BMT 2023</w:instrText>
    </w:r>
    <w:r>
      <w:fldChar w:fldCharType="end"/>
    </w:r>
    <w:r>
      <w:instrText>"</w:instrText>
    </w:r>
    <w:r>
      <w:fldChar w:fldCharType="separate"/>
    </w:r>
    <w:r w:rsidR="00703A4E">
      <w:rPr>
        <w:noProof/>
      </w:rPr>
      <w:t>© BMT 2023</w:t>
    </w:r>
    <w:r>
      <w:fldChar w:fldCharType="end"/>
    </w:r>
  </w:p>
  <w:p w14:paraId="2F188BF4" w14:textId="674A30CD" w:rsidR="00750C33" w:rsidRDefault="00750C33" w:rsidP="00D71A42">
    <w:pPr>
      <w:pStyle w:val="Footer"/>
    </w:pPr>
    <w:r>
      <w:fldChar w:fldCharType="begin"/>
    </w:r>
    <w:r>
      <w:instrText xml:space="preserve">  IF </w:instrText>
    </w:r>
    <w:fldSimple w:instr="  DOCPROPERTY BMT_FOOTER_TEXT  ">
      <w:r w:rsidR="0038512C">
        <w:instrText>A12068 | 054 | 01</w:instrText>
      </w:r>
    </w:fldSimple>
    <w:r>
      <w:instrText xml:space="preserve">  = "Error! Unknown document property name." "" "</w:instrText>
    </w:r>
    <w:fldSimple w:instr="  DOCPROPERTY BMT_FOOTER_TEXT  ">
      <w:r w:rsidR="0038512C">
        <w:instrText>A12068 | 054 | 01</w:instrText>
      </w:r>
    </w:fldSimple>
    <w:r>
      <w:instrText>"</w:instrText>
    </w:r>
    <w:r>
      <w:fldChar w:fldCharType="separate"/>
    </w:r>
    <w:r w:rsidR="0038512C">
      <w:rPr>
        <w:noProof/>
      </w:rPr>
      <w:t>A12068 | 054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w:instrText>
    </w:r>
    <w:r>
      <w:fldChar w:fldCharType="separate"/>
    </w:r>
    <w:r w:rsidR="0038512C">
      <w:rPr>
        <w:noProof/>
      </w:rPr>
      <w:instrText>21 April 2023</w:instrText>
    </w:r>
    <w:r>
      <w:fldChar w:fldCharType="end"/>
    </w:r>
    <w:r>
      <w:instrText>"</w:instrText>
    </w:r>
    <w:r>
      <w:fldChar w:fldCharType="separate"/>
    </w:r>
    <w:r w:rsidR="00703A4E">
      <w:rPr>
        <w:noProof/>
      </w:rPr>
      <w:t>21 April 2023</w:t>
    </w:r>
    <w:r>
      <w:fldChar w:fldCharType="end"/>
    </w:r>
  </w:p>
  <w:p w14:paraId="5BBDE98E" w14:textId="5842873A"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E02B80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w:instrText>
    </w:r>
    <w:r>
      <w:fldChar w:fldCharType="separate"/>
    </w:r>
    <w:r w:rsidR="0038512C">
      <w:rPr>
        <w:noProof/>
      </w:rPr>
      <w:instrText>© BMT 2023</w:instrText>
    </w:r>
    <w:r>
      <w:fldChar w:fldCharType="end"/>
    </w:r>
    <w:r>
      <w:instrText>"</w:instrText>
    </w:r>
    <w:r>
      <w:fldChar w:fldCharType="separate"/>
    </w:r>
    <w:r w:rsidR="00703A4E">
      <w:rPr>
        <w:noProof/>
      </w:rPr>
      <w:t>© BMT 2023</w:t>
    </w:r>
    <w:r>
      <w:fldChar w:fldCharType="end"/>
    </w:r>
  </w:p>
  <w:p w14:paraId="719422BB" w14:textId="6B73E1E1" w:rsidR="00867122" w:rsidRDefault="00867122" w:rsidP="00791BEB">
    <w:pPr>
      <w:pStyle w:val="Footer"/>
    </w:pPr>
    <w:r>
      <w:fldChar w:fldCharType="begin"/>
    </w:r>
    <w:r>
      <w:instrText xml:space="preserve">  IF </w:instrText>
    </w:r>
    <w:fldSimple w:instr="  DOCPROPERTY BMT_FOOTER_TEXT  ">
      <w:r w:rsidR="0038512C">
        <w:instrText>A12068 | 054 | 01</w:instrText>
      </w:r>
    </w:fldSimple>
    <w:r>
      <w:instrText xml:space="preserve">  = "Error! Unknown document property name." "" "</w:instrText>
    </w:r>
    <w:fldSimple w:instr="  DOCPROPERTY BMT_FOOTER_TEXT  ">
      <w:r w:rsidR="0038512C">
        <w:instrText>A12068 | 054 | 01</w:instrText>
      </w:r>
    </w:fldSimple>
    <w:r>
      <w:instrText>"</w:instrText>
    </w:r>
    <w:r>
      <w:fldChar w:fldCharType="separate"/>
    </w:r>
    <w:r w:rsidR="0038512C">
      <w:rPr>
        <w:noProof/>
      </w:rPr>
      <w:t>A12068 | 054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w:instrText>
    </w:r>
    <w:r>
      <w:fldChar w:fldCharType="separate"/>
    </w:r>
    <w:r w:rsidR="0038512C">
      <w:rPr>
        <w:noProof/>
      </w:rPr>
      <w:instrText>21 April 2023</w:instrText>
    </w:r>
    <w:r>
      <w:fldChar w:fldCharType="end"/>
    </w:r>
    <w:r>
      <w:instrText>"</w:instrText>
    </w:r>
    <w:r>
      <w:fldChar w:fldCharType="separate"/>
    </w:r>
    <w:r w:rsidR="00703A4E">
      <w:rPr>
        <w:noProof/>
      </w:rPr>
      <w:t>21 April 2023</w:t>
    </w:r>
    <w:r>
      <w:fldChar w:fldCharType="end"/>
    </w:r>
  </w:p>
  <w:p w14:paraId="5B0564A1" w14:textId="08438CC6"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1DF12F3F"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w:instrText>
    </w:r>
    <w:r>
      <w:fldChar w:fldCharType="separate"/>
    </w:r>
    <w:r w:rsidR="0038512C">
      <w:rPr>
        <w:noProof/>
      </w:rPr>
      <w:instrText>© BMT 2023</w:instrText>
    </w:r>
    <w:r>
      <w:fldChar w:fldCharType="end"/>
    </w:r>
    <w:r>
      <w:instrText>"</w:instrText>
    </w:r>
    <w:r>
      <w:fldChar w:fldCharType="separate"/>
    </w:r>
    <w:r w:rsidR="0038512C">
      <w:rPr>
        <w:noProof/>
      </w:rPr>
      <w:t>© BMT 2023</w:t>
    </w:r>
    <w:r>
      <w:fldChar w:fldCharType="end"/>
    </w:r>
  </w:p>
  <w:p w14:paraId="00292D10" w14:textId="43390D80" w:rsidR="00BB1890" w:rsidRDefault="00BB1890" w:rsidP="00713ABB">
    <w:pPr>
      <w:pStyle w:val="Footer"/>
    </w:pPr>
    <w:r>
      <w:fldChar w:fldCharType="begin"/>
    </w:r>
    <w:r>
      <w:instrText xml:space="preserve">  IF </w:instrText>
    </w:r>
    <w:fldSimple w:instr="  DOCPROPERTY BMT_FOOTER_TEXT  ">
      <w:r w:rsidR="0038512C">
        <w:instrText>A12068 | 054 | 01</w:instrText>
      </w:r>
    </w:fldSimple>
    <w:r>
      <w:instrText xml:space="preserve">  = "Error! Unknown document property name." "" "</w:instrText>
    </w:r>
    <w:fldSimple w:instr="  DOCPROPERTY BMT_FOOTER_TEXT  ">
      <w:r w:rsidR="0038512C">
        <w:instrText>A12068 | 054 | 01</w:instrText>
      </w:r>
    </w:fldSimple>
    <w:r>
      <w:instrText>"</w:instrText>
    </w:r>
    <w:r>
      <w:fldChar w:fldCharType="separate"/>
    </w:r>
    <w:r w:rsidR="0038512C">
      <w:rPr>
        <w:noProof/>
      </w:rPr>
      <w:t>A12068 | 054 | 01</w:t>
    </w:r>
    <w:r>
      <w:fldChar w:fldCharType="end"/>
    </w:r>
    <w:r>
      <w:tab/>
    </w:r>
    <w:r>
      <w:fldChar w:fldCharType="begin"/>
    </w:r>
    <w:r>
      <w:instrText xml:space="preserve"> PAGE   \* MERGEFORMAT </w:instrText>
    </w:r>
    <w:r>
      <w:fldChar w:fldCharType="separate"/>
    </w:r>
    <w:r>
      <w:t>1</w:t>
    </w:r>
    <w:r>
      <w:fldChar w:fldCharType="end"/>
    </w:r>
    <w:r>
      <w:tab/>
    </w:r>
  </w:p>
  <w:p w14:paraId="46B2737D" w14:textId="15277D27"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1276B81C"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38512C">
      <w:instrText>© BMT 2023</w:instrText>
    </w:r>
    <w:r>
      <w:fldChar w:fldCharType="end"/>
    </w:r>
    <w:r>
      <w:instrText>"</w:instrText>
    </w:r>
    <w:r>
      <w:fldChar w:fldCharType="separate"/>
    </w:r>
    <w:r w:rsidR="0038512C">
      <w:rPr>
        <w:noProof/>
      </w:rPr>
      <w:instrText>© BMT 2023</w:instrText>
    </w:r>
    <w:r>
      <w:fldChar w:fldCharType="end"/>
    </w:r>
    <w:r>
      <w:instrText>"</w:instrText>
    </w:r>
    <w:r>
      <w:fldChar w:fldCharType="separate"/>
    </w:r>
    <w:r w:rsidR="00703A4E">
      <w:rPr>
        <w:noProof/>
      </w:rPr>
      <w:t>© BMT 2023</w:t>
    </w:r>
    <w:r>
      <w:fldChar w:fldCharType="end"/>
    </w:r>
  </w:p>
  <w:p w14:paraId="1EA0E4B6" w14:textId="010EAE19" w:rsidR="00EA6B2B" w:rsidRDefault="00EA6B2B" w:rsidP="00236825">
    <w:pPr>
      <w:pStyle w:val="Footer"/>
    </w:pPr>
    <w:r>
      <w:fldChar w:fldCharType="begin"/>
    </w:r>
    <w:r>
      <w:instrText xml:space="preserve">  IF </w:instrText>
    </w:r>
    <w:fldSimple w:instr="  DOCPROPERTY BMT_FOOTER_TEXT  ">
      <w:r w:rsidR="0038512C">
        <w:instrText>A12068 | 054 | 01</w:instrText>
      </w:r>
    </w:fldSimple>
    <w:r>
      <w:instrText xml:space="preserve">  = "Error! Unknown document property name." "" "</w:instrText>
    </w:r>
    <w:fldSimple w:instr="  DOCPROPERTY BMT_FOOTER_TEXT  ">
      <w:r w:rsidR="0038512C">
        <w:instrText>A12068 | 054 | 01</w:instrText>
      </w:r>
    </w:fldSimple>
    <w:r>
      <w:instrText>"</w:instrText>
    </w:r>
    <w:r>
      <w:fldChar w:fldCharType="separate"/>
    </w:r>
    <w:r w:rsidR="0038512C">
      <w:rPr>
        <w:noProof/>
      </w:rPr>
      <w:t>A12068 | 054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38512C">
        <w:instrText>False</w:instrText>
      </w:r>
    </w:fldSimple>
    <w:r w:rsidRPr="00CA7019">
      <w:instrText xml:space="preserve"> = "</w:instrText>
    </w:r>
    <w:r>
      <w:instrText>False</w:instrText>
    </w:r>
    <w:r w:rsidRPr="00CA7019">
      <w:instrText>"</w:instrText>
    </w:r>
    <w:r w:rsidRPr="00CA7019">
      <w:fldChar w:fldCharType="separate"/>
    </w:r>
    <w:r w:rsidR="0038512C">
      <w:rPr>
        <w:noProof/>
      </w:rPr>
      <w:instrText>1</w:instrText>
    </w:r>
    <w:r w:rsidRPr="00CA7019">
      <w:fldChar w:fldCharType="end"/>
    </w:r>
    <w:r>
      <w:instrText xml:space="preserve"> = 1 "</w:instrText>
    </w:r>
    <w:r>
      <w:fldChar w:fldCharType="begin"/>
    </w:r>
    <w:r>
      <w:instrText xml:space="preserve"> PAGE </w:instrText>
    </w:r>
    <w:r>
      <w:fldChar w:fldCharType="separate"/>
    </w:r>
    <w:r w:rsidR="00703A4E">
      <w:rPr>
        <w:noProof/>
      </w:rPr>
      <w:instrText>B-1</w:instrText>
    </w:r>
    <w:r>
      <w:fldChar w:fldCharType="end"/>
    </w:r>
    <w:r>
      <w:instrText>" " "</w:instrText>
    </w:r>
    <w:r w:rsidRPr="00CA7019">
      <w:fldChar w:fldCharType="separate"/>
    </w:r>
    <w:r w:rsidR="00703A4E">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38512C">
      <w:instrText>21 April 2023</w:instrText>
    </w:r>
    <w:r>
      <w:fldChar w:fldCharType="end"/>
    </w:r>
    <w:r>
      <w:instrText>"</w:instrText>
    </w:r>
    <w:r>
      <w:fldChar w:fldCharType="separate"/>
    </w:r>
    <w:r w:rsidR="0038512C">
      <w:rPr>
        <w:noProof/>
      </w:rPr>
      <w:instrText>21 April 2023</w:instrText>
    </w:r>
    <w:r>
      <w:fldChar w:fldCharType="end"/>
    </w:r>
    <w:r>
      <w:instrText>"</w:instrText>
    </w:r>
    <w:r>
      <w:fldChar w:fldCharType="separate"/>
    </w:r>
    <w:r w:rsidR="00703A4E">
      <w:rPr>
        <w:noProof/>
      </w:rPr>
      <w:t>21 April 2023</w:t>
    </w:r>
    <w:r>
      <w:fldChar w:fldCharType="end"/>
    </w:r>
  </w:p>
  <w:p w14:paraId="1D72DD08" w14:textId="4D70EA08"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7D48E13"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3851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0F43" w14:textId="77777777" w:rsidR="007A02A2" w:rsidRDefault="007A02A2" w:rsidP="00C237DA">
      <w:pPr>
        <w:spacing w:after="0" w:line="240" w:lineRule="auto"/>
      </w:pPr>
      <w:r>
        <w:separator/>
      </w:r>
    </w:p>
  </w:footnote>
  <w:footnote w:type="continuationSeparator" w:id="0">
    <w:p w14:paraId="5A31E4B5" w14:textId="77777777" w:rsidR="007A02A2" w:rsidRDefault="007A02A2"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1CA6BA07">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7F1A4F5" w:rsidR="00750C33" w:rsidRDefault="00750C33" w:rsidP="006546D7">
          <w:pPr>
            <w:pStyle w:val="HeaderSecurity"/>
          </w:pP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77364032" w:rsidR="00750C33" w:rsidRDefault="00153EF6">
    <w:pPr>
      <w:pStyle w:val="Header"/>
    </w:pPr>
    <w:r>
      <w:rPr>
        <w:noProof/>
      </w:rPr>
      <w:drawing>
        <wp:anchor distT="0" distB="0" distL="114300" distR="114300" simplePos="0" relativeHeight="251658240" behindDoc="1" locked="0" layoutInCell="1" allowOverlap="1" wp14:anchorId="7749A902" wp14:editId="243AF237">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69AFBE8E">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6B403F3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w:instrText>
          </w:r>
          <w:r>
            <w:fldChar w:fldCharType="separate"/>
          </w:r>
          <w:r w:rsidR="0038512C">
            <w:rPr>
              <w:noProof/>
            </w:rPr>
            <w:instrText>Queensland Recreational Boating Facilities Demand Forecasting Study 2022</w:instrText>
          </w:r>
          <w:r>
            <w:fldChar w:fldCharType="end"/>
          </w:r>
          <w:r>
            <w:instrText>"</w:instrText>
          </w:r>
          <w:r>
            <w:fldChar w:fldCharType="separate"/>
          </w:r>
          <w:r w:rsidR="00703A4E">
            <w:rPr>
              <w:noProof/>
            </w:rPr>
            <w:t>Queensland Recreational Boating Facilities Demand Forecasting Study 2022</w:t>
          </w:r>
          <w:r>
            <w:fldChar w:fldCharType="end"/>
          </w:r>
        </w:p>
        <w:p w14:paraId="4A528FE8" w14:textId="48342CD2" w:rsidR="00750C33" w:rsidRDefault="00750C33" w:rsidP="009B05EA">
          <w:pPr>
            <w:pStyle w:val="HeaderSecurity"/>
            <w:tabs>
              <w:tab w:val="center" w:pos="3242"/>
            </w:tabs>
            <w:jc w:val="left"/>
          </w:pPr>
          <w:r>
            <w:tab/>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721A6E16">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516FD57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w:instrText>
          </w:r>
          <w:r>
            <w:fldChar w:fldCharType="separate"/>
          </w:r>
          <w:r w:rsidR="0038512C">
            <w:rPr>
              <w:noProof/>
            </w:rPr>
            <w:instrText>Queensland Recreational Boating Facilities Demand Forecasting Study 2022</w:instrText>
          </w:r>
          <w:r>
            <w:fldChar w:fldCharType="end"/>
          </w:r>
          <w:r>
            <w:instrText>"</w:instrText>
          </w:r>
          <w:r>
            <w:fldChar w:fldCharType="separate"/>
          </w:r>
          <w:r w:rsidR="00703A4E">
            <w:rPr>
              <w:noProof/>
            </w:rPr>
            <w:t>Queensland Recreational Boating Facilities Demand Forecasting Study 2022</w:t>
          </w:r>
          <w:r>
            <w:fldChar w:fldCharType="end"/>
          </w:r>
        </w:p>
        <w:p w14:paraId="1D697BC9" w14:textId="7D2C4E7D" w:rsidR="00750C33" w:rsidRDefault="00750C33" w:rsidP="009B05EA">
          <w:pPr>
            <w:pStyle w:val="HeaderSecurity"/>
            <w:tabs>
              <w:tab w:val="center" w:pos="3242"/>
            </w:tabs>
            <w:jc w:val="left"/>
          </w:pPr>
          <w:r>
            <w:tab/>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3C53A47D">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EAA4965"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w:instrText>
          </w:r>
          <w:r>
            <w:fldChar w:fldCharType="separate"/>
          </w:r>
          <w:r w:rsidR="0038512C">
            <w:rPr>
              <w:noProof/>
            </w:rPr>
            <w:instrText>Queensland Recreational Boating Facilities Demand Forecasting Study 2022</w:instrText>
          </w:r>
          <w:r>
            <w:fldChar w:fldCharType="end"/>
          </w:r>
          <w:r>
            <w:instrText>"</w:instrText>
          </w:r>
          <w:r>
            <w:fldChar w:fldCharType="separate"/>
          </w:r>
          <w:r w:rsidR="00703A4E">
            <w:rPr>
              <w:noProof/>
            </w:rPr>
            <w:t>Queensland Recreational Boating Facilities Demand Forecasting Study 2022</w:t>
          </w:r>
          <w:r>
            <w:fldChar w:fldCharType="end"/>
          </w:r>
        </w:p>
        <w:p w14:paraId="067418B8" w14:textId="0BE6C104" w:rsidR="00867122" w:rsidRDefault="00867122" w:rsidP="00791BEB">
          <w:pPr>
            <w:pStyle w:val="HeaderSecurity"/>
            <w:tabs>
              <w:tab w:val="center" w:pos="3242"/>
            </w:tabs>
          </w:pPr>
          <w:r>
            <w:tab/>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600D71D8">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284E9110" w:rsidR="00BB1890" w:rsidRDefault="00BB1890" w:rsidP="00713ABB">
          <w:pPr>
            <w:pStyle w:val="HeaderSecurity"/>
          </w:pPr>
          <w:r w:rsidRPr="001A7D9D">
            <w:fldChar w:fldCharType="begin"/>
          </w:r>
          <w:r w:rsidRPr="001A7D9D">
            <w:instrText xml:space="preserve">  IF </w:instrText>
          </w:r>
          <w:r w:rsidR="0038512C">
            <w:fldChar w:fldCharType="begin"/>
          </w:r>
          <w:r w:rsidR="0038512C">
            <w:instrText xml:space="preserve">  DOCPROPERTY BMTProtectiveMarking_Header  </w:instrText>
          </w:r>
          <w:r w:rsidR="0038512C">
            <w:fldChar w:fldCharType="end"/>
          </w:r>
          <w:r w:rsidRPr="001A7D9D">
            <w:instrText xml:space="preserve">  = "Error! Unknown document property name." "" "</w:instrText>
          </w:r>
          <w:r w:rsidRPr="001A7D9D">
            <w:fldChar w:fldCharType="begin"/>
          </w:r>
          <w:r w:rsidRPr="001A7D9D">
            <w:instrText xml:space="preserve">  IF </w:instrText>
          </w:r>
          <w:r w:rsidR="0038512C">
            <w:fldChar w:fldCharType="begin"/>
          </w:r>
          <w:r w:rsidR="0038512C">
            <w:instrText xml:space="preserve">  DOCPROPERTY BMTProtectiveMarking_Header  </w:instrText>
          </w:r>
          <w:r w:rsidR="0038512C">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40293898">
                <wp:extent cx="981165" cy="460800"/>
                <wp:effectExtent l="0" t="0" r="0" b="0"/>
                <wp:docPr id="5" name="Picture 5"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C76E771"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w:instrText>
          </w:r>
          <w:r>
            <w:fldChar w:fldCharType="separate"/>
          </w:r>
          <w:r w:rsidR="0038512C">
            <w:rPr>
              <w:noProof/>
            </w:rPr>
            <w:instrText>Queensland Recreational Boating Facilities Demand Forecasting Study 2022</w:instrText>
          </w:r>
          <w:r>
            <w:fldChar w:fldCharType="end"/>
          </w:r>
          <w:r>
            <w:instrText>"</w:instrText>
          </w:r>
          <w:r>
            <w:fldChar w:fldCharType="separate"/>
          </w:r>
          <w:r w:rsidR="00703A4E">
            <w:rPr>
              <w:noProof/>
            </w:rPr>
            <w:t>Queensland Recreational Boating Facilities Demand Forecasting Study 2022</w:t>
          </w:r>
          <w:r>
            <w:fldChar w:fldCharType="end"/>
          </w:r>
        </w:p>
        <w:p w14:paraId="418F8354" w14:textId="0EE82685" w:rsidR="00EA6B2B" w:rsidRDefault="00EA6B2B" w:rsidP="00791BEB">
          <w:pPr>
            <w:pStyle w:val="HeaderSecurity"/>
            <w:tabs>
              <w:tab w:val="center" w:pos="3242"/>
            </w:tabs>
          </w:pPr>
          <w:r>
            <w:tab/>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D3782FB">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406C62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38512C">
            <w:instrText>Queensland Recreational Boating Facilities Demand Forecasting Study 2022</w:instrText>
          </w:r>
          <w:r>
            <w:fldChar w:fldCharType="end"/>
          </w:r>
          <w:r>
            <w:instrText>"</w:instrText>
          </w:r>
          <w:r>
            <w:fldChar w:fldCharType="separate"/>
          </w:r>
          <w:r w:rsidR="0038512C">
            <w:rPr>
              <w:noProof/>
            </w:rPr>
            <w:instrText>Queensland Recreational Boating Facilities Demand Forecasting Study 2022</w:instrText>
          </w:r>
          <w:r>
            <w:fldChar w:fldCharType="end"/>
          </w:r>
          <w:r>
            <w:instrText>"</w:instrText>
          </w:r>
          <w:r>
            <w:fldChar w:fldCharType="separate"/>
          </w:r>
          <w:r w:rsidR="00703A4E">
            <w:rPr>
              <w:noProof/>
            </w:rPr>
            <w:t>Queensland Recreational Boating Facilities Demand Forecasting Study 2022</w:t>
          </w:r>
          <w:r>
            <w:fldChar w:fldCharType="end"/>
          </w:r>
        </w:p>
        <w:p w14:paraId="5B1888C1" w14:textId="21BA4D87" w:rsidR="00750C33" w:rsidRDefault="00750C33" w:rsidP="009B05EA">
          <w:pPr>
            <w:pStyle w:val="HeaderSecurity"/>
            <w:tabs>
              <w:tab w:val="center" w:pos="3242"/>
            </w:tabs>
            <w:jc w:val="left"/>
          </w:pPr>
          <w:r>
            <w:tab/>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"Error! Unknown document property name." "" "</w:instrText>
          </w:r>
          <w:r w:rsidRPr="001A7D9D">
            <w:fldChar w:fldCharType="begin"/>
          </w:r>
          <w:r w:rsidRPr="001A7D9D">
            <w:instrText xml:space="preserve">  IF </w:instrText>
          </w:r>
          <w:r w:rsidR="00750378">
            <w:fldChar w:fldCharType="begin"/>
          </w:r>
          <w:r w:rsidR="00750378">
            <w:instrText xml:space="preserve">  DOCPROPERTY BMTProtectiveMarking_Header  </w:instrText>
          </w:r>
          <w:r w:rsidR="00750378">
            <w:fldChar w:fldCharType="end"/>
          </w:r>
          <w:r w:rsidRPr="001A7D9D">
            <w:instrText xml:space="preserve"> = "" "" "</w:instrText>
          </w:r>
          <w:fldSimple w:instr="  DOCPROPERTY BMTProtectiveMarking_Header  ">
            <w:r w:rsidR="00750378">
              <w:instrText>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ger Priest">
    <w15:presenceInfo w15:providerId="AD" w15:userId="S::roger.priest@msq.qld.gov.au::faf13762-460f-4528-bc47-554534d62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037"/>
    <w:rsid w:val="001467D1"/>
    <w:rsid w:val="001469E1"/>
    <w:rsid w:val="00147B5A"/>
    <w:rsid w:val="00150F6B"/>
    <w:rsid w:val="0015138A"/>
    <w:rsid w:val="00152D52"/>
    <w:rsid w:val="00153EF6"/>
    <w:rsid w:val="00154B51"/>
    <w:rsid w:val="00154E1E"/>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512C"/>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56B"/>
    <w:rsid w:val="004D0D42"/>
    <w:rsid w:val="004D0D4E"/>
    <w:rsid w:val="004D15A4"/>
    <w:rsid w:val="004D1868"/>
    <w:rsid w:val="004D32EB"/>
    <w:rsid w:val="004D386F"/>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55A54"/>
    <w:rsid w:val="00561B63"/>
    <w:rsid w:val="00561C82"/>
    <w:rsid w:val="00562215"/>
    <w:rsid w:val="00563042"/>
    <w:rsid w:val="005630D3"/>
    <w:rsid w:val="00563AA3"/>
    <w:rsid w:val="005653BB"/>
    <w:rsid w:val="00566935"/>
    <w:rsid w:val="00567251"/>
    <w:rsid w:val="00570053"/>
    <w:rsid w:val="00570A3B"/>
    <w:rsid w:val="00571D3B"/>
    <w:rsid w:val="0057310E"/>
    <w:rsid w:val="00575E09"/>
    <w:rsid w:val="0057672B"/>
    <w:rsid w:val="00577733"/>
    <w:rsid w:val="00577E76"/>
    <w:rsid w:val="00582A44"/>
    <w:rsid w:val="0058395E"/>
    <w:rsid w:val="00585F3D"/>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16BA"/>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6"/>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3A4E"/>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378"/>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2A2"/>
    <w:rsid w:val="007A0968"/>
    <w:rsid w:val="007A1D1A"/>
    <w:rsid w:val="007A2D62"/>
    <w:rsid w:val="007A35B0"/>
    <w:rsid w:val="007A3E7A"/>
    <w:rsid w:val="007A4905"/>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06C"/>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571C4"/>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092B"/>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2BF2"/>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1EF8"/>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615"/>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0B2B"/>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7ED"/>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3D09DE0"/>
    <w:rsid w:val="045F82F1"/>
    <w:rsid w:val="04C363B9"/>
    <w:rsid w:val="05016E28"/>
    <w:rsid w:val="07CE94A2"/>
    <w:rsid w:val="09065C7A"/>
    <w:rsid w:val="0B3E41F0"/>
    <w:rsid w:val="0CC51470"/>
    <w:rsid w:val="0E0E52BD"/>
    <w:rsid w:val="16428A07"/>
    <w:rsid w:val="17B53503"/>
    <w:rsid w:val="19DC36A0"/>
    <w:rsid w:val="1B879E86"/>
    <w:rsid w:val="1BB6F0F7"/>
    <w:rsid w:val="1C83A368"/>
    <w:rsid w:val="1CBB41F4"/>
    <w:rsid w:val="21C103E3"/>
    <w:rsid w:val="25C274D5"/>
    <w:rsid w:val="25C5EC6C"/>
    <w:rsid w:val="28BA8F90"/>
    <w:rsid w:val="28F21B11"/>
    <w:rsid w:val="2A98E453"/>
    <w:rsid w:val="2B2A5906"/>
    <w:rsid w:val="2EFC7787"/>
    <w:rsid w:val="32D7C844"/>
    <w:rsid w:val="33CF7DAD"/>
    <w:rsid w:val="3512E5A7"/>
    <w:rsid w:val="37C2FBEE"/>
    <w:rsid w:val="38A2EED0"/>
    <w:rsid w:val="3A1C4613"/>
    <w:rsid w:val="3D6DCDFC"/>
    <w:rsid w:val="400CE36F"/>
    <w:rsid w:val="4638243B"/>
    <w:rsid w:val="48B2873B"/>
    <w:rsid w:val="4B2CEA3B"/>
    <w:rsid w:val="4B545DEF"/>
    <w:rsid w:val="4F0C13B2"/>
    <w:rsid w:val="4F8E2DC7"/>
    <w:rsid w:val="54907052"/>
    <w:rsid w:val="57777ED7"/>
    <w:rsid w:val="5A53DA72"/>
    <w:rsid w:val="5A9A833E"/>
    <w:rsid w:val="5B4E059C"/>
    <w:rsid w:val="5FC96A82"/>
    <w:rsid w:val="605683C3"/>
    <w:rsid w:val="61948730"/>
    <w:rsid w:val="61D5F8C2"/>
    <w:rsid w:val="62A9730F"/>
    <w:rsid w:val="6358A0C6"/>
    <w:rsid w:val="650D9984"/>
    <w:rsid w:val="69C903BD"/>
    <w:rsid w:val="6C57759E"/>
    <w:rsid w:val="6C66DFA4"/>
    <w:rsid w:val="6C7F395A"/>
    <w:rsid w:val="6D0C00D5"/>
    <w:rsid w:val="6E9B536D"/>
    <w:rsid w:val="714E9776"/>
    <w:rsid w:val="72C6B722"/>
    <w:rsid w:val="72D796A4"/>
    <w:rsid w:val="7463A45D"/>
    <w:rsid w:val="75E52F87"/>
    <w:rsid w:val="76851A6D"/>
    <w:rsid w:val="78C12B44"/>
    <w:rsid w:val="7A6D9AE5"/>
    <w:rsid w:val="7B689B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15:docId w15:val="{962415E4-27DC-4C45-8A6A-74144430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25920850">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08351115">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eader" Target="header4.xm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etinvolved.qld.gov.au/gi/consultation/8850/view.html" TargetMode="External"/><Relationship Id="rId32" Type="http://schemas.openxmlformats.org/officeDocument/2006/relationships/image" Target="media/image4.png"/><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www.abs.gov.au/census" TargetMode="External"/><Relationship Id="rId28" Type="http://schemas.openxmlformats.org/officeDocument/2006/relationships/header" Target="header7.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3.jp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image" Target="media/image7.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image" Target="media/image5.png"/><Relationship Id="rId38" Type="http://schemas.openxmlformats.org/officeDocument/2006/relationships/footer" Target="footer8.xml"/><Relationship Id="rId20" Type="http://schemas.openxmlformats.org/officeDocument/2006/relationships/footer" Target="footer3.xml"/><Relationship Id="rId41"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lawler\AppData\Roaming\Microsoft\Templates\BMT%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2237DC95EA124BA5AEA1A278DE2239C9"/>
        <w:category>
          <w:name w:val="General"/>
          <w:gallery w:val="placeholder"/>
        </w:category>
        <w:types>
          <w:type w:val="bbPlcHdr"/>
        </w:types>
        <w:behaviors>
          <w:behavior w:val="content"/>
        </w:behaviors>
        <w:guid w:val="{E55DE4ED-EEEC-44A0-B9DB-9620A194A99E}"/>
      </w:docPartPr>
      <w:docPartBody>
        <w:p w:rsidR="005E4C9C" w:rsidRDefault="003423F8" w:rsidP="003423F8">
          <w:pPr>
            <w:pStyle w:val="2237DC95EA124BA5AEA1A278DE2239C9"/>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F59C278DF4AA4FD5A5DF5D44683D2249"/>
        <w:category>
          <w:name w:val="General"/>
          <w:gallery w:val="placeholder"/>
        </w:category>
        <w:types>
          <w:type w:val="bbPlcHdr"/>
        </w:types>
        <w:behaviors>
          <w:behavior w:val="content"/>
        </w:behaviors>
        <w:guid w:val="{92E3A32C-E5C2-4D6C-BC5B-02628BAC705A}"/>
      </w:docPartPr>
      <w:docPartBody>
        <w:p w:rsidR="005E4C9C" w:rsidRDefault="003423F8" w:rsidP="003423F8">
          <w:pPr>
            <w:pStyle w:val="F59C278DF4AA4FD5A5DF5D44683D2249"/>
          </w:pPr>
          <w:r>
            <w:rPr>
              <w:rStyle w:val="PlaceholderText"/>
            </w:rPr>
            <w:t>#</w:t>
          </w:r>
        </w:p>
      </w:docPartBody>
    </w:docPart>
    <w:docPart>
      <w:docPartPr>
        <w:name w:val="A8690C6911B742FF87D30ECA260664D8"/>
        <w:category>
          <w:name w:val="General"/>
          <w:gallery w:val="placeholder"/>
        </w:category>
        <w:types>
          <w:type w:val="bbPlcHdr"/>
        </w:types>
        <w:behaviors>
          <w:behavior w:val="content"/>
        </w:behaviors>
        <w:guid w:val="{8662C9AE-D57B-49F1-90BB-4998F08AD4B4}"/>
      </w:docPartPr>
      <w:docPartBody>
        <w:p w:rsidR="005E4C9C" w:rsidRDefault="003423F8" w:rsidP="003423F8">
          <w:pPr>
            <w:pStyle w:val="A8690C6911B742FF87D30ECA260664D8"/>
          </w:pPr>
          <w:r w:rsidRPr="006B77C0">
            <w:rPr>
              <w:rStyle w:val="PlaceholderText"/>
            </w:rPr>
            <w:t>Click to enter date.</w:t>
          </w:r>
        </w:p>
      </w:docPartBody>
    </w:docPart>
    <w:docPart>
      <w:docPartPr>
        <w:name w:val="DBFF72D6A4DB4A71BF14CDBA7F2168D2"/>
        <w:category>
          <w:name w:val="General"/>
          <w:gallery w:val="placeholder"/>
        </w:category>
        <w:types>
          <w:type w:val="bbPlcHdr"/>
        </w:types>
        <w:behaviors>
          <w:behavior w:val="content"/>
        </w:behaviors>
        <w:guid w:val="{9809C5E9-735C-445C-9114-DF653EC37C66}"/>
      </w:docPartPr>
      <w:docPartBody>
        <w:p w:rsidR="005E4C9C" w:rsidRDefault="003423F8" w:rsidP="003423F8">
          <w:pPr>
            <w:pStyle w:val="DBFF72D6A4DB4A71BF14CDBA7F2168D2"/>
          </w:pPr>
          <w:r w:rsidRPr="006B77C0">
            <w:rPr>
              <w:rStyle w:val="PlaceholderText"/>
            </w:rPr>
            <w:t>Click to enter text.</w:t>
          </w:r>
        </w:p>
      </w:docPartBody>
    </w:docPart>
    <w:docPart>
      <w:docPartPr>
        <w:name w:val="183FCACA599B42308419BD02409C738A"/>
        <w:category>
          <w:name w:val="General"/>
          <w:gallery w:val="placeholder"/>
        </w:category>
        <w:types>
          <w:type w:val="bbPlcHdr"/>
        </w:types>
        <w:behaviors>
          <w:behavior w:val="content"/>
        </w:behaviors>
        <w:guid w:val="{42FBB17A-D45B-4378-977E-FF07A5755FE4}"/>
      </w:docPartPr>
      <w:docPartBody>
        <w:p w:rsidR="005E4C9C" w:rsidRDefault="003423F8" w:rsidP="003423F8">
          <w:pPr>
            <w:pStyle w:val="183FCACA599B42308419BD02409C738A"/>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1A5076"/>
    <w:rsid w:val="0023571C"/>
    <w:rsid w:val="00242CAA"/>
    <w:rsid w:val="003423F8"/>
    <w:rsid w:val="00342F81"/>
    <w:rsid w:val="00393361"/>
    <w:rsid w:val="003A4C48"/>
    <w:rsid w:val="0048343C"/>
    <w:rsid w:val="004D09D4"/>
    <w:rsid w:val="00542A51"/>
    <w:rsid w:val="00575A47"/>
    <w:rsid w:val="005D1307"/>
    <w:rsid w:val="005E2D1C"/>
    <w:rsid w:val="005E4C9C"/>
    <w:rsid w:val="00675512"/>
    <w:rsid w:val="006B00DB"/>
    <w:rsid w:val="006D3BAC"/>
    <w:rsid w:val="00802B4E"/>
    <w:rsid w:val="00876102"/>
    <w:rsid w:val="008E61A6"/>
    <w:rsid w:val="00924454"/>
    <w:rsid w:val="009F6956"/>
    <w:rsid w:val="00B37D47"/>
    <w:rsid w:val="00B93830"/>
    <w:rsid w:val="00BD4DE5"/>
    <w:rsid w:val="00D11DE2"/>
    <w:rsid w:val="00D12A76"/>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3F8"/>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2237DC95EA124BA5AEA1A278DE2239C9">
    <w:name w:val="2237DC95EA124BA5AEA1A278DE2239C9"/>
    <w:rsid w:val="003423F8"/>
  </w:style>
  <w:style w:type="paragraph" w:customStyle="1" w:styleId="F59C278DF4AA4FD5A5DF5D44683D2249">
    <w:name w:val="F59C278DF4AA4FD5A5DF5D44683D2249"/>
    <w:rsid w:val="003423F8"/>
  </w:style>
  <w:style w:type="paragraph" w:customStyle="1" w:styleId="A8690C6911B742FF87D30ECA260664D8">
    <w:name w:val="A8690C6911B742FF87D30ECA260664D8"/>
    <w:rsid w:val="003423F8"/>
  </w:style>
  <w:style w:type="paragraph" w:customStyle="1" w:styleId="DBFF72D6A4DB4A71BF14CDBA7F2168D2">
    <w:name w:val="DBFF72D6A4DB4A71BF14CDBA7F2168D2"/>
    <w:rsid w:val="003423F8"/>
  </w:style>
  <w:style w:type="paragraph" w:customStyle="1" w:styleId="183FCACA599B42308419BD02409C738A">
    <w:name w:val="183FCACA599B42308419BD02409C738A"/>
    <w:rsid w:val="00342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4D127B4FABD4C8456A83437CFEF98" ma:contentTypeVersion="15" ma:contentTypeDescription="Create a new document." ma:contentTypeScope="" ma:versionID="e995bcd83939b0b07ec4f5e519a0f148">
  <xsd:schema xmlns:xsd="http://www.w3.org/2001/XMLSchema" xmlns:xs="http://www.w3.org/2001/XMLSchema" xmlns:p="http://schemas.microsoft.com/office/2006/metadata/properties" xmlns:ns2="185b3530-c0b3-437d-8701-488fc22b62ad" xmlns:ns3="c09d44cf-5098-4644-9cb6-ec55d58a4cb4" xmlns:ns4="d27882d3-798a-4f9d-aacc-36c6e0a50e92" targetNamespace="http://schemas.microsoft.com/office/2006/metadata/properties" ma:root="true" ma:fieldsID="f6f76cb955e0e28f0b49101a53b35f0e" ns2:_="" ns3:_="" ns4:_="">
    <xsd:import namespace="185b3530-c0b3-437d-8701-488fc22b62ad"/>
    <xsd:import namespace="c09d44cf-5098-4644-9cb6-ec55d58a4cb4"/>
    <xsd:import namespace="d27882d3-798a-4f9d-aacc-36c6e0a50e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b3530-c0b3-437d-8701-488fc22b6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ec6a42-900c-40b9-95df-acf57bf215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d44cf-5098-4644-9cb6-ec55d58a4c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5900ea-408d-499f-8074-64f47952aa12}" ma:internalName="TaxCatchAll" ma:showField="CatchAllData" ma:web="c09d44cf-5098-4644-9cb6-ec55d58a4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7882d3-798a-4f9d-aacc-36c6e0a50e92" xsi:nil="true"/>
    <lcf76f155ced4ddcb4097134ff3c332f xmlns="185b3530-c0b3-437d-8701-488fc22b62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1A17B-3CD5-40F6-AD31-38F2D4976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b3530-c0b3-437d-8701-488fc22b62ad"/>
    <ds:schemaRef ds:uri="c09d44cf-5098-4644-9cb6-ec55d58a4cb4"/>
    <ds:schemaRef ds:uri="d27882d3-798a-4f9d-aacc-36c6e0a50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0DACE-0D00-4B47-A7D7-9F08716CE0C4}">
  <ds:schemaRefs>
    <ds:schemaRef ds:uri="http://schemas.microsoft.com/sharepoint/v3/contenttype/forms"/>
  </ds:schemaRefs>
</ds:datastoreItem>
</file>

<file path=customXml/itemProps3.xml><?xml version="1.0" encoding="utf-8"?>
<ds:datastoreItem xmlns:ds="http://schemas.openxmlformats.org/officeDocument/2006/customXml" ds:itemID="{BF6917DB-FEA2-43F9-9648-67A59BE65738}">
  <ds:schemaRefs>
    <ds:schemaRef ds:uri="http://schemas.microsoft.com/office/2006/metadata/properties"/>
    <ds:schemaRef ds:uri="http://schemas.microsoft.com/office/infopath/2007/PartnerControls"/>
    <ds:schemaRef ds:uri="d27882d3-798a-4f9d-aacc-36c6e0a50e92"/>
    <ds:schemaRef ds:uri="185b3530-c0b3-437d-8701-488fc22b62ad"/>
  </ds:schemaRefs>
</ds:datastoreItem>
</file>

<file path=customXml/itemProps4.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 Report</Template>
  <TotalTime>14</TotalTime>
  <Pages>21</Pages>
  <Words>6778</Words>
  <Characters>37623</Characters>
  <Application>Microsoft Office Word</Application>
  <DocSecurity>0</DocSecurity>
  <Lines>940</Lines>
  <Paragraphs>576</Paragraphs>
  <ScaleCrop>false</ScaleCrop>
  <Company>HP</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Wishaw</dc:creator>
  <cp:keywords/>
  <dc:description/>
  <cp:lastModifiedBy>Ricci C Lee</cp:lastModifiedBy>
  <cp:revision>60</cp:revision>
  <cp:lastPrinted>2023-04-11T00:15:00Z</cp:lastPrinted>
  <dcterms:created xsi:type="dcterms:W3CDTF">2023-01-24T22:15:00Z</dcterms:created>
  <dcterms:modified xsi:type="dcterms:W3CDTF">2023-07-18T02:27:00Z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T_ContactEmail">
    <vt:lpwstr>enquiries@bmtglobal.com</vt:lpwstr>
  </property>
  <property fmtid="{D5CDD505-2E9C-101B-9397-08002B2CF9AE}" pid="3" name="BMT_HEADER_TITLE">
    <vt:lpwstr>Queensland Recreational Boating Facilities Demand Forecasting Study 2022</vt:lpwstr>
  </property>
  <property fmtid="{D5CDD505-2E9C-101B-9397-08002B2CF9AE}" pid="4" name="IFS_DOCUMENT_TITLE">
    <vt:lpwstr>Queensland Recreational Boating Facilities Demand Forecasting Study 2022</vt:lpwstr>
  </property>
  <property fmtid="{D5CDD505-2E9C-101B-9397-08002B2CF9AE}" pid="5" name="IFS_DOCUMENT_SUBTITLE">
    <vt:lpwstr>Quilpie Shire Assessment</vt:lpwstr>
  </property>
  <property fmtid="{D5CDD505-2E9C-101B-9397-08002B2CF9AE}" pid="6" name="IFS_Project.1.COMPANY">
    <vt:lpwstr>Maritime Safety Queensland</vt:lpwstr>
  </property>
  <property fmtid="{D5CDD505-2E9C-101B-9397-08002B2CF9AE}" pid="7" name="BMT_ProjectNumber">
    <vt:lpwstr>A12068</vt:lpwstr>
  </property>
  <property fmtid="{D5CDD505-2E9C-101B-9397-08002B2CF9AE}" pid="8" name="BMT_DeliverableNumber">
    <vt:lpwstr>054</vt:lpwstr>
  </property>
  <property fmtid="{D5CDD505-2E9C-101B-9397-08002B2CF9AE}" pid="9" name="BMT_VersionNumber">
    <vt:lpwstr>01</vt:lpwstr>
  </property>
  <property fmtid="{D5CDD505-2E9C-101B-9397-08002B2CF9AE}" pid="10" name="BMT_DOCUMENT_TITLE_DATE_CREATED">
    <vt:lpwstr>21 April 2023</vt:lpwstr>
  </property>
  <property fmtid="{D5CDD505-2E9C-101B-9397-08002B2CF9AE}" pid="11" name="BMT_REFERENCE">
    <vt:lpwstr>A12068</vt:lpwstr>
  </property>
  <property fmtid="{D5CDD505-2E9C-101B-9397-08002B2CF9AE}" pid="12" name="BMT_Footer_ProjectNo">
    <vt:lpwstr>A12068</vt:lpwstr>
  </property>
  <property fmtid="{D5CDD505-2E9C-101B-9397-08002B2CF9AE}" pid="13" name="BMT_Footer_DeliverableNo">
    <vt:lpwstr>054</vt:lpwstr>
  </property>
  <property fmtid="{D5CDD505-2E9C-101B-9397-08002B2CF9AE}" pid="14" name="BMT_Footer_VersionNo">
    <vt:lpwstr>01</vt:lpwstr>
  </property>
  <property fmtid="{D5CDD505-2E9C-101B-9397-08002B2CF9AE}" pid="15" name="BMT_FOOTER_TEXT">
    <vt:lpwstr>A12068 | 054 | 01</vt:lpwstr>
  </property>
  <property fmtid="{D5CDD505-2E9C-101B-9397-08002B2CF9AE}" pid="16" name="IFS_DOCUMENT_TITLE_DATE_CREATED">
    <vt:lpwstr>21 April 2023</vt:lpwstr>
  </property>
  <property fmtid="{D5CDD505-2E9C-101B-9397-08002B2CF9AE}" pid="17" name="BMTOperatingUnit">
    <vt:lpwstr>Environment  Australia</vt:lpwstr>
  </property>
  <property fmtid="{D5CDD505-2E9C-101B-9397-08002B2CF9AE}" pid="18" name="BMTOffice">
    <vt:lpwstr>BMT office Brisbane</vt:lpwstr>
  </property>
  <property fmtid="{D5CDD505-2E9C-101B-9397-08002B2CF9AE}" pid="19" name="BMTProtectiveMarking_SYSTEM">
    <vt:lpwstr>BMT</vt:lpwstr>
  </property>
  <property fmtid="{D5CDD505-2E9C-101B-9397-08002B2CF9AE}" pid="20" name="BMTProtectiveMarking_CLASSIFICATION">
    <vt:lpwstr>{None}</vt:lpwstr>
  </property>
  <property fmtid="{D5CDD505-2E9C-101B-9397-08002B2CF9AE}" pid="21" name="BMTProtectiveMarking_Header">
    <vt:lpwstr/>
  </property>
  <property fmtid="{D5CDD505-2E9C-101B-9397-08002B2CF9AE}" pid="22" name="Disclaimer">
    <vt:lpwstr>Default</vt:lpwstr>
  </property>
  <property fmtid="{D5CDD505-2E9C-101B-9397-08002B2CF9AE}" pid="23" name="BMT_FOOTER_COPYRIGHT">
    <vt:lpwstr>© BMT 2023</vt:lpwstr>
  </property>
  <property fmtid="{D5CDD505-2E9C-101B-9397-08002B2CF9AE}" pid="24" name="CopyrightCombo">
    <vt:lpwstr>© BMT 2023</vt:lpwstr>
  </property>
  <property fmtid="{D5CDD505-2E9C-101B-9397-08002B2CF9AE}" pid="25" name="GrammarlyDocumentId">
    <vt:lpwstr>7b383d16e5e008150baa81981adf9b8f7ee11d36c36b477b04457c1952df6004</vt:lpwstr>
  </property>
  <property fmtid="{D5CDD505-2E9C-101B-9397-08002B2CF9AE}" pid="26" name="ContentTypeId">
    <vt:lpwstr>0x010100B484D127B4FABD4C8456A83437CFEF98</vt:lpwstr>
  </property>
</Properties>
</file>